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5047" w:rsidRPr="00543226" w:rsidRDefault="00455047" w:rsidP="00F930DE">
      <w:pPr>
        <w:contextualSpacing/>
      </w:pPr>
      <w:r w:rsidRPr="00543226">
        <w:rPr>
          <w:noProof/>
          <w:sz w:val="28"/>
          <w:szCs w:val="28"/>
        </w:rPr>
        <w:drawing>
          <wp:anchor distT="0" distB="0" distL="114300" distR="114300" simplePos="0" relativeHeight="251656192" behindDoc="0" locked="0" layoutInCell="1" allowOverlap="1">
            <wp:simplePos x="0" y="0"/>
            <wp:positionH relativeFrom="column">
              <wp:posOffset>1333500</wp:posOffset>
            </wp:positionH>
            <wp:positionV relativeFrom="paragraph">
              <wp:posOffset>33655</wp:posOffset>
            </wp:positionV>
            <wp:extent cx="2971800" cy="5378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0" cy="537845"/>
                    </a:xfrm>
                    <a:prstGeom prst="rect">
                      <a:avLst/>
                    </a:prstGeom>
                    <a:noFill/>
                  </pic:spPr>
                </pic:pic>
              </a:graphicData>
            </a:graphic>
          </wp:anchor>
        </w:drawing>
      </w:r>
    </w:p>
    <w:p w:rsidR="00455047" w:rsidRPr="00543226" w:rsidRDefault="00455047" w:rsidP="00F930DE">
      <w:pPr>
        <w:tabs>
          <w:tab w:val="left" w:pos="3240"/>
        </w:tabs>
        <w:contextualSpacing/>
      </w:pPr>
      <w:r w:rsidRPr="00543226">
        <w:tab/>
      </w:r>
    </w:p>
    <w:p w:rsidR="00455047" w:rsidRPr="00543226" w:rsidRDefault="00455047" w:rsidP="00F930DE">
      <w:pPr>
        <w:contextualSpacing/>
      </w:pPr>
    </w:p>
    <w:p w:rsidR="00455047" w:rsidRPr="00543226" w:rsidRDefault="00455047" w:rsidP="00F930DE">
      <w:pPr>
        <w:contextualSpacing/>
      </w:pPr>
    </w:p>
    <w:p w:rsidR="00455047" w:rsidRPr="00543226" w:rsidRDefault="00455047" w:rsidP="00F930DE">
      <w:pPr>
        <w:contextualSpacing/>
      </w:pPr>
    </w:p>
    <w:p w:rsidR="00455047" w:rsidRPr="00543226" w:rsidRDefault="00455047" w:rsidP="00F930DE">
      <w:pPr>
        <w:contextualSpacing/>
      </w:pPr>
    </w:p>
    <w:p w:rsidR="00455047" w:rsidRPr="00543226" w:rsidRDefault="00455047" w:rsidP="00F930DE">
      <w:pPr>
        <w:contextualSpacing/>
        <w:jc w:val="center"/>
        <w:rPr>
          <w:sz w:val="32"/>
          <w:szCs w:val="32"/>
        </w:rPr>
      </w:pPr>
      <w:r w:rsidRPr="00543226">
        <w:rPr>
          <w:sz w:val="32"/>
          <w:szCs w:val="32"/>
        </w:rPr>
        <w:t>EML 4551 Senior Design Project</w:t>
      </w:r>
    </w:p>
    <w:p w:rsidR="00455047" w:rsidRPr="00543226" w:rsidRDefault="00455047" w:rsidP="00F930DE">
      <w:pPr>
        <w:contextualSpacing/>
        <w:jc w:val="center"/>
        <w:rPr>
          <w:sz w:val="28"/>
          <w:szCs w:val="28"/>
        </w:rPr>
      </w:pPr>
    </w:p>
    <w:p w:rsidR="00455047" w:rsidRPr="00543226" w:rsidRDefault="00455047" w:rsidP="00F930DE">
      <w:pPr>
        <w:contextualSpacing/>
        <w:jc w:val="center"/>
        <w:rPr>
          <w:sz w:val="28"/>
          <w:szCs w:val="28"/>
        </w:rPr>
      </w:pPr>
    </w:p>
    <w:p w:rsidR="00455047" w:rsidRPr="00543226" w:rsidRDefault="00455047" w:rsidP="00F930DE">
      <w:pPr>
        <w:contextualSpacing/>
        <w:jc w:val="center"/>
        <w:rPr>
          <w:caps/>
          <w:sz w:val="28"/>
          <w:szCs w:val="28"/>
        </w:rPr>
      </w:pPr>
      <w:r w:rsidRPr="00543226">
        <w:rPr>
          <w:caps/>
          <w:sz w:val="28"/>
          <w:szCs w:val="28"/>
        </w:rPr>
        <w:t xml:space="preserve">A b.s. tHESIS </w:t>
      </w:r>
    </w:p>
    <w:p w:rsidR="00455047" w:rsidRPr="00543226" w:rsidRDefault="00455047" w:rsidP="00F930DE">
      <w:pPr>
        <w:contextualSpacing/>
        <w:jc w:val="center"/>
        <w:rPr>
          <w:caps/>
          <w:sz w:val="28"/>
          <w:szCs w:val="28"/>
        </w:rPr>
      </w:pPr>
      <w:r w:rsidRPr="00543226">
        <w:rPr>
          <w:caps/>
          <w:sz w:val="28"/>
          <w:szCs w:val="28"/>
        </w:rPr>
        <w:t xml:space="preserve">Prepared in Partial Fulfillment of the </w:t>
      </w:r>
    </w:p>
    <w:p w:rsidR="00455047" w:rsidRPr="00543226" w:rsidRDefault="00455047" w:rsidP="00F930DE">
      <w:pPr>
        <w:contextualSpacing/>
        <w:jc w:val="center"/>
        <w:rPr>
          <w:caps/>
          <w:sz w:val="28"/>
          <w:szCs w:val="28"/>
        </w:rPr>
      </w:pPr>
      <w:r w:rsidRPr="00543226">
        <w:rPr>
          <w:caps/>
          <w:sz w:val="28"/>
          <w:szCs w:val="28"/>
        </w:rPr>
        <w:t xml:space="preserve">Requirement for the Degree of </w:t>
      </w:r>
    </w:p>
    <w:p w:rsidR="00455047" w:rsidRPr="00543226" w:rsidRDefault="00455047" w:rsidP="00F930DE">
      <w:pPr>
        <w:contextualSpacing/>
        <w:jc w:val="center"/>
        <w:rPr>
          <w:caps/>
          <w:sz w:val="28"/>
          <w:szCs w:val="28"/>
        </w:rPr>
      </w:pPr>
      <w:r w:rsidRPr="00543226">
        <w:rPr>
          <w:caps/>
          <w:sz w:val="28"/>
          <w:szCs w:val="28"/>
        </w:rPr>
        <w:t xml:space="preserve">Bachelor of Science </w:t>
      </w:r>
    </w:p>
    <w:p w:rsidR="00455047" w:rsidRPr="00543226" w:rsidRDefault="00455047" w:rsidP="00F930DE">
      <w:pPr>
        <w:contextualSpacing/>
        <w:jc w:val="center"/>
        <w:rPr>
          <w:caps/>
          <w:sz w:val="28"/>
          <w:szCs w:val="28"/>
        </w:rPr>
      </w:pPr>
      <w:r w:rsidRPr="00543226">
        <w:rPr>
          <w:caps/>
          <w:sz w:val="28"/>
          <w:szCs w:val="28"/>
        </w:rPr>
        <w:t xml:space="preserve">in </w:t>
      </w:r>
    </w:p>
    <w:p w:rsidR="00455047" w:rsidRPr="00543226" w:rsidRDefault="00455047" w:rsidP="00F930DE">
      <w:pPr>
        <w:contextualSpacing/>
        <w:jc w:val="center"/>
        <w:rPr>
          <w:caps/>
          <w:sz w:val="28"/>
          <w:szCs w:val="28"/>
        </w:rPr>
      </w:pPr>
      <w:r w:rsidRPr="00543226">
        <w:rPr>
          <w:caps/>
          <w:sz w:val="28"/>
          <w:szCs w:val="28"/>
        </w:rPr>
        <w:t>Mechanical Engineering</w:t>
      </w:r>
    </w:p>
    <w:p w:rsidR="00455047" w:rsidRPr="00543226" w:rsidRDefault="00455047" w:rsidP="00F930DE">
      <w:pPr>
        <w:contextualSpacing/>
        <w:jc w:val="center"/>
        <w:rPr>
          <w:sz w:val="28"/>
          <w:szCs w:val="28"/>
        </w:rPr>
      </w:pPr>
    </w:p>
    <w:p w:rsidR="00455047" w:rsidRPr="00543226" w:rsidRDefault="00455047" w:rsidP="00F930DE">
      <w:pPr>
        <w:contextualSpacing/>
        <w:jc w:val="center"/>
        <w:rPr>
          <w:sz w:val="28"/>
          <w:szCs w:val="28"/>
        </w:rPr>
      </w:pPr>
    </w:p>
    <w:p w:rsidR="00455047" w:rsidRPr="00543226" w:rsidRDefault="00455047" w:rsidP="00F930DE">
      <w:pPr>
        <w:contextualSpacing/>
        <w:jc w:val="center"/>
        <w:rPr>
          <w:sz w:val="28"/>
          <w:szCs w:val="28"/>
        </w:rPr>
      </w:pPr>
    </w:p>
    <w:p w:rsidR="00455047" w:rsidRPr="00543226" w:rsidRDefault="00CE4678" w:rsidP="00F930DE">
      <w:pPr>
        <w:contextualSpacing/>
        <w:jc w:val="center"/>
        <w:rPr>
          <w:b/>
          <w:sz w:val="44"/>
          <w:szCs w:val="44"/>
        </w:rPr>
      </w:pPr>
      <w:r w:rsidRPr="00543226">
        <w:rPr>
          <w:b/>
          <w:sz w:val="44"/>
          <w:szCs w:val="44"/>
        </w:rPr>
        <w:t>GLOBOL</w:t>
      </w:r>
      <w:r w:rsidR="00431A4D" w:rsidRPr="00543226">
        <w:rPr>
          <w:b/>
          <w:sz w:val="44"/>
          <w:szCs w:val="44"/>
        </w:rPr>
        <w:t>BIKE:  DESIGN OF A SUSTAINABLY</w:t>
      </w:r>
      <w:r w:rsidR="00455047" w:rsidRPr="00543226">
        <w:rPr>
          <w:b/>
          <w:sz w:val="44"/>
          <w:szCs w:val="44"/>
        </w:rPr>
        <w:t xml:space="preserve"> ILLUMINATED BICYCLE</w:t>
      </w:r>
    </w:p>
    <w:p w:rsidR="00455047" w:rsidRPr="00543226" w:rsidRDefault="00AC44C9" w:rsidP="00F930DE">
      <w:pPr>
        <w:contextualSpacing/>
        <w:jc w:val="center"/>
        <w:rPr>
          <w:b/>
          <w:sz w:val="44"/>
          <w:szCs w:val="44"/>
        </w:rPr>
      </w:pPr>
      <w:r>
        <w:rPr>
          <w:b/>
          <w:sz w:val="44"/>
          <w:szCs w:val="44"/>
        </w:rPr>
        <w:t>100</w:t>
      </w:r>
      <w:r w:rsidR="00455047" w:rsidRPr="00543226">
        <w:rPr>
          <w:b/>
          <w:sz w:val="44"/>
          <w:szCs w:val="44"/>
        </w:rPr>
        <w:t>% Senior Design Report</w:t>
      </w:r>
    </w:p>
    <w:p w:rsidR="00455047" w:rsidRPr="00543226" w:rsidRDefault="00455047" w:rsidP="00F930DE">
      <w:pPr>
        <w:contextualSpacing/>
        <w:jc w:val="center"/>
        <w:rPr>
          <w:sz w:val="28"/>
          <w:szCs w:val="28"/>
        </w:rPr>
      </w:pPr>
    </w:p>
    <w:p w:rsidR="00455047" w:rsidRPr="00543226" w:rsidRDefault="00455047" w:rsidP="00F930DE">
      <w:pPr>
        <w:contextualSpacing/>
        <w:jc w:val="center"/>
        <w:rPr>
          <w:sz w:val="28"/>
          <w:szCs w:val="28"/>
        </w:rPr>
      </w:pPr>
    </w:p>
    <w:p w:rsidR="00455047" w:rsidRPr="00543226" w:rsidRDefault="00455047" w:rsidP="00F930DE">
      <w:pPr>
        <w:contextualSpacing/>
        <w:jc w:val="center"/>
        <w:rPr>
          <w:sz w:val="28"/>
          <w:szCs w:val="28"/>
        </w:rPr>
      </w:pPr>
    </w:p>
    <w:p w:rsidR="00455047" w:rsidRDefault="00455047" w:rsidP="00F930DE">
      <w:pPr>
        <w:contextualSpacing/>
        <w:jc w:val="center"/>
        <w:rPr>
          <w:sz w:val="28"/>
          <w:szCs w:val="28"/>
        </w:rPr>
      </w:pPr>
      <w:r w:rsidRPr="00543226">
        <w:rPr>
          <w:sz w:val="28"/>
          <w:szCs w:val="28"/>
        </w:rPr>
        <w:t>Ximena Prugue</w:t>
      </w:r>
    </w:p>
    <w:p w:rsidR="00AC44C9" w:rsidRPr="00543226" w:rsidRDefault="00AC44C9" w:rsidP="00AC44C9">
      <w:pPr>
        <w:contextualSpacing/>
        <w:jc w:val="center"/>
        <w:rPr>
          <w:sz w:val="28"/>
          <w:szCs w:val="28"/>
        </w:rPr>
      </w:pPr>
      <w:r>
        <w:rPr>
          <w:sz w:val="28"/>
          <w:szCs w:val="28"/>
        </w:rPr>
        <w:t>Roxana Ruyani</w:t>
      </w:r>
    </w:p>
    <w:p w:rsidR="00455047" w:rsidRPr="00543226" w:rsidRDefault="00455047" w:rsidP="00F930DE">
      <w:pPr>
        <w:contextualSpacing/>
        <w:jc w:val="center"/>
        <w:rPr>
          <w:sz w:val="28"/>
          <w:szCs w:val="28"/>
        </w:rPr>
      </w:pPr>
      <w:r w:rsidRPr="00543226">
        <w:rPr>
          <w:sz w:val="28"/>
          <w:szCs w:val="28"/>
        </w:rPr>
        <w:t>John Goolcharan</w:t>
      </w:r>
    </w:p>
    <w:p w:rsidR="00455047" w:rsidRPr="00543226" w:rsidRDefault="00455047" w:rsidP="00F930DE">
      <w:pPr>
        <w:contextualSpacing/>
        <w:jc w:val="center"/>
        <w:rPr>
          <w:sz w:val="28"/>
          <w:szCs w:val="28"/>
        </w:rPr>
      </w:pPr>
    </w:p>
    <w:p w:rsidR="00455047" w:rsidRPr="00543226" w:rsidRDefault="00455047" w:rsidP="00F930DE">
      <w:pPr>
        <w:contextualSpacing/>
        <w:jc w:val="center"/>
        <w:rPr>
          <w:sz w:val="28"/>
          <w:szCs w:val="28"/>
        </w:rPr>
      </w:pPr>
      <w:r w:rsidRPr="00543226">
        <w:rPr>
          <w:sz w:val="28"/>
          <w:szCs w:val="28"/>
        </w:rPr>
        <w:t>Advisor: Professor Benjamin Boesl</w:t>
      </w:r>
    </w:p>
    <w:p w:rsidR="00455047" w:rsidRPr="00543226" w:rsidRDefault="00455047" w:rsidP="00F930DE">
      <w:pPr>
        <w:contextualSpacing/>
        <w:jc w:val="center"/>
        <w:rPr>
          <w:sz w:val="28"/>
          <w:szCs w:val="28"/>
        </w:rPr>
      </w:pPr>
    </w:p>
    <w:p w:rsidR="00455047" w:rsidRPr="00543226" w:rsidRDefault="00455047" w:rsidP="00F930DE">
      <w:pPr>
        <w:contextualSpacing/>
        <w:jc w:val="center"/>
        <w:rPr>
          <w:sz w:val="28"/>
          <w:szCs w:val="28"/>
        </w:rPr>
      </w:pPr>
    </w:p>
    <w:p w:rsidR="00455047" w:rsidRPr="00543226" w:rsidRDefault="00455047" w:rsidP="00F930DE">
      <w:pPr>
        <w:contextualSpacing/>
        <w:jc w:val="center"/>
        <w:rPr>
          <w:sz w:val="28"/>
          <w:szCs w:val="28"/>
        </w:rPr>
      </w:pPr>
    </w:p>
    <w:p w:rsidR="00455047" w:rsidRPr="00543226" w:rsidRDefault="00AC44C9" w:rsidP="00F930DE">
      <w:pPr>
        <w:contextualSpacing/>
        <w:jc w:val="center"/>
        <w:rPr>
          <w:sz w:val="28"/>
          <w:szCs w:val="28"/>
        </w:rPr>
      </w:pPr>
      <w:r>
        <w:rPr>
          <w:sz w:val="28"/>
          <w:szCs w:val="28"/>
        </w:rPr>
        <w:t>April 3</w:t>
      </w:r>
      <w:r w:rsidR="00D934D4">
        <w:rPr>
          <w:sz w:val="28"/>
          <w:szCs w:val="28"/>
        </w:rPr>
        <w:t>, 2014</w:t>
      </w:r>
    </w:p>
    <w:p w:rsidR="00455047" w:rsidRPr="00543226" w:rsidRDefault="00455047" w:rsidP="00F930DE">
      <w:pPr>
        <w:contextualSpacing/>
        <w:jc w:val="center"/>
        <w:rPr>
          <w:sz w:val="28"/>
          <w:szCs w:val="28"/>
        </w:rPr>
      </w:pPr>
    </w:p>
    <w:p w:rsidR="00455047" w:rsidRPr="00543226" w:rsidRDefault="00455047" w:rsidP="00F930DE">
      <w:pPr>
        <w:contextualSpacing/>
        <w:jc w:val="center"/>
        <w:rPr>
          <w:sz w:val="28"/>
          <w:szCs w:val="28"/>
        </w:rPr>
      </w:pPr>
      <w:r w:rsidRPr="00543226">
        <w:rPr>
          <w:sz w:val="28"/>
          <w:szCs w:val="28"/>
        </w:rPr>
        <w:t>This B.S. thesis is written in partial fulfillment of the requirements in EML 4905. The contents represent the opinion of the authors and not the Department of Mechanical and Materials Engineering.</w:t>
      </w:r>
    </w:p>
    <w:p w:rsidR="001C24AB" w:rsidRPr="00543226" w:rsidRDefault="001C24AB" w:rsidP="00F930DE">
      <w:pPr>
        <w:contextualSpacing/>
        <w:jc w:val="center"/>
        <w:rPr>
          <w:sz w:val="28"/>
          <w:szCs w:val="28"/>
        </w:rPr>
      </w:pPr>
    </w:p>
    <w:p w:rsidR="006E2352" w:rsidRPr="00543226" w:rsidRDefault="006E2352" w:rsidP="00F930DE">
      <w:pPr>
        <w:contextualSpacing/>
        <w:jc w:val="center"/>
        <w:rPr>
          <w:sz w:val="28"/>
          <w:szCs w:val="28"/>
        </w:rPr>
      </w:pPr>
      <w:r w:rsidRPr="00543226">
        <w:rPr>
          <w:sz w:val="28"/>
          <w:szCs w:val="28"/>
        </w:rPr>
        <w:br w:type="page"/>
      </w:r>
    </w:p>
    <w:p w:rsidR="001C24AB" w:rsidRPr="00543226" w:rsidRDefault="001C24AB" w:rsidP="00F930DE">
      <w:pPr>
        <w:contextualSpacing/>
        <w:jc w:val="center"/>
        <w:rPr>
          <w:sz w:val="28"/>
          <w:szCs w:val="28"/>
        </w:rPr>
      </w:pPr>
    </w:p>
    <w:p w:rsidR="00455047" w:rsidRPr="00543226" w:rsidRDefault="00455047" w:rsidP="006E5A2E">
      <w:pPr>
        <w:pStyle w:val="Heading1"/>
        <w:jc w:val="center"/>
        <w:rPr>
          <w:rFonts w:ascii="Times New Roman" w:hAnsi="Times New Roman"/>
          <w:color w:val="auto"/>
          <w:sz w:val="24"/>
          <w:szCs w:val="24"/>
          <w:u w:val="none"/>
        </w:rPr>
      </w:pPr>
      <w:bookmarkStart w:id="0" w:name="_Toc385270123"/>
      <w:r w:rsidRPr="00543226">
        <w:rPr>
          <w:rFonts w:ascii="Times New Roman" w:hAnsi="Times New Roman"/>
          <w:color w:val="auto"/>
          <w:sz w:val="24"/>
          <w:szCs w:val="24"/>
          <w:u w:val="none"/>
        </w:rPr>
        <w:t>Ethics Statement and Signatures</w:t>
      </w:r>
      <w:bookmarkEnd w:id="0"/>
    </w:p>
    <w:p w:rsidR="00455047" w:rsidRPr="00543226" w:rsidRDefault="00455047" w:rsidP="00F930DE">
      <w:pPr>
        <w:contextualSpacing/>
      </w:pPr>
    </w:p>
    <w:p w:rsidR="00455047" w:rsidRPr="00543226" w:rsidRDefault="00455047" w:rsidP="00F930DE">
      <w:pPr>
        <w:contextualSpacing/>
        <w:jc w:val="both"/>
      </w:pPr>
      <w:r w:rsidRPr="00543226">
        <w:t xml:space="preserve">The work submitted in this B.S. thesis is solely prepared by a team consisting of John Goolcharan, Ximena Prugue, and Roxana Ruyani and it is original. Excerpts from others’ work have been clearly identified, their work acknowledged within the text and listed in the list of references. All of the engineering drawings, computer programs, formulations, design work, prototype development and testing reported in this document are also original and prepared by the same team of students. </w:t>
      </w:r>
    </w:p>
    <w:p w:rsidR="00455047" w:rsidRPr="00543226" w:rsidRDefault="00455047" w:rsidP="00F930DE">
      <w:pPr>
        <w:contextualSpacing/>
      </w:pPr>
    </w:p>
    <w:p w:rsidR="00455047" w:rsidRPr="00543226" w:rsidRDefault="00455047" w:rsidP="00F930DE">
      <w:pPr>
        <w:contextualSpacing/>
      </w:pPr>
    </w:p>
    <w:tbl>
      <w:tblPr>
        <w:tblW w:w="0" w:type="auto"/>
        <w:tblLook w:val="04A0" w:firstRow="1" w:lastRow="0" w:firstColumn="1" w:lastColumn="0" w:noHBand="0" w:noVBand="1"/>
      </w:tblPr>
      <w:tblGrid>
        <w:gridCol w:w="2952"/>
        <w:gridCol w:w="2952"/>
        <w:gridCol w:w="2952"/>
      </w:tblGrid>
      <w:tr w:rsidR="00455047" w:rsidRPr="00543226" w:rsidTr="00BB0C70">
        <w:trPr>
          <w:cantSplit/>
          <w:trHeight w:val="1440"/>
        </w:trPr>
        <w:tc>
          <w:tcPr>
            <w:tcW w:w="2952" w:type="dxa"/>
            <w:tcBorders>
              <w:bottom w:val="single" w:sz="4" w:space="0" w:color="auto"/>
            </w:tcBorders>
            <w:vAlign w:val="bottom"/>
          </w:tcPr>
          <w:p w:rsidR="00455047" w:rsidRPr="00543226" w:rsidRDefault="00455047" w:rsidP="00F930DE">
            <w:pPr>
              <w:contextualSpacing/>
              <w:jc w:val="center"/>
            </w:pPr>
          </w:p>
        </w:tc>
        <w:tc>
          <w:tcPr>
            <w:tcW w:w="2952" w:type="dxa"/>
            <w:tcBorders>
              <w:bottom w:val="single" w:sz="4" w:space="0" w:color="auto"/>
            </w:tcBorders>
            <w:vAlign w:val="bottom"/>
          </w:tcPr>
          <w:p w:rsidR="00455047" w:rsidRPr="00543226" w:rsidRDefault="00455047" w:rsidP="00F930DE">
            <w:pPr>
              <w:contextualSpacing/>
              <w:jc w:val="center"/>
            </w:pPr>
          </w:p>
        </w:tc>
        <w:tc>
          <w:tcPr>
            <w:tcW w:w="2952" w:type="dxa"/>
            <w:tcBorders>
              <w:bottom w:val="single" w:sz="4" w:space="0" w:color="auto"/>
            </w:tcBorders>
            <w:vAlign w:val="bottom"/>
          </w:tcPr>
          <w:p w:rsidR="00455047" w:rsidRPr="00543226" w:rsidRDefault="00455047" w:rsidP="00F930DE">
            <w:pPr>
              <w:contextualSpacing/>
              <w:jc w:val="center"/>
            </w:pPr>
          </w:p>
        </w:tc>
      </w:tr>
      <w:tr w:rsidR="00455047" w:rsidRPr="00543226" w:rsidTr="00BB0C70">
        <w:trPr>
          <w:cantSplit/>
        </w:trPr>
        <w:tc>
          <w:tcPr>
            <w:tcW w:w="0" w:type="auto"/>
            <w:tcBorders>
              <w:top w:val="single" w:sz="4" w:space="0" w:color="auto"/>
            </w:tcBorders>
            <w:vAlign w:val="bottom"/>
          </w:tcPr>
          <w:p w:rsidR="00455047" w:rsidRPr="00543226" w:rsidRDefault="00455047" w:rsidP="00F930DE">
            <w:pPr>
              <w:contextualSpacing/>
              <w:jc w:val="center"/>
            </w:pPr>
            <w:r w:rsidRPr="00543226">
              <w:t>Roxana Ruyani</w:t>
            </w:r>
          </w:p>
          <w:p w:rsidR="00455047" w:rsidRPr="00543226" w:rsidRDefault="00455047" w:rsidP="00F930DE">
            <w:pPr>
              <w:contextualSpacing/>
              <w:jc w:val="center"/>
            </w:pPr>
            <w:r w:rsidRPr="00543226">
              <w:t>Team Leader</w:t>
            </w:r>
          </w:p>
        </w:tc>
        <w:tc>
          <w:tcPr>
            <w:tcW w:w="0" w:type="auto"/>
            <w:tcBorders>
              <w:top w:val="single" w:sz="4" w:space="0" w:color="auto"/>
            </w:tcBorders>
            <w:vAlign w:val="bottom"/>
          </w:tcPr>
          <w:p w:rsidR="00455047" w:rsidRPr="00543226" w:rsidRDefault="00455047" w:rsidP="00F930DE">
            <w:pPr>
              <w:contextualSpacing/>
              <w:jc w:val="center"/>
            </w:pPr>
            <w:r w:rsidRPr="00543226">
              <w:t>Ximena Prugue</w:t>
            </w:r>
          </w:p>
          <w:p w:rsidR="00455047" w:rsidRPr="00543226" w:rsidRDefault="00455047" w:rsidP="00F930DE">
            <w:pPr>
              <w:contextualSpacing/>
              <w:jc w:val="center"/>
            </w:pPr>
            <w:r w:rsidRPr="00543226">
              <w:t>Team Member</w:t>
            </w:r>
          </w:p>
        </w:tc>
        <w:tc>
          <w:tcPr>
            <w:tcW w:w="0" w:type="auto"/>
            <w:tcBorders>
              <w:top w:val="single" w:sz="4" w:space="0" w:color="auto"/>
            </w:tcBorders>
            <w:vAlign w:val="bottom"/>
          </w:tcPr>
          <w:p w:rsidR="00455047" w:rsidRPr="00543226" w:rsidRDefault="00455047" w:rsidP="00F930DE">
            <w:pPr>
              <w:contextualSpacing/>
              <w:jc w:val="center"/>
            </w:pPr>
            <w:r w:rsidRPr="00543226">
              <w:t>John Goolcharan</w:t>
            </w:r>
          </w:p>
          <w:p w:rsidR="00455047" w:rsidRPr="00543226" w:rsidRDefault="00455047" w:rsidP="00F930DE">
            <w:pPr>
              <w:contextualSpacing/>
              <w:jc w:val="center"/>
            </w:pPr>
            <w:r w:rsidRPr="00543226">
              <w:t>Team Member</w:t>
            </w:r>
          </w:p>
        </w:tc>
      </w:tr>
      <w:tr w:rsidR="00455047" w:rsidRPr="00543226" w:rsidTr="00BB0C70">
        <w:trPr>
          <w:cantSplit/>
          <w:trHeight w:val="1440"/>
        </w:trPr>
        <w:tc>
          <w:tcPr>
            <w:tcW w:w="2952" w:type="dxa"/>
            <w:vAlign w:val="bottom"/>
          </w:tcPr>
          <w:p w:rsidR="00455047" w:rsidRPr="00543226" w:rsidRDefault="00455047" w:rsidP="00F930DE">
            <w:pPr>
              <w:contextualSpacing/>
              <w:jc w:val="center"/>
            </w:pPr>
          </w:p>
        </w:tc>
        <w:tc>
          <w:tcPr>
            <w:tcW w:w="2952" w:type="dxa"/>
            <w:vAlign w:val="bottom"/>
          </w:tcPr>
          <w:p w:rsidR="00455047" w:rsidRPr="00543226" w:rsidRDefault="00455047" w:rsidP="00F930DE">
            <w:pPr>
              <w:contextualSpacing/>
              <w:jc w:val="center"/>
            </w:pPr>
          </w:p>
        </w:tc>
        <w:tc>
          <w:tcPr>
            <w:tcW w:w="2952" w:type="dxa"/>
            <w:vAlign w:val="bottom"/>
          </w:tcPr>
          <w:p w:rsidR="00455047" w:rsidRPr="00543226" w:rsidRDefault="00455047" w:rsidP="00F930DE">
            <w:pPr>
              <w:contextualSpacing/>
              <w:jc w:val="center"/>
            </w:pPr>
          </w:p>
        </w:tc>
      </w:tr>
      <w:tr w:rsidR="00455047" w:rsidRPr="00543226" w:rsidTr="00BB0C70">
        <w:trPr>
          <w:cantSplit/>
        </w:trPr>
        <w:tc>
          <w:tcPr>
            <w:tcW w:w="2952" w:type="dxa"/>
            <w:vAlign w:val="bottom"/>
          </w:tcPr>
          <w:p w:rsidR="00455047" w:rsidRPr="00543226" w:rsidRDefault="00455047" w:rsidP="00F930DE">
            <w:pPr>
              <w:contextualSpacing/>
              <w:jc w:val="center"/>
            </w:pPr>
          </w:p>
        </w:tc>
        <w:tc>
          <w:tcPr>
            <w:tcW w:w="2952" w:type="dxa"/>
            <w:vAlign w:val="bottom"/>
          </w:tcPr>
          <w:p w:rsidR="00455047" w:rsidRPr="00543226" w:rsidRDefault="00455047" w:rsidP="00F930DE">
            <w:pPr>
              <w:pBdr>
                <w:top w:val="single" w:sz="4" w:space="1" w:color="auto"/>
              </w:pBdr>
              <w:contextualSpacing/>
              <w:jc w:val="center"/>
            </w:pPr>
            <w:r w:rsidRPr="00543226">
              <w:t xml:space="preserve">Dr. </w:t>
            </w:r>
            <w:r w:rsidR="00F445D3" w:rsidRPr="00543226">
              <w:t>Benjamin Boesl</w:t>
            </w:r>
          </w:p>
          <w:p w:rsidR="00455047" w:rsidRPr="00543226" w:rsidRDefault="00455047" w:rsidP="00F930DE">
            <w:pPr>
              <w:contextualSpacing/>
              <w:jc w:val="center"/>
            </w:pPr>
            <w:r w:rsidRPr="00543226">
              <w:t>Faculty Advisor</w:t>
            </w:r>
          </w:p>
        </w:tc>
        <w:tc>
          <w:tcPr>
            <w:tcW w:w="2952" w:type="dxa"/>
            <w:vAlign w:val="bottom"/>
          </w:tcPr>
          <w:p w:rsidR="00455047" w:rsidRPr="00543226" w:rsidRDefault="00455047" w:rsidP="00F930DE">
            <w:pPr>
              <w:contextualSpacing/>
              <w:jc w:val="center"/>
            </w:pPr>
          </w:p>
        </w:tc>
      </w:tr>
    </w:tbl>
    <w:p w:rsidR="00455047" w:rsidRPr="00543226" w:rsidRDefault="00455047" w:rsidP="00F930DE">
      <w:pPr>
        <w:contextualSpacing/>
      </w:pPr>
    </w:p>
    <w:p w:rsidR="00455047" w:rsidRPr="00543226" w:rsidRDefault="00455047" w:rsidP="00F930DE">
      <w:pPr>
        <w:contextualSpacing/>
      </w:pPr>
    </w:p>
    <w:p w:rsidR="0035065E" w:rsidRPr="00543226" w:rsidRDefault="0035065E" w:rsidP="0099108D">
      <w:pPr>
        <w:spacing w:after="160" w:line="259" w:lineRule="auto"/>
      </w:pPr>
    </w:p>
    <w:p w:rsidR="00474682" w:rsidRPr="00543226" w:rsidRDefault="00474682" w:rsidP="0099108D">
      <w:pPr>
        <w:spacing w:after="160" w:line="259" w:lineRule="auto"/>
      </w:pPr>
    </w:p>
    <w:p w:rsidR="00474682" w:rsidRPr="00543226" w:rsidRDefault="00474682" w:rsidP="0099108D">
      <w:pPr>
        <w:spacing w:after="160" w:line="259" w:lineRule="auto"/>
      </w:pPr>
    </w:p>
    <w:p w:rsidR="00474682" w:rsidRPr="00543226" w:rsidRDefault="00474682" w:rsidP="0099108D">
      <w:pPr>
        <w:spacing w:after="160" w:line="259" w:lineRule="auto"/>
      </w:pPr>
    </w:p>
    <w:p w:rsidR="00474682" w:rsidRPr="00543226" w:rsidRDefault="00474682" w:rsidP="0099108D">
      <w:pPr>
        <w:spacing w:after="160" w:line="259" w:lineRule="auto"/>
      </w:pPr>
    </w:p>
    <w:p w:rsidR="00474682" w:rsidRPr="00543226" w:rsidRDefault="00474682" w:rsidP="0099108D">
      <w:pPr>
        <w:spacing w:after="160" w:line="259" w:lineRule="auto"/>
      </w:pPr>
    </w:p>
    <w:p w:rsidR="00474682" w:rsidRPr="00543226" w:rsidRDefault="00474682" w:rsidP="0099108D">
      <w:pPr>
        <w:spacing w:after="160" w:line="259" w:lineRule="auto"/>
      </w:pPr>
    </w:p>
    <w:p w:rsidR="00474682" w:rsidRPr="00543226" w:rsidRDefault="00474682" w:rsidP="0099108D">
      <w:pPr>
        <w:spacing w:after="160" w:line="259" w:lineRule="auto"/>
      </w:pPr>
    </w:p>
    <w:p w:rsidR="00474682" w:rsidRPr="00543226" w:rsidRDefault="00474682" w:rsidP="0099108D">
      <w:pPr>
        <w:spacing w:after="160" w:line="259" w:lineRule="auto"/>
      </w:pPr>
    </w:p>
    <w:p w:rsidR="00474682" w:rsidRPr="00543226" w:rsidRDefault="00474682" w:rsidP="0099108D">
      <w:pPr>
        <w:spacing w:after="160" w:line="259" w:lineRule="auto"/>
      </w:pPr>
    </w:p>
    <w:p w:rsidR="00455047" w:rsidRPr="00543226" w:rsidRDefault="006E5A2E" w:rsidP="006E5A2E">
      <w:pPr>
        <w:pStyle w:val="TOCHeading"/>
        <w:contextualSpacing/>
        <w:jc w:val="center"/>
        <w:rPr>
          <w:rFonts w:ascii="Times New Roman" w:hAnsi="Times New Roman"/>
          <w:b/>
          <w:color w:val="auto"/>
          <w:sz w:val="24"/>
          <w:szCs w:val="24"/>
          <w:u w:val="none"/>
        </w:rPr>
      </w:pPr>
      <w:r w:rsidRPr="00543226">
        <w:rPr>
          <w:rFonts w:ascii="Times New Roman" w:hAnsi="Times New Roman"/>
          <w:b/>
          <w:color w:val="auto"/>
          <w:sz w:val="24"/>
          <w:szCs w:val="24"/>
          <w:u w:val="none"/>
        </w:rPr>
        <w:lastRenderedPageBreak/>
        <w:t>TABLE OF CONTENTS</w:t>
      </w:r>
    </w:p>
    <w:p w:rsidR="006E5A2E" w:rsidRPr="00543226" w:rsidRDefault="006E5A2E" w:rsidP="006E5A2E"/>
    <w:p w:rsidR="006E5A2E" w:rsidRPr="00543226" w:rsidRDefault="006E5A2E" w:rsidP="006E5A2E">
      <w:pPr>
        <w:rPr>
          <w:b/>
        </w:rPr>
      </w:pPr>
      <w:r w:rsidRPr="00543226">
        <w:rPr>
          <w:b/>
        </w:rPr>
        <w:t>Chapter                                                                                                                                     Page</w:t>
      </w:r>
    </w:p>
    <w:p w:rsidR="00455047" w:rsidRPr="00543226" w:rsidRDefault="00455047" w:rsidP="00F930DE">
      <w:pPr>
        <w:contextualSpacing/>
      </w:pPr>
    </w:p>
    <w:p w:rsidR="00B536D7" w:rsidRDefault="005066C7">
      <w:pPr>
        <w:pStyle w:val="TOC1"/>
        <w:tabs>
          <w:tab w:val="right" w:pos="9350"/>
        </w:tabs>
        <w:rPr>
          <w:rFonts w:asciiTheme="minorHAnsi" w:eastAsiaTheme="minorEastAsia" w:hAnsiTheme="minorHAnsi" w:cstheme="minorBidi"/>
          <w:noProof/>
          <w:sz w:val="22"/>
          <w:szCs w:val="22"/>
        </w:rPr>
      </w:pPr>
      <w:r w:rsidRPr="00543226">
        <w:fldChar w:fldCharType="begin"/>
      </w:r>
      <w:r w:rsidR="006E5A2E" w:rsidRPr="00543226">
        <w:instrText xml:space="preserve"> TOC \o "1-3" \h \z \u </w:instrText>
      </w:r>
      <w:r w:rsidRPr="00543226">
        <w:fldChar w:fldCharType="separate"/>
      </w:r>
      <w:hyperlink w:anchor="_Toc385270123" w:history="1">
        <w:r w:rsidR="00B536D7" w:rsidRPr="00D75EBE">
          <w:rPr>
            <w:rStyle w:val="Hyperlink"/>
            <w:noProof/>
          </w:rPr>
          <w:t>Ethics Statement and Signatures</w:t>
        </w:r>
        <w:r w:rsidR="00B536D7">
          <w:rPr>
            <w:noProof/>
            <w:webHidden/>
          </w:rPr>
          <w:tab/>
        </w:r>
        <w:r w:rsidR="00B536D7">
          <w:rPr>
            <w:noProof/>
            <w:webHidden/>
          </w:rPr>
          <w:fldChar w:fldCharType="begin"/>
        </w:r>
        <w:r w:rsidR="00B536D7">
          <w:rPr>
            <w:noProof/>
            <w:webHidden/>
          </w:rPr>
          <w:instrText xml:space="preserve"> PAGEREF _Toc385270123 \h </w:instrText>
        </w:r>
        <w:r w:rsidR="00B536D7">
          <w:rPr>
            <w:noProof/>
            <w:webHidden/>
          </w:rPr>
        </w:r>
        <w:r w:rsidR="00B536D7">
          <w:rPr>
            <w:noProof/>
            <w:webHidden/>
          </w:rPr>
          <w:fldChar w:fldCharType="separate"/>
        </w:r>
        <w:r w:rsidR="00B536D7">
          <w:rPr>
            <w:noProof/>
            <w:webHidden/>
          </w:rPr>
          <w:t>2</w:t>
        </w:r>
        <w:r w:rsidR="00B536D7">
          <w:rPr>
            <w:noProof/>
            <w:webHidden/>
          </w:rPr>
          <w:fldChar w:fldCharType="end"/>
        </w:r>
      </w:hyperlink>
    </w:p>
    <w:p w:rsidR="00B536D7" w:rsidRDefault="00A2696F">
      <w:pPr>
        <w:pStyle w:val="TOC1"/>
        <w:tabs>
          <w:tab w:val="right" w:pos="9350"/>
        </w:tabs>
        <w:rPr>
          <w:rFonts w:asciiTheme="minorHAnsi" w:eastAsiaTheme="minorEastAsia" w:hAnsiTheme="minorHAnsi" w:cstheme="minorBidi"/>
          <w:noProof/>
          <w:sz w:val="22"/>
          <w:szCs w:val="22"/>
        </w:rPr>
      </w:pPr>
      <w:hyperlink w:anchor="_Toc385270124" w:history="1">
        <w:r w:rsidR="00B536D7" w:rsidRPr="00D75EBE">
          <w:rPr>
            <w:rStyle w:val="Hyperlink"/>
            <w:noProof/>
          </w:rPr>
          <w:t>List of Figures</w:t>
        </w:r>
        <w:r w:rsidR="00B536D7">
          <w:rPr>
            <w:noProof/>
            <w:webHidden/>
          </w:rPr>
          <w:tab/>
        </w:r>
        <w:r w:rsidR="00B536D7">
          <w:rPr>
            <w:noProof/>
            <w:webHidden/>
          </w:rPr>
          <w:fldChar w:fldCharType="begin"/>
        </w:r>
        <w:r w:rsidR="00B536D7">
          <w:rPr>
            <w:noProof/>
            <w:webHidden/>
          </w:rPr>
          <w:instrText xml:space="preserve"> PAGEREF _Toc385270124 \h </w:instrText>
        </w:r>
        <w:r w:rsidR="00B536D7">
          <w:rPr>
            <w:noProof/>
            <w:webHidden/>
          </w:rPr>
        </w:r>
        <w:r w:rsidR="00B536D7">
          <w:rPr>
            <w:noProof/>
            <w:webHidden/>
          </w:rPr>
          <w:fldChar w:fldCharType="separate"/>
        </w:r>
        <w:r w:rsidR="00B536D7">
          <w:rPr>
            <w:noProof/>
            <w:webHidden/>
          </w:rPr>
          <w:t>5</w:t>
        </w:r>
        <w:r w:rsidR="00B536D7">
          <w:rPr>
            <w:noProof/>
            <w:webHidden/>
          </w:rPr>
          <w:fldChar w:fldCharType="end"/>
        </w:r>
      </w:hyperlink>
    </w:p>
    <w:p w:rsidR="00B536D7" w:rsidRDefault="00A2696F">
      <w:pPr>
        <w:pStyle w:val="TOC1"/>
        <w:tabs>
          <w:tab w:val="right" w:pos="9350"/>
        </w:tabs>
        <w:rPr>
          <w:rFonts w:asciiTheme="minorHAnsi" w:eastAsiaTheme="minorEastAsia" w:hAnsiTheme="minorHAnsi" w:cstheme="minorBidi"/>
          <w:noProof/>
          <w:sz w:val="22"/>
          <w:szCs w:val="22"/>
        </w:rPr>
      </w:pPr>
      <w:hyperlink w:anchor="_Toc385270125" w:history="1">
        <w:r w:rsidR="00B536D7" w:rsidRPr="00D75EBE">
          <w:rPr>
            <w:rStyle w:val="Hyperlink"/>
            <w:noProof/>
          </w:rPr>
          <w:t>List of Tables</w:t>
        </w:r>
        <w:r w:rsidR="00B536D7">
          <w:rPr>
            <w:noProof/>
            <w:webHidden/>
          </w:rPr>
          <w:tab/>
        </w:r>
        <w:r w:rsidR="00B536D7">
          <w:rPr>
            <w:noProof/>
            <w:webHidden/>
          </w:rPr>
          <w:fldChar w:fldCharType="begin"/>
        </w:r>
        <w:r w:rsidR="00B536D7">
          <w:rPr>
            <w:noProof/>
            <w:webHidden/>
          </w:rPr>
          <w:instrText xml:space="preserve"> PAGEREF _Toc385270125 \h </w:instrText>
        </w:r>
        <w:r w:rsidR="00B536D7">
          <w:rPr>
            <w:noProof/>
            <w:webHidden/>
          </w:rPr>
        </w:r>
        <w:r w:rsidR="00B536D7">
          <w:rPr>
            <w:noProof/>
            <w:webHidden/>
          </w:rPr>
          <w:fldChar w:fldCharType="separate"/>
        </w:r>
        <w:r w:rsidR="00B536D7">
          <w:rPr>
            <w:noProof/>
            <w:webHidden/>
          </w:rPr>
          <w:t>6</w:t>
        </w:r>
        <w:r w:rsidR="00B536D7">
          <w:rPr>
            <w:noProof/>
            <w:webHidden/>
          </w:rPr>
          <w:fldChar w:fldCharType="end"/>
        </w:r>
      </w:hyperlink>
    </w:p>
    <w:p w:rsidR="00B536D7" w:rsidRDefault="00A2696F">
      <w:pPr>
        <w:pStyle w:val="TOC1"/>
        <w:tabs>
          <w:tab w:val="right" w:pos="9350"/>
        </w:tabs>
        <w:rPr>
          <w:rFonts w:asciiTheme="minorHAnsi" w:eastAsiaTheme="minorEastAsia" w:hAnsiTheme="minorHAnsi" w:cstheme="minorBidi"/>
          <w:noProof/>
          <w:sz w:val="22"/>
          <w:szCs w:val="22"/>
        </w:rPr>
      </w:pPr>
      <w:hyperlink w:anchor="_Toc385270126" w:history="1">
        <w:r w:rsidR="00B536D7" w:rsidRPr="00D75EBE">
          <w:rPr>
            <w:rStyle w:val="Hyperlink"/>
            <w:noProof/>
          </w:rPr>
          <w:t>Abstract</w:t>
        </w:r>
        <w:r w:rsidR="00B536D7">
          <w:rPr>
            <w:noProof/>
            <w:webHidden/>
          </w:rPr>
          <w:tab/>
        </w:r>
        <w:r w:rsidR="00B536D7">
          <w:rPr>
            <w:noProof/>
            <w:webHidden/>
          </w:rPr>
          <w:fldChar w:fldCharType="begin"/>
        </w:r>
        <w:r w:rsidR="00B536D7">
          <w:rPr>
            <w:noProof/>
            <w:webHidden/>
          </w:rPr>
          <w:instrText xml:space="preserve"> PAGEREF _Toc385270126 \h </w:instrText>
        </w:r>
        <w:r w:rsidR="00B536D7">
          <w:rPr>
            <w:noProof/>
            <w:webHidden/>
          </w:rPr>
        </w:r>
        <w:r w:rsidR="00B536D7">
          <w:rPr>
            <w:noProof/>
            <w:webHidden/>
          </w:rPr>
          <w:fldChar w:fldCharType="separate"/>
        </w:r>
        <w:r w:rsidR="00B536D7">
          <w:rPr>
            <w:noProof/>
            <w:webHidden/>
          </w:rPr>
          <w:t>8</w:t>
        </w:r>
        <w:r w:rsidR="00B536D7">
          <w:rPr>
            <w:noProof/>
            <w:webHidden/>
          </w:rPr>
          <w:fldChar w:fldCharType="end"/>
        </w:r>
      </w:hyperlink>
    </w:p>
    <w:p w:rsidR="00B536D7" w:rsidRDefault="00A2696F">
      <w:pPr>
        <w:pStyle w:val="TOC1"/>
        <w:tabs>
          <w:tab w:val="right" w:pos="9350"/>
        </w:tabs>
        <w:rPr>
          <w:rFonts w:asciiTheme="minorHAnsi" w:eastAsiaTheme="minorEastAsia" w:hAnsiTheme="minorHAnsi" w:cstheme="minorBidi"/>
          <w:noProof/>
          <w:sz w:val="22"/>
          <w:szCs w:val="22"/>
        </w:rPr>
      </w:pPr>
      <w:hyperlink w:anchor="_Toc385270127" w:history="1">
        <w:r w:rsidR="00B536D7" w:rsidRPr="00D75EBE">
          <w:rPr>
            <w:rStyle w:val="Hyperlink"/>
            <w:noProof/>
          </w:rPr>
          <w:t>1. Introduction</w:t>
        </w:r>
        <w:r w:rsidR="00B536D7">
          <w:rPr>
            <w:noProof/>
            <w:webHidden/>
          </w:rPr>
          <w:tab/>
        </w:r>
        <w:r w:rsidR="00B536D7">
          <w:rPr>
            <w:noProof/>
            <w:webHidden/>
          </w:rPr>
          <w:fldChar w:fldCharType="begin"/>
        </w:r>
        <w:r w:rsidR="00B536D7">
          <w:rPr>
            <w:noProof/>
            <w:webHidden/>
          </w:rPr>
          <w:instrText xml:space="preserve"> PAGEREF _Toc385270127 \h </w:instrText>
        </w:r>
        <w:r w:rsidR="00B536D7">
          <w:rPr>
            <w:noProof/>
            <w:webHidden/>
          </w:rPr>
        </w:r>
        <w:r w:rsidR="00B536D7">
          <w:rPr>
            <w:noProof/>
            <w:webHidden/>
          </w:rPr>
          <w:fldChar w:fldCharType="separate"/>
        </w:r>
        <w:r w:rsidR="00B536D7">
          <w:rPr>
            <w:noProof/>
            <w:webHidden/>
          </w:rPr>
          <w:t>9</w:t>
        </w:r>
        <w:r w:rsidR="00B536D7">
          <w:rPr>
            <w:noProof/>
            <w:webHidden/>
          </w:rPr>
          <w:fldChar w:fldCharType="end"/>
        </w:r>
      </w:hyperlink>
    </w:p>
    <w:p w:rsidR="00B536D7" w:rsidRDefault="00A2696F">
      <w:pPr>
        <w:pStyle w:val="TOC2"/>
        <w:tabs>
          <w:tab w:val="right" w:pos="9350"/>
        </w:tabs>
        <w:rPr>
          <w:rFonts w:asciiTheme="minorHAnsi" w:eastAsiaTheme="minorEastAsia" w:hAnsiTheme="minorHAnsi" w:cstheme="minorBidi"/>
          <w:noProof/>
          <w:sz w:val="22"/>
          <w:szCs w:val="22"/>
        </w:rPr>
      </w:pPr>
      <w:hyperlink w:anchor="_Toc385270128" w:history="1">
        <w:r w:rsidR="00B536D7" w:rsidRPr="00D75EBE">
          <w:rPr>
            <w:rStyle w:val="Hyperlink"/>
            <w:noProof/>
          </w:rPr>
          <w:t>1.1 Problem Statement</w:t>
        </w:r>
        <w:r w:rsidR="00B536D7">
          <w:rPr>
            <w:noProof/>
            <w:webHidden/>
          </w:rPr>
          <w:tab/>
        </w:r>
        <w:r w:rsidR="00B536D7">
          <w:rPr>
            <w:noProof/>
            <w:webHidden/>
          </w:rPr>
          <w:fldChar w:fldCharType="begin"/>
        </w:r>
        <w:r w:rsidR="00B536D7">
          <w:rPr>
            <w:noProof/>
            <w:webHidden/>
          </w:rPr>
          <w:instrText xml:space="preserve"> PAGEREF _Toc385270128 \h </w:instrText>
        </w:r>
        <w:r w:rsidR="00B536D7">
          <w:rPr>
            <w:noProof/>
            <w:webHidden/>
          </w:rPr>
        </w:r>
        <w:r w:rsidR="00B536D7">
          <w:rPr>
            <w:noProof/>
            <w:webHidden/>
          </w:rPr>
          <w:fldChar w:fldCharType="separate"/>
        </w:r>
        <w:r w:rsidR="00B536D7">
          <w:rPr>
            <w:noProof/>
            <w:webHidden/>
          </w:rPr>
          <w:t>9</w:t>
        </w:r>
        <w:r w:rsidR="00B536D7">
          <w:rPr>
            <w:noProof/>
            <w:webHidden/>
          </w:rPr>
          <w:fldChar w:fldCharType="end"/>
        </w:r>
      </w:hyperlink>
    </w:p>
    <w:p w:rsidR="00B536D7" w:rsidRDefault="00A2696F">
      <w:pPr>
        <w:pStyle w:val="TOC2"/>
        <w:tabs>
          <w:tab w:val="right" w:pos="9350"/>
        </w:tabs>
        <w:rPr>
          <w:rFonts w:asciiTheme="minorHAnsi" w:eastAsiaTheme="minorEastAsia" w:hAnsiTheme="minorHAnsi" w:cstheme="minorBidi"/>
          <w:noProof/>
          <w:sz w:val="22"/>
          <w:szCs w:val="22"/>
        </w:rPr>
      </w:pPr>
      <w:hyperlink w:anchor="_Toc385270129" w:history="1">
        <w:r w:rsidR="00B536D7" w:rsidRPr="00D75EBE">
          <w:rPr>
            <w:rStyle w:val="Hyperlink"/>
            <w:noProof/>
          </w:rPr>
          <w:t>1.2 Motivation</w:t>
        </w:r>
        <w:r w:rsidR="00B536D7">
          <w:rPr>
            <w:noProof/>
            <w:webHidden/>
          </w:rPr>
          <w:tab/>
        </w:r>
        <w:r w:rsidR="00B536D7">
          <w:rPr>
            <w:noProof/>
            <w:webHidden/>
          </w:rPr>
          <w:fldChar w:fldCharType="begin"/>
        </w:r>
        <w:r w:rsidR="00B536D7">
          <w:rPr>
            <w:noProof/>
            <w:webHidden/>
          </w:rPr>
          <w:instrText xml:space="preserve"> PAGEREF _Toc385270129 \h </w:instrText>
        </w:r>
        <w:r w:rsidR="00B536D7">
          <w:rPr>
            <w:noProof/>
            <w:webHidden/>
          </w:rPr>
        </w:r>
        <w:r w:rsidR="00B536D7">
          <w:rPr>
            <w:noProof/>
            <w:webHidden/>
          </w:rPr>
          <w:fldChar w:fldCharType="separate"/>
        </w:r>
        <w:r w:rsidR="00B536D7">
          <w:rPr>
            <w:noProof/>
            <w:webHidden/>
          </w:rPr>
          <w:t>9</w:t>
        </w:r>
        <w:r w:rsidR="00B536D7">
          <w:rPr>
            <w:noProof/>
            <w:webHidden/>
          </w:rPr>
          <w:fldChar w:fldCharType="end"/>
        </w:r>
      </w:hyperlink>
    </w:p>
    <w:p w:rsidR="00B536D7" w:rsidRDefault="00A2696F">
      <w:pPr>
        <w:pStyle w:val="TOC2"/>
        <w:tabs>
          <w:tab w:val="right" w:pos="9350"/>
        </w:tabs>
        <w:rPr>
          <w:rFonts w:asciiTheme="minorHAnsi" w:eastAsiaTheme="minorEastAsia" w:hAnsiTheme="minorHAnsi" w:cstheme="minorBidi"/>
          <w:noProof/>
          <w:sz w:val="22"/>
          <w:szCs w:val="22"/>
        </w:rPr>
      </w:pPr>
      <w:hyperlink w:anchor="_Toc385270130" w:history="1">
        <w:r w:rsidR="00B536D7" w:rsidRPr="00D75EBE">
          <w:rPr>
            <w:rStyle w:val="Hyperlink"/>
            <w:noProof/>
          </w:rPr>
          <w:t>1.2 Literature Survey</w:t>
        </w:r>
        <w:r w:rsidR="00B536D7">
          <w:rPr>
            <w:noProof/>
            <w:webHidden/>
          </w:rPr>
          <w:tab/>
        </w:r>
        <w:r w:rsidR="00B536D7">
          <w:rPr>
            <w:noProof/>
            <w:webHidden/>
          </w:rPr>
          <w:fldChar w:fldCharType="begin"/>
        </w:r>
        <w:r w:rsidR="00B536D7">
          <w:rPr>
            <w:noProof/>
            <w:webHidden/>
          </w:rPr>
          <w:instrText xml:space="preserve"> PAGEREF _Toc385270130 \h </w:instrText>
        </w:r>
        <w:r w:rsidR="00B536D7">
          <w:rPr>
            <w:noProof/>
            <w:webHidden/>
          </w:rPr>
        </w:r>
        <w:r w:rsidR="00B536D7">
          <w:rPr>
            <w:noProof/>
            <w:webHidden/>
          </w:rPr>
          <w:fldChar w:fldCharType="separate"/>
        </w:r>
        <w:r w:rsidR="00B536D7">
          <w:rPr>
            <w:noProof/>
            <w:webHidden/>
          </w:rPr>
          <w:t>11</w:t>
        </w:r>
        <w:r w:rsidR="00B536D7">
          <w:rPr>
            <w:noProof/>
            <w:webHidden/>
          </w:rPr>
          <w:fldChar w:fldCharType="end"/>
        </w:r>
      </w:hyperlink>
    </w:p>
    <w:p w:rsidR="00B536D7" w:rsidRDefault="00A2696F">
      <w:pPr>
        <w:pStyle w:val="TOC1"/>
        <w:tabs>
          <w:tab w:val="left" w:pos="480"/>
          <w:tab w:val="right" w:pos="9350"/>
        </w:tabs>
        <w:rPr>
          <w:rFonts w:asciiTheme="minorHAnsi" w:eastAsiaTheme="minorEastAsia" w:hAnsiTheme="minorHAnsi" w:cstheme="minorBidi"/>
          <w:noProof/>
          <w:sz w:val="22"/>
          <w:szCs w:val="22"/>
        </w:rPr>
      </w:pPr>
      <w:hyperlink w:anchor="_Toc385270131" w:history="1">
        <w:r w:rsidR="00B536D7" w:rsidRPr="00D75EBE">
          <w:rPr>
            <w:rStyle w:val="Hyperlink"/>
            <w:noProof/>
          </w:rPr>
          <w:t>2.</w:t>
        </w:r>
        <w:r w:rsidR="00B536D7">
          <w:rPr>
            <w:rFonts w:asciiTheme="minorHAnsi" w:eastAsiaTheme="minorEastAsia" w:hAnsiTheme="minorHAnsi" w:cstheme="minorBidi"/>
            <w:noProof/>
            <w:sz w:val="22"/>
            <w:szCs w:val="22"/>
          </w:rPr>
          <w:tab/>
        </w:r>
        <w:r w:rsidR="00B536D7" w:rsidRPr="00D75EBE">
          <w:rPr>
            <w:rStyle w:val="Hyperlink"/>
            <w:noProof/>
          </w:rPr>
          <w:t>Conceptual Design</w:t>
        </w:r>
        <w:r w:rsidR="00B536D7">
          <w:rPr>
            <w:noProof/>
            <w:webHidden/>
          </w:rPr>
          <w:tab/>
        </w:r>
        <w:r w:rsidR="00B536D7">
          <w:rPr>
            <w:noProof/>
            <w:webHidden/>
          </w:rPr>
          <w:fldChar w:fldCharType="begin"/>
        </w:r>
        <w:r w:rsidR="00B536D7">
          <w:rPr>
            <w:noProof/>
            <w:webHidden/>
          </w:rPr>
          <w:instrText xml:space="preserve"> PAGEREF _Toc385270131 \h </w:instrText>
        </w:r>
        <w:r w:rsidR="00B536D7">
          <w:rPr>
            <w:noProof/>
            <w:webHidden/>
          </w:rPr>
        </w:r>
        <w:r w:rsidR="00B536D7">
          <w:rPr>
            <w:noProof/>
            <w:webHidden/>
          </w:rPr>
          <w:fldChar w:fldCharType="separate"/>
        </w:r>
        <w:r w:rsidR="00B536D7">
          <w:rPr>
            <w:noProof/>
            <w:webHidden/>
          </w:rPr>
          <w:t>14</w:t>
        </w:r>
        <w:r w:rsidR="00B536D7">
          <w:rPr>
            <w:noProof/>
            <w:webHidden/>
          </w:rPr>
          <w:fldChar w:fldCharType="end"/>
        </w:r>
      </w:hyperlink>
    </w:p>
    <w:p w:rsidR="00B536D7" w:rsidRDefault="00A2696F">
      <w:pPr>
        <w:pStyle w:val="TOC2"/>
        <w:tabs>
          <w:tab w:val="left" w:pos="880"/>
          <w:tab w:val="right" w:pos="9350"/>
        </w:tabs>
        <w:rPr>
          <w:rFonts w:asciiTheme="minorHAnsi" w:eastAsiaTheme="minorEastAsia" w:hAnsiTheme="minorHAnsi" w:cstheme="minorBidi"/>
          <w:noProof/>
          <w:sz w:val="22"/>
          <w:szCs w:val="22"/>
        </w:rPr>
      </w:pPr>
      <w:hyperlink w:anchor="_Toc385270132" w:history="1">
        <w:r w:rsidR="00B536D7" w:rsidRPr="00D75EBE">
          <w:rPr>
            <w:rStyle w:val="Hyperlink"/>
            <w:noProof/>
          </w:rPr>
          <w:t>2.1</w:t>
        </w:r>
        <w:r w:rsidR="00B536D7">
          <w:rPr>
            <w:rFonts w:asciiTheme="minorHAnsi" w:eastAsiaTheme="minorEastAsia" w:hAnsiTheme="minorHAnsi" w:cstheme="minorBidi"/>
            <w:noProof/>
            <w:sz w:val="22"/>
            <w:szCs w:val="22"/>
          </w:rPr>
          <w:tab/>
        </w:r>
        <w:r w:rsidR="00B536D7" w:rsidRPr="00D75EBE">
          <w:rPr>
            <w:rStyle w:val="Hyperlink"/>
            <w:noProof/>
          </w:rPr>
          <w:t>Prototype 1</w:t>
        </w:r>
        <w:r w:rsidR="00B536D7">
          <w:rPr>
            <w:noProof/>
            <w:webHidden/>
          </w:rPr>
          <w:tab/>
        </w:r>
        <w:r w:rsidR="00B536D7">
          <w:rPr>
            <w:noProof/>
            <w:webHidden/>
          </w:rPr>
          <w:fldChar w:fldCharType="begin"/>
        </w:r>
        <w:r w:rsidR="00B536D7">
          <w:rPr>
            <w:noProof/>
            <w:webHidden/>
          </w:rPr>
          <w:instrText xml:space="preserve"> PAGEREF _Toc385270132 \h </w:instrText>
        </w:r>
        <w:r w:rsidR="00B536D7">
          <w:rPr>
            <w:noProof/>
            <w:webHidden/>
          </w:rPr>
        </w:r>
        <w:r w:rsidR="00B536D7">
          <w:rPr>
            <w:noProof/>
            <w:webHidden/>
          </w:rPr>
          <w:fldChar w:fldCharType="separate"/>
        </w:r>
        <w:r w:rsidR="00B536D7">
          <w:rPr>
            <w:noProof/>
            <w:webHidden/>
          </w:rPr>
          <w:t>14</w:t>
        </w:r>
        <w:r w:rsidR="00B536D7">
          <w:rPr>
            <w:noProof/>
            <w:webHidden/>
          </w:rPr>
          <w:fldChar w:fldCharType="end"/>
        </w:r>
      </w:hyperlink>
    </w:p>
    <w:p w:rsidR="00B536D7" w:rsidRDefault="00A2696F">
      <w:pPr>
        <w:pStyle w:val="TOC2"/>
        <w:tabs>
          <w:tab w:val="right" w:pos="9350"/>
        </w:tabs>
        <w:rPr>
          <w:rFonts w:asciiTheme="minorHAnsi" w:eastAsiaTheme="minorEastAsia" w:hAnsiTheme="minorHAnsi" w:cstheme="minorBidi"/>
          <w:noProof/>
          <w:sz w:val="22"/>
          <w:szCs w:val="22"/>
        </w:rPr>
      </w:pPr>
      <w:hyperlink w:anchor="_Toc385270133" w:history="1">
        <w:r w:rsidR="00B536D7" w:rsidRPr="00D75EBE">
          <w:rPr>
            <w:rStyle w:val="Hyperlink"/>
            <w:noProof/>
          </w:rPr>
          <w:t>2.2 Prototype 2</w:t>
        </w:r>
        <w:r w:rsidR="00B536D7">
          <w:rPr>
            <w:noProof/>
            <w:webHidden/>
          </w:rPr>
          <w:tab/>
        </w:r>
        <w:r w:rsidR="00B536D7">
          <w:rPr>
            <w:noProof/>
            <w:webHidden/>
          </w:rPr>
          <w:fldChar w:fldCharType="begin"/>
        </w:r>
        <w:r w:rsidR="00B536D7">
          <w:rPr>
            <w:noProof/>
            <w:webHidden/>
          </w:rPr>
          <w:instrText xml:space="preserve"> PAGEREF _Toc385270133 \h </w:instrText>
        </w:r>
        <w:r w:rsidR="00B536D7">
          <w:rPr>
            <w:noProof/>
            <w:webHidden/>
          </w:rPr>
        </w:r>
        <w:r w:rsidR="00B536D7">
          <w:rPr>
            <w:noProof/>
            <w:webHidden/>
          </w:rPr>
          <w:fldChar w:fldCharType="separate"/>
        </w:r>
        <w:r w:rsidR="00B536D7">
          <w:rPr>
            <w:noProof/>
            <w:webHidden/>
          </w:rPr>
          <w:t>14</w:t>
        </w:r>
        <w:r w:rsidR="00B536D7">
          <w:rPr>
            <w:noProof/>
            <w:webHidden/>
          </w:rPr>
          <w:fldChar w:fldCharType="end"/>
        </w:r>
      </w:hyperlink>
    </w:p>
    <w:p w:rsidR="00B536D7" w:rsidRDefault="00A2696F">
      <w:pPr>
        <w:pStyle w:val="TOC3"/>
        <w:tabs>
          <w:tab w:val="right" w:pos="9350"/>
        </w:tabs>
        <w:rPr>
          <w:rFonts w:asciiTheme="minorHAnsi" w:eastAsiaTheme="minorEastAsia" w:hAnsiTheme="minorHAnsi" w:cstheme="minorBidi"/>
          <w:noProof/>
          <w:sz w:val="22"/>
          <w:szCs w:val="22"/>
        </w:rPr>
      </w:pPr>
      <w:hyperlink w:anchor="_Toc385270134" w:history="1">
        <w:r w:rsidR="00B536D7" w:rsidRPr="00D75EBE">
          <w:rPr>
            <w:rStyle w:val="Hyperlink"/>
            <w:noProof/>
          </w:rPr>
          <w:t>2.2.1 Aluminum Frame with Slits</w:t>
        </w:r>
        <w:r w:rsidR="00B536D7">
          <w:rPr>
            <w:noProof/>
            <w:webHidden/>
          </w:rPr>
          <w:tab/>
        </w:r>
        <w:r w:rsidR="00B536D7">
          <w:rPr>
            <w:noProof/>
            <w:webHidden/>
          </w:rPr>
          <w:fldChar w:fldCharType="begin"/>
        </w:r>
        <w:r w:rsidR="00B536D7">
          <w:rPr>
            <w:noProof/>
            <w:webHidden/>
          </w:rPr>
          <w:instrText xml:space="preserve"> PAGEREF _Toc385270134 \h </w:instrText>
        </w:r>
        <w:r w:rsidR="00B536D7">
          <w:rPr>
            <w:noProof/>
            <w:webHidden/>
          </w:rPr>
        </w:r>
        <w:r w:rsidR="00B536D7">
          <w:rPr>
            <w:noProof/>
            <w:webHidden/>
          </w:rPr>
          <w:fldChar w:fldCharType="separate"/>
        </w:r>
        <w:r w:rsidR="00B536D7">
          <w:rPr>
            <w:noProof/>
            <w:webHidden/>
          </w:rPr>
          <w:t>15</w:t>
        </w:r>
        <w:r w:rsidR="00B536D7">
          <w:rPr>
            <w:noProof/>
            <w:webHidden/>
          </w:rPr>
          <w:fldChar w:fldCharType="end"/>
        </w:r>
      </w:hyperlink>
    </w:p>
    <w:p w:rsidR="00B536D7" w:rsidRDefault="00A2696F">
      <w:pPr>
        <w:pStyle w:val="TOC3"/>
        <w:tabs>
          <w:tab w:val="right" w:pos="9350"/>
        </w:tabs>
        <w:rPr>
          <w:rFonts w:asciiTheme="minorHAnsi" w:eastAsiaTheme="minorEastAsia" w:hAnsiTheme="minorHAnsi" w:cstheme="minorBidi"/>
          <w:noProof/>
          <w:sz w:val="22"/>
          <w:szCs w:val="22"/>
        </w:rPr>
      </w:pPr>
      <w:hyperlink w:anchor="_Toc385270135" w:history="1">
        <w:r w:rsidR="00B536D7" w:rsidRPr="00D75EBE">
          <w:rPr>
            <w:rStyle w:val="Hyperlink"/>
            <w:noProof/>
          </w:rPr>
          <w:t>2.2.2 Aluminum “Half Moon” Cross Section</w:t>
        </w:r>
        <w:r w:rsidR="00B536D7">
          <w:rPr>
            <w:noProof/>
            <w:webHidden/>
          </w:rPr>
          <w:tab/>
        </w:r>
        <w:r w:rsidR="00B536D7">
          <w:rPr>
            <w:noProof/>
            <w:webHidden/>
          </w:rPr>
          <w:fldChar w:fldCharType="begin"/>
        </w:r>
        <w:r w:rsidR="00B536D7">
          <w:rPr>
            <w:noProof/>
            <w:webHidden/>
          </w:rPr>
          <w:instrText xml:space="preserve"> PAGEREF _Toc385270135 \h </w:instrText>
        </w:r>
        <w:r w:rsidR="00B536D7">
          <w:rPr>
            <w:noProof/>
            <w:webHidden/>
          </w:rPr>
        </w:r>
        <w:r w:rsidR="00B536D7">
          <w:rPr>
            <w:noProof/>
            <w:webHidden/>
          </w:rPr>
          <w:fldChar w:fldCharType="separate"/>
        </w:r>
        <w:r w:rsidR="00B536D7">
          <w:rPr>
            <w:noProof/>
            <w:webHidden/>
          </w:rPr>
          <w:t>16</w:t>
        </w:r>
        <w:r w:rsidR="00B536D7">
          <w:rPr>
            <w:noProof/>
            <w:webHidden/>
          </w:rPr>
          <w:fldChar w:fldCharType="end"/>
        </w:r>
      </w:hyperlink>
    </w:p>
    <w:p w:rsidR="00B536D7" w:rsidRDefault="00A2696F">
      <w:pPr>
        <w:pStyle w:val="TOC2"/>
        <w:tabs>
          <w:tab w:val="right" w:pos="9350"/>
        </w:tabs>
        <w:rPr>
          <w:rFonts w:asciiTheme="minorHAnsi" w:eastAsiaTheme="minorEastAsia" w:hAnsiTheme="minorHAnsi" w:cstheme="minorBidi"/>
          <w:noProof/>
          <w:sz w:val="22"/>
          <w:szCs w:val="22"/>
        </w:rPr>
      </w:pPr>
      <w:hyperlink w:anchor="_Toc385270136" w:history="1">
        <w:r w:rsidR="00B536D7" w:rsidRPr="00D75EBE">
          <w:rPr>
            <w:rStyle w:val="Hyperlink"/>
            <w:noProof/>
          </w:rPr>
          <w:t>2.3 Final Prototype</w:t>
        </w:r>
        <w:r w:rsidR="00B536D7">
          <w:rPr>
            <w:noProof/>
            <w:webHidden/>
          </w:rPr>
          <w:tab/>
        </w:r>
        <w:r w:rsidR="00B536D7">
          <w:rPr>
            <w:noProof/>
            <w:webHidden/>
          </w:rPr>
          <w:fldChar w:fldCharType="begin"/>
        </w:r>
        <w:r w:rsidR="00B536D7">
          <w:rPr>
            <w:noProof/>
            <w:webHidden/>
          </w:rPr>
          <w:instrText xml:space="preserve"> PAGEREF _Toc385270136 \h </w:instrText>
        </w:r>
        <w:r w:rsidR="00B536D7">
          <w:rPr>
            <w:noProof/>
            <w:webHidden/>
          </w:rPr>
        </w:r>
        <w:r w:rsidR="00B536D7">
          <w:rPr>
            <w:noProof/>
            <w:webHidden/>
          </w:rPr>
          <w:fldChar w:fldCharType="separate"/>
        </w:r>
        <w:r w:rsidR="00B536D7">
          <w:rPr>
            <w:noProof/>
            <w:webHidden/>
          </w:rPr>
          <w:t>17</w:t>
        </w:r>
        <w:r w:rsidR="00B536D7">
          <w:rPr>
            <w:noProof/>
            <w:webHidden/>
          </w:rPr>
          <w:fldChar w:fldCharType="end"/>
        </w:r>
      </w:hyperlink>
    </w:p>
    <w:p w:rsidR="00B536D7" w:rsidRDefault="00A2696F">
      <w:pPr>
        <w:pStyle w:val="TOC3"/>
        <w:tabs>
          <w:tab w:val="right" w:pos="9350"/>
        </w:tabs>
        <w:rPr>
          <w:rFonts w:asciiTheme="minorHAnsi" w:eastAsiaTheme="minorEastAsia" w:hAnsiTheme="minorHAnsi" w:cstheme="minorBidi"/>
          <w:noProof/>
          <w:sz w:val="22"/>
          <w:szCs w:val="22"/>
        </w:rPr>
      </w:pPr>
      <w:hyperlink w:anchor="_Toc385270137" w:history="1">
        <w:r w:rsidR="00B536D7" w:rsidRPr="00D75EBE">
          <w:rPr>
            <w:rStyle w:val="Hyperlink"/>
            <w:noProof/>
          </w:rPr>
          <w:t>2.3.1 Frame</w:t>
        </w:r>
        <w:r w:rsidR="00B536D7">
          <w:rPr>
            <w:noProof/>
            <w:webHidden/>
          </w:rPr>
          <w:tab/>
        </w:r>
        <w:r w:rsidR="00B536D7">
          <w:rPr>
            <w:noProof/>
            <w:webHidden/>
          </w:rPr>
          <w:fldChar w:fldCharType="begin"/>
        </w:r>
        <w:r w:rsidR="00B536D7">
          <w:rPr>
            <w:noProof/>
            <w:webHidden/>
          </w:rPr>
          <w:instrText xml:space="preserve"> PAGEREF _Toc385270137 \h </w:instrText>
        </w:r>
        <w:r w:rsidR="00B536D7">
          <w:rPr>
            <w:noProof/>
            <w:webHidden/>
          </w:rPr>
        </w:r>
        <w:r w:rsidR="00B536D7">
          <w:rPr>
            <w:noProof/>
            <w:webHidden/>
          </w:rPr>
          <w:fldChar w:fldCharType="separate"/>
        </w:r>
        <w:r w:rsidR="00B536D7">
          <w:rPr>
            <w:noProof/>
            <w:webHidden/>
          </w:rPr>
          <w:t>17</w:t>
        </w:r>
        <w:r w:rsidR="00B536D7">
          <w:rPr>
            <w:noProof/>
            <w:webHidden/>
          </w:rPr>
          <w:fldChar w:fldCharType="end"/>
        </w:r>
      </w:hyperlink>
    </w:p>
    <w:p w:rsidR="00B536D7" w:rsidRDefault="00A2696F">
      <w:pPr>
        <w:pStyle w:val="TOC2"/>
        <w:tabs>
          <w:tab w:val="right" w:pos="9350"/>
        </w:tabs>
        <w:rPr>
          <w:rFonts w:asciiTheme="minorHAnsi" w:eastAsiaTheme="minorEastAsia" w:hAnsiTheme="minorHAnsi" w:cstheme="minorBidi"/>
          <w:noProof/>
          <w:sz w:val="22"/>
          <w:szCs w:val="22"/>
        </w:rPr>
      </w:pPr>
      <w:hyperlink w:anchor="_Toc385270138" w:history="1">
        <w:r w:rsidR="00B536D7" w:rsidRPr="00D75EBE">
          <w:rPr>
            <w:rStyle w:val="Hyperlink"/>
            <w:noProof/>
          </w:rPr>
          <w:t>2.3 Energy Generation</w:t>
        </w:r>
        <w:r w:rsidR="00B536D7">
          <w:rPr>
            <w:noProof/>
            <w:webHidden/>
          </w:rPr>
          <w:tab/>
        </w:r>
        <w:r w:rsidR="00B536D7">
          <w:rPr>
            <w:noProof/>
            <w:webHidden/>
          </w:rPr>
          <w:fldChar w:fldCharType="begin"/>
        </w:r>
        <w:r w:rsidR="00B536D7">
          <w:rPr>
            <w:noProof/>
            <w:webHidden/>
          </w:rPr>
          <w:instrText xml:space="preserve"> PAGEREF _Toc385270138 \h </w:instrText>
        </w:r>
        <w:r w:rsidR="00B536D7">
          <w:rPr>
            <w:noProof/>
            <w:webHidden/>
          </w:rPr>
        </w:r>
        <w:r w:rsidR="00B536D7">
          <w:rPr>
            <w:noProof/>
            <w:webHidden/>
          </w:rPr>
          <w:fldChar w:fldCharType="separate"/>
        </w:r>
        <w:r w:rsidR="00B536D7">
          <w:rPr>
            <w:noProof/>
            <w:webHidden/>
          </w:rPr>
          <w:t>18</w:t>
        </w:r>
        <w:r w:rsidR="00B536D7">
          <w:rPr>
            <w:noProof/>
            <w:webHidden/>
          </w:rPr>
          <w:fldChar w:fldCharType="end"/>
        </w:r>
      </w:hyperlink>
    </w:p>
    <w:p w:rsidR="00B536D7" w:rsidRDefault="00A2696F">
      <w:pPr>
        <w:pStyle w:val="TOC3"/>
        <w:tabs>
          <w:tab w:val="right" w:pos="9350"/>
        </w:tabs>
        <w:rPr>
          <w:rFonts w:asciiTheme="minorHAnsi" w:eastAsiaTheme="minorEastAsia" w:hAnsiTheme="minorHAnsi" w:cstheme="minorBidi"/>
          <w:noProof/>
          <w:sz w:val="22"/>
          <w:szCs w:val="22"/>
        </w:rPr>
      </w:pPr>
      <w:hyperlink w:anchor="_Toc385270139" w:history="1">
        <w:r w:rsidR="00B536D7" w:rsidRPr="00D75EBE">
          <w:rPr>
            <w:rStyle w:val="Hyperlink"/>
            <w:noProof/>
          </w:rPr>
          <w:t>2.3.1 Hub Dynamo</w:t>
        </w:r>
        <w:r w:rsidR="00B536D7">
          <w:rPr>
            <w:noProof/>
            <w:webHidden/>
          </w:rPr>
          <w:tab/>
        </w:r>
        <w:r w:rsidR="00B536D7">
          <w:rPr>
            <w:noProof/>
            <w:webHidden/>
          </w:rPr>
          <w:fldChar w:fldCharType="begin"/>
        </w:r>
        <w:r w:rsidR="00B536D7">
          <w:rPr>
            <w:noProof/>
            <w:webHidden/>
          </w:rPr>
          <w:instrText xml:space="preserve"> PAGEREF _Toc385270139 \h </w:instrText>
        </w:r>
        <w:r w:rsidR="00B536D7">
          <w:rPr>
            <w:noProof/>
            <w:webHidden/>
          </w:rPr>
        </w:r>
        <w:r w:rsidR="00B536D7">
          <w:rPr>
            <w:noProof/>
            <w:webHidden/>
          </w:rPr>
          <w:fldChar w:fldCharType="separate"/>
        </w:r>
        <w:r w:rsidR="00B536D7">
          <w:rPr>
            <w:noProof/>
            <w:webHidden/>
          </w:rPr>
          <w:t>18</w:t>
        </w:r>
        <w:r w:rsidR="00B536D7">
          <w:rPr>
            <w:noProof/>
            <w:webHidden/>
          </w:rPr>
          <w:fldChar w:fldCharType="end"/>
        </w:r>
      </w:hyperlink>
    </w:p>
    <w:p w:rsidR="00B536D7" w:rsidRDefault="00A2696F">
      <w:pPr>
        <w:pStyle w:val="TOC3"/>
        <w:tabs>
          <w:tab w:val="right" w:pos="9350"/>
        </w:tabs>
        <w:rPr>
          <w:rFonts w:asciiTheme="minorHAnsi" w:eastAsiaTheme="minorEastAsia" w:hAnsiTheme="minorHAnsi" w:cstheme="minorBidi"/>
          <w:noProof/>
          <w:sz w:val="22"/>
          <w:szCs w:val="22"/>
        </w:rPr>
      </w:pPr>
      <w:hyperlink w:anchor="_Toc385270140" w:history="1">
        <w:r w:rsidR="00B536D7" w:rsidRPr="00D75EBE">
          <w:rPr>
            <w:rStyle w:val="Hyperlink"/>
            <w:noProof/>
          </w:rPr>
          <w:t>2.3.2 Solar-powered fenders</w:t>
        </w:r>
        <w:r w:rsidR="00B536D7">
          <w:rPr>
            <w:noProof/>
            <w:webHidden/>
          </w:rPr>
          <w:tab/>
        </w:r>
        <w:r w:rsidR="00B536D7">
          <w:rPr>
            <w:noProof/>
            <w:webHidden/>
          </w:rPr>
          <w:fldChar w:fldCharType="begin"/>
        </w:r>
        <w:r w:rsidR="00B536D7">
          <w:rPr>
            <w:noProof/>
            <w:webHidden/>
          </w:rPr>
          <w:instrText xml:space="preserve"> PAGEREF _Toc385270140 \h </w:instrText>
        </w:r>
        <w:r w:rsidR="00B536D7">
          <w:rPr>
            <w:noProof/>
            <w:webHidden/>
          </w:rPr>
        </w:r>
        <w:r w:rsidR="00B536D7">
          <w:rPr>
            <w:noProof/>
            <w:webHidden/>
          </w:rPr>
          <w:fldChar w:fldCharType="separate"/>
        </w:r>
        <w:r w:rsidR="00B536D7">
          <w:rPr>
            <w:noProof/>
            <w:webHidden/>
          </w:rPr>
          <w:t>20</w:t>
        </w:r>
        <w:r w:rsidR="00B536D7">
          <w:rPr>
            <w:noProof/>
            <w:webHidden/>
          </w:rPr>
          <w:fldChar w:fldCharType="end"/>
        </w:r>
      </w:hyperlink>
    </w:p>
    <w:p w:rsidR="00B536D7" w:rsidRDefault="00A2696F">
      <w:pPr>
        <w:pStyle w:val="TOC2"/>
        <w:tabs>
          <w:tab w:val="right" w:pos="9350"/>
        </w:tabs>
        <w:rPr>
          <w:rFonts w:asciiTheme="minorHAnsi" w:eastAsiaTheme="minorEastAsia" w:hAnsiTheme="minorHAnsi" w:cstheme="minorBidi"/>
          <w:noProof/>
          <w:sz w:val="22"/>
          <w:szCs w:val="22"/>
        </w:rPr>
      </w:pPr>
      <w:hyperlink w:anchor="_Toc385270141" w:history="1">
        <w:r w:rsidR="00B536D7" w:rsidRPr="00D75EBE">
          <w:rPr>
            <w:rStyle w:val="Hyperlink"/>
            <w:noProof/>
          </w:rPr>
          <w:t>2.4 Electroluminescence</w:t>
        </w:r>
        <w:r w:rsidR="00B536D7">
          <w:rPr>
            <w:noProof/>
            <w:webHidden/>
          </w:rPr>
          <w:tab/>
        </w:r>
        <w:r w:rsidR="00B536D7">
          <w:rPr>
            <w:noProof/>
            <w:webHidden/>
          </w:rPr>
          <w:fldChar w:fldCharType="begin"/>
        </w:r>
        <w:r w:rsidR="00B536D7">
          <w:rPr>
            <w:noProof/>
            <w:webHidden/>
          </w:rPr>
          <w:instrText xml:space="preserve"> PAGEREF _Toc385270141 \h </w:instrText>
        </w:r>
        <w:r w:rsidR="00B536D7">
          <w:rPr>
            <w:noProof/>
            <w:webHidden/>
          </w:rPr>
        </w:r>
        <w:r w:rsidR="00B536D7">
          <w:rPr>
            <w:noProof/>
            <w:webHidden/>
          </w:rPr>
          <w:fldChar w:fldCharType="separate"/>
        </w:r>
        <w:r w:rsidR="00B536D7">
          <w:rPr>
            <w:noProof/>
            <w:webHidden/>
          </w:rPr>
          <w:t>21</w:t>
        </w:r>
        <w:r w:rsidR="00B536D7">
          <w:rPr>
            <w:noProof/>
            <w:webHidden/>
          </w:rPr>
          <w:fldChar w:fldCharType="end"/>
        </w:r>
      </w:hyperlink>
    </w:p>
    <w:p w:rsidR="00B536D7" w:rsidRDefault="00A2696F">
      <w:pPr>
        <w:pStyle w:val="TOC1"/>
        <w:tabs>
          <w:tab w:val="left" w:pos="480"/>
          <w:tab w:val="right" w:pos="9350"/>
        </w:tabs>
        <w:rPr>
          <w:rFonts w:asciiTheme="minorHAnsi" w:eastAsiaTheme="minorEastAsia" w:hAnsiTheme="minorHAnsi" w:cstheme="minorBidi"/>
          <w:noProof/>
          <w:sz w:val="22"/>
          <w:szCs w:val="22"/>
        </w:rPr>
      </w:pPr>
      <w:hyperlink w:anchor="_Toc385270142" w:history="1">
        <w:r w:rsidR="00B536D7" w:rsidRPr="00D75EBE">
          <w:rPr>
            <w:rStyle w:val="Hyperlink"/>
            <w:noProof/>
          </w:rPr>
          <w:t>3.</w:t>
        </w:r>
        <w:r w:rsidR="00B536D7">
          <w:rPr>
            <w:rFonts w:asciiTheme="minorHAnsi" w:eastAsiaTheme="minorEastAsia" w:hAnsiTheme="minorHAnsi" w:cstheme="minorBidi"/>
            <w:noProof/>
            <w:sz w:val="22"/>
            <w:szCs w:val="22"/>
          </w:rPr>
          <w:tab/>
        </w:r>
        <w:r w:rsidR="00B536D7" w:rsidRPr="00D75EBE">
          <w:rPr>
            <w:rStyle w:val="Hyperlink"/>
            <w:noProof/>
          </w:rPr>
          <w:t>Prototype Design: Major Components</w:t>
        </w:r>
        <w:r w:rsidR="00B536D7">
          <w:rPr>
            <w:noProof/>
            <w:webHidden/>
          </w:rPr>
          <w:tab/>
        </w:r>
        <w:r w:rsidR="00B536D7">
          <w:rPr>
            <w:noProof/>
            <w:webHidden/>
          </w:rPr>
          <w:fldChar w:fldCharType="begin"/>
        </w:r>
        <w:r w:rsidR="00B536D7">
          <w:rPr>
            <w:noProof/>
            <w:webHidden/>
          </w:rPr>
          <w:instrText xml:space="preserve"> PAGEREF _Toc385270142 \h </w:instrText>
        </w:r>
        <w:r w:rsidR="00B536D7">
          <w:rPr>
            <w:noProof/>
            <w:webHidden/>
          </w:rPr>
        </w:r>
        <w:r w:rsidR="00B536D7">
          <w:rPr>
            <w:noProof/>
            <w:webHidden/>
          </w:rPr>
          <w:fldChar w:fldCharType="separate"/>
        </w:r>
        <w:r w:rsidR="00B536D7">
          <w:rPr>
            <w:noProof/>
            <w:webHidden/>
          </w:rPr>
          <w:t>22</w:t>
        </w:r>
        <w:r w:rsidR="00B536D7">
          <w:rPr>
            <w:noProof/>
            <w:webHidden/>
          </w:rPr>
          <w:fldChar w:fldCharType="end"/>
        </w:r>
      </w:hyperlink>
    </w:p>
    <w:p w:rsidR="00B536D7" w:rsidRDefault="00A2696F">
      <w:pPr>
        <w:pStyle w:val="TOC2"/>
        <w:tabs>
          <w:tab w:val="left" w:pos="880"/>
          <w:tab w:val="right" w:pos="9350"/>
        </w:tabs>
        <w:rPr>
          <w:rFonts w:asciiTheme="minorHAnsi" w:eastAsiaTheme="minorEastAsia" w:hAnsiTheme="minorHAnsi" w:cstheme="minorBidi"/>
          <w:noProof/>
          <w:sz w:val="22"/>
          <w:szCs w:val="22"/>
        </w:rPr>
      </w:pPr>
      <w:hyperlink w:anchor="_Toc385270143" w:history="1">
        <w:r w:rsidR="00B536D7" w:rsidRPr="00D75EBE">
          <w:rPr>
            <w:rStyle w:val="Hyperlink"/>
            <w:noProof/>
          </w:rPr>
          <w:t>3.1</w:t>
        </w:r>
        <w:r w:rsidR="00B536D7">
          <w:rPr>
            <w:rFonts w:asciiTheme="minorHAnsi" w:eastAsiaTheme="minorEastAsia" w:hAnsiTheme="minorHAnsi" w:cstheme="minorBidi"/>
            <w:noProof/>
            <w:sz w:val="22"/>
            <w:szCs w:val="22"/>
          </w:rPr>
          <w:tab/>
        </w:r>
        <w:r w:rsidR="00B536D7" w:rsidRPr="00D75EBE">
          <w:rPr>
            <w:rStyle w:val="Hyperlink"/>
            <w:noProof/>
          </w:rPr>
          <w:t>Structural Analysis of Frame</w:t>
        </w:r>
        <w:r w:rsidR="00B536D7">
          <w:rPr>
            <w:noProof/>
            <w:webHidden/>
          </w:rPr>
          <w:tab/>
        </w:r>
        <w:r w:rsidR="00B536D7">
          <w:rPr>
            <w:noProof/>
            <w:webHidden/>
          </w:rPr>
          <w:fldChar w:fldCharType="begin"/>
        </w:r>
        <w:r w:rsidR="00B536D7">
          <w:rPr>
            <w:noProof/>
            <w:webHidden/>
          </w:rPr>
          <w:instrText xml:space="preserve"> PAGEREF _Toc385270143 \h </w:instrText>
        </w:r>
        <w:r w:rsidR="00B536D7">
          <w:rPr>
            <w:noProof/>
            <w:webHidden/>
          </w:rPr>
        </w:r>
        <w:r w:rsidR="00B536D7">
          <w:rPr>
            <w:noProof/>
            <w:webHidden/>
          </w:rPr>
          <w:fldChar w:fldCharType="separate"/>
        </w:r>
        <w:r w:rsidR="00B536D7">
          <w:rPr>
            <w:noProof/>
            <w:webHidden/>
          </w:rPr>
          <w:t>22</w:t>
        </w:r>
        <w:r w:rsidR="00B536D7">
          <w:rPr>
            <w:noProof/>
            <w:webHidden/>
          </w:rPr>
          <w:fldChar w:fldCharType="end"/>
        </w:r>
      </w:hyperlink>
    </w:p>
    <w:p w:rsidR="00B536D7" w:rsidRDefault="00A2696F">
      <w:pPr>
        <w:pStyle w:val="TOC2"/>
        <w:tabs>
          <w:tab w:val="left" w:pos="880"/>
          <w:tab w:val="right" w:pos="9350"/>
        </w:tabs>
        <w:rPr>
          <w:rFonts w:asciiTheme="minorHAnsi" w:eastAsiaTheme="minorEastAsia" w:hAnsiTheme="minorHAnsi" w:cstheme="minorBidi"/>
          <w:noProof/>
          <w:sz w:val="22"/>
          <w:szCs w:val="22"/>
        </w:rPr>
      </w:pPr>
      <w:hyperlink w:anchor="_Toc385270144" w:history="1">
        <w:r w:rsidR="00B536D7" w:rsidRPr="00D75EBE">
          <w:rPr>
            <w:rStyle w:val="Hyperlink"/>
            <w:noProof/>
          </w:rPr>
          <w:t>3.2</w:t>
        </w:r>
        <w:r w:rsidR="00B536D7">
          <w:rPr>
            <w:rFonts w:asciiTheme="minorHAnsi" w:eastAsiaTheme="minorEastAsia" w:hAnsiTheme="minorHAnsi" w:cstheme="minorBidi"/>
            <w:noProof/>
            <w:sz w:val="22"/>
            <w:szCs w:val="22"/>
          </w:rPr>
          <w:tab/>
        </w:r>
        <w:r w:rsidR="00B536D7" w:rsidRPr="00D75EBE">
          <w:rPr>
            <w:rStyle w:val="Hyperlink"/>
            <w:noProof/>
          </w:rPr>
          <w:t>Hub Generator</w:t>
        </w:r>
        <w:r w:rsidR="00B536D7">
          <w:rPr>
            <w:noProof/>
            <w:webHidden/>
          </w:rPr>
          <w:tab/>
        </w:r>
        <w:r w:rsidR="00B536D7">
          <w:rPr>
            <w:noProof/>
            <w:webHidden/>
          </w:rPr>
          <w:fldChar w:fldCharType="begin"/>
        </w:r>
        <w:r w:rsidR="00B536D7">
          <w:rPr>
            <w:noProof/>
            <w:webHidden/>
          </w:rPr>
          <w:instrText xml:space="preserve"> PAGEREF _Toc385270144 \h </w:instrText>
        </w:r>
        <w:r w:rsidR="00B536D7">
          <w:rPr>
            <w:noProof/>
            <w:webHidden/>
          </w:rPr>
        </w:r>
        <w:r w:rsidR="00B536D7">
          <w:rPr>
            <w:noProof/>
            <w:webHidden/>
          </w:rPr>
          <w:fldChar w:fldCharType="separate"/>
        </w:r>
        <w:r w:rsidR="00B536D7">
          <w:rPr>
            <w:noProof/>
            <w:webHidden/>
          </w:rPr>
          <w:t>23</w:t>
        </w:r>
        <w:r w:rsidR="00B536D7">
          <w:rPr>
            <w:noProof/>
            <w:webHidden/>
          </w:rPr>
          <w:fldChar w:fldCharType="end"/>
        </w:r>
      </w:hyperlink>
    </w:p>
    <w:p w:rsidR="00B536D7" w:rsidRDefault="00A2696F">
      <w:pPr>
        <w:pStyle w:val="TOC2"/>
        <w:tabs>
          <w:tab w:val="right" w:pos="9350"/>
        </w:tabs>
        <w:rPr>
          <w:rFonts w:asciiTheme="minorHAnsi" w:eastAsiaTheme="minorEastAsia" w:hAnsiTheme="minorHAnsi" w:cstheme="minorBidi"/>
          <w:noProof/>
          <w:sz w:val="22"/>
          <w:szCs w:val="22"/>
        </w:rPr>
      </w:pPr>
      <w:hyperlink w:anchor="_Toc385270145" w:history="1">
        <w:r w:rsidR="00B536D7" w:rsidRPr="00D75EBE">
          <w:rPr>
            <w:rStyle w:val="Hyperlink"/>
            <w:noProof/>
          </w:rPr>
          <w:t>3.3 Electroluminescent Paint Illumination</w:t>
        </w:r>
        <w:r w:rsidR="00B536D7">
          <w:rPr>
            <w:noProof/>
            <w:webHidden/>
          </w:rPr>
          <w:tab/>
        </w:r>
        <w:r w:rsidR="00B536D7">
          <w:rPr>
            <w:noProof/>
            <w:webHidden/>
          </w:rPr>
          <w:fldChar w:fldCharType="begin"/>
        </w:r>
        <w:r w:rsidR="00B536D7">
          <w:rPr>
            <w:noProof/>
            <w:webHidden/>
          </w:rPr>
          <w:instrText xml:space="preserve"> PAGEREF _Toc385270145 \h </w:instrText>
        </w:r>
        <w:r w:rsidR="00B536D7">
          <w:rPr>
            <w:noProof/>
            <w:webHidden/>
          </w:rPr>
        </w:r>
        <w:r w:rsidR="00B536D7">
          <w:rPr>
            <w:noProof/>
            <w:webHidden/>
          </w:rPr>
          <w:fldChar w:fldCharType="separate"/>
        </w:r>
        <w:r w:rsidR="00B536D7">
          <w:rPr>
            <w:noProof/>
            <w:webHidden/>
          </w:rPr>
          <w:t>24</w:t>
        </w:r>
        <w:r w:rsidR="00B536D7">
          <w:rPr>
            <w:noProof/>
            <w:webHidden/>
          </w:rPr>
          <w:fldChar w:fldCharType="end"/>
        </w:r>
      </w:hyperlink>
    </w:p>
    <w:p w:rsidR="00B536D7" w:rsidRDefault="00A2696F">
      <w:pPr>
        <w:pStyle w:val="TOC2"/>
        <w:tabs>
          <w:tab w:val="right" w:pos="9350"/>
        </w:tabs>
        <w:rPr>
          <w:rFonts w:asciiTheme="minorHAnsi" w:eastAsiaTheme="minorEastAsia" w:hAnsiTheme="minorHAnsi" w:cstheme="minorBidi"/>
          <w:noProof/>
          <w:sz w:val="22"/>
          <w:szCs w:val="22"/>
        </w:rPr>
      </w:pPr>
      <w:hyperlink w:anchor="_Toc385270146" w:history="1">
        <w:r w:rsidR="00B536D7" w:rsidRPr="00D75EBE">
          <w:rPr>
            <w:rStyle w:val="Hyperlink"/>
            <w:noProof/>
          </w:rPr>
          <w:t>3.4 Reflective Handlebars</w:t>
        </w:r>
        <w:r w:rsidR="00B536D7">
          <w:rPr>
            <w:noProof/>
            <w:webHidden/>
          </w:rPr>
          <w:tab/>
        </w:r>
        <w:r w:rsidR="00B536D7">
          <w:rPr>
            <w:noProof/>
            <w:webHidden/>
          </w:rPr>
          <w:fldChar w:fldCharType="begin"/>
        </w:r>
        <w:r w:rsidR="00B536D7">
          <w:rPr>
            <w:noProof/>
            <w:webHidden/>
          </w:rPr>
          <w:instrText xml:space="preserve"> PAGEREF _Toc385270146 \h </w:instrText>
        </w:r>
        <w:r w:rsidR="00B536D7">
          <w:rPr>
            <w:noProof/>
            <w:webHidden/>
          </w:rPr>
        </w:r>
        <w:r w:rsidR="00B536D7">
          <w:rPr>
            <w:noProof/>
            <w:webHidden/>
          </w:rPr>
          <w:fldChar w:fldCharType="separate"/>
        </w:r>
        <w:r w:rsidR="00B536D7">
          <w:rPr>
            <w:noProof/>
            <w:webHidden/>
          </w:rPr>
          <w:t>28</w:t>
        </w:r>
        <w:r w:rsidR="00B536D7">
          <w:rPr>
            <w:noProof/>
            <w:webHidden/>
          </w:rPr>
          <w:fldChar w:fldCharType="end"/>
        </w:r>
      </w:hyperlink>
    </w:p>
    <w:p w:rsidR="00B536D7" w:rsidRDefault="00A2696F">
      <w:pPr>
        <w:pStyle w:val="TOC2"/>
        <w:tabs>
          <w:tab w:val="right" w:pos="9350"/>
        </w:tabs>
        <w:rPr>
          <w:rFonts w:asciiTheme="minorHAnsi" w:eastAsiaTheme="minorEastAsia" w:hAnsiTheme="minorHAnsi" w:cstheme="minorBidi"/>
          <w:noProof/>
          <w:sz w:val="22"/>
          <w:szCs w:val="22"/>
        </w:rPr>
      </w:pPr>
      <w:hyperlink w:anchor="_Toc385270147" w:history="1">
        <w:r w:rsidR="00B536D7" w:rsidRPr="00D75EBE">
          <w:rPr>
            <w:rStyle w:val="Hyperlink"/>
            <w:noProof/>
          </w:rPr>
          <w:t>3.5 Main Switch</w:t>
        </w:r>
        <w:r w:rsidR="00B536D7">
          <w:rPr>
            <w:noProof/>
            <w:webHidden/>
          </w:rPr>
          <w:tab/>
        </w:r>
        <w:r w:rsidR="00B536D7">
          <w:rPr>
            <w:noProof/>
            <w:webHidden/>
          </w:rPr>
          <w:fldChar w:fldCharType="begin"/>
        </w:r>
        <w:r w:rsidR="00B536D7">
          <w:rPr>
            <w:noProof/>
            <w:webHidden/>
          </w:rPr>
          <w:instrText xml:space="preserve"> PAGEREF _Toc385270147 \h </w:instrText>
        </w:r>
        <w:r w:rsidR="00B536D7">
          <w:rPr>
            <w:noProof/>
            <w:webHidden/>
          </w:rPr>
        </w:r>
        <w:r w:rsidR="00B536D7">
          <w:rPr>
            <w:noProof/>
            <w:webHidden/>
          </w:rPr>
          <w:fldChar w:fldCharType="separate"/>
        </w:r>
        <w:r w:rsidR="00B536D7">
          <w:rPr>
            <w:noProof/>
            <w:webHidden/>
          </w:rPr>
          <w:t>28</w:t>
        </w:r>
        <w:r w:rsidR="00B536D7">
          <w:rPr>
            <w:noProof/>
            <w:webHidden/>
          </w:rPr>
          <w:fldChar w:fldCharType="end"/>
        </w:r>
      </w:hyperlink>
    </w:p>
    <w:p w:rsidR="00B536D7" w:rsidRDefault="00A2696F">
      <w:pPr>
        <w:pStyle w:val="TOC2"/>
        <w:tabs>
          <w:tab w:val="right" w:pos="9350"/>
        </w:tabs>
        <w:rPr>
          <w:rFonts w:asciiTheme="minorHAnsi" w:eastAsiaTheme="minorEastAsia" w:hAnsiTheme="minorHAnsi" w:cstheme="minorBidi"/>
          <w:noProof/>
          <w:sz w:val="22"/>
          <w:szCs w:val="22"/>
        </w:rPr>
      </w:pPr>
      <w:hyperlink w:anchor="_Toc385270148" w:history="1">
        <w:r w:rsidR="00B536D7" w:rsidRPr="00D75EBE">
          <w:rPr>
            <w:rStyle w:val="Hyperlink"/>
            <w:noProof/>
          </w:rPr>
          <w:t>3.6 Turning Signals &amp; Brake Lights</w:t>
        </w:r>
        <w:r w:rsidR="00B536D7">
          <w:rPr>
            <w:noProof/>
            <w:webHidden/>
          </w:rPr>
          <w:tab/>
        </w:r>
        <w:r w:rsidR="00B536D7">
          <w:rPr>
            <w:noProof/>
            <w:webHidden/>
          </w:rPr>
          <w:fldChar w:fldCharType="begin"/>
        </w:r>
        <w:r w:rsidR="00B536D7">
          <w:rPr>
            <w:noProof/>
            <w:webHidden/>
          </w:rPr>
          <w:instrText xml:space="preserve"> PAGEREF _Toc385270148 \h </w:instrText>
        </w:r>
        <w:r w:rsidR="00B536D7">
          <w:rPr>
            <w:noProof/>
            <w:webHidden/>
          </w:rPr>
        </w:r>
        <w:r w:rsidR="00B536D7">
          <w:rPr>
            <w:noProof/>
            <w:webHidden/>
          </w:rPr>
          <w:fldChar w:fldCharType="separate"/>
        </w:r>
        <w:r w:rsidR="00B536D7">
          <w:rPr>
            <w:noProof/>
            <w:webHidden/>
          </w:rPr>
          <w:t>29</w:t>
        </w:r>
        <w:r w:rsidR="00B536D7">
          <w:rPr>
            <w:noProof/>
            <w:webHidden/>
          </w:rPr>
          <w:fldChar w:fldCharType="end"/>
        </w:r>
      </w:hyperlink>
    </w:p>
    <w:p w:rsidR="00B536D7" w:rsidRDefault="00A2696F">
      <w:pPr>
        <w:pStyle w:val="TOC2"/>
        <w:tabs>
          <w:tab w:val="right" w:pos="9350"/>
        </w:tabs>
        <w:rPr>
          <w:rFonts w:asciiTheme="minorHAnsi" w:eastAsiaTheme="minorEastAsia" w:hAnsiTheme="minorHAnsi" w:cstheme="minorBidi"/>
          <w:noProof/>
          <w:sz w:val="22"/>
          <w:szCs w:val="22"/>
        </w:rPr>
      </w:pPr>
      <w:hyperlink w:anchor="_Toc385270149" w:history="1">
        <w:r w:rsidR="00B536D7" w:rsidRPr="00D75EBE">
          <w:rPr>
            <w:rStyle w:val="Hyperlink"/>
            <w:noProof/>
          </w:rPr>
          <w:t>3.7 Electrical Circuits</w:t>
        </w:r>
        <w:r w:rsidR="00B536D7">
          <w:rPr>
            <w:noProof/>
            <w:webHidden/>
          </w:rPr>
          <w:tab/>
        </w:r>
        <w:r w:rsidR="00B536D7">
          <w:rPr>
            <w:noProof/>
            <w:webHidden/>
          </w:rPr>
          <w:fldChar w:fldCharType="begin"/>
        </w:r>
        <w:r w:rsidR="00B536D7">
          <w:rPr>
            <w:noProof/>
            <w:webHidden/>
          </w:rPr>
          <w:instrText xml:space="preserve"> PAGEREF _Toc385270149 \h </w:instrText>
        </w:r>
        <w:r w:rsidR="00B536D7">
          <w:rPr>
            <w:noProof/>
            <w:webHidden/>
          </w:rPr>
        </w:r>
        <w:r w:rsidR="00B536D7">
          <w:rPr>
            <w:noProof/>
            <w:webHidden/>
          </w:rPr>
          <w:fldChar w:fldCharType="separate"/>
        </w:r>
        <w:r w:rsidR="00B536D7">
          <w:rPr>
            <w:noProof/>
            <w:webHidden/>
          </w:rPr>
          <w:t>34</w:t>
        </w:r>
        <w:r w:rsidR="00B536D7">
          <w:rPr>
            <w:noProof/>
            <w:webHidden/>
          </w:rPr>
          <w:fldChar w:fldCharType="end"/>
        </w:r>
      </w:hyperlink>
    </w:p>
    <w:p w:rsidR="00B536D7" w:rsidRDefault="00A2696F">
      <w:pPr>
        <w:pStyle w:val="TOC3"/>
        <w:tabs>
          <w:tab w:val="right" w:pos="9350"/>
        </w:tabs>
        <w:rPr>
          <w:rFonts w:asciiTheme="minorHAnsi" w:eastAsiaTheme="minorEastAsia" w:hAnsiTheme="minorHAnsi" w:cstheme="minorBidi"/>
          <w:noProof/>
          <w:sz w:val="22"/>
          <w:szCs w:val="22"/>
        </w:rPr>
      </w:pPr>
      <w:hyperlink w:anchor="_Toc385270150" w:history="1">
        <w:r w:rsidR="00B536D7" w:rsidRPr="00D75EBE">
          <w:rPr>
            <w:rStyle w:val="Hyperlink"/>
            <w:noProof/>
          </w:rPr>
          <w:t>3.7.1 Electrical Specifications and Requirements</w:t>
        </w:r>
        <w:r w:rsidR="00B536D7">
          <w:rPr>
            <w:noProof/>
            <w:webHidden/>
          </w:rPr>
          <w:tab/>
        </w:r>
        <w:r w:rsidR="00B536D7">
          <w:rPr>
            <w:noProof/>
            <w:webHidden/>
          </w:rPr>
          <w:fldChar w:fldCharType="begin"/>
        </w:r>
        <w:r w:rsidR="00B536D7">
          <w:rPr>
            <w:noProof/>
            <w:webHidden/>
          </w:rPr>
          <w:instrText xml:space="preserve"> PAGEREF _Toc385270150 \h </w:instrText>
        </w:r>
        <w:r w:rsidR="00B536D7">
          <w:rPr>
            <w:noProof/>
            <w:webHidden/>
          </w:rPr>
        </w:r>
        <w:r w:rsidR="00B536D7">
          <w:rPr>
            <w:noProof/>
            <w:webHidden/>
          </w:rPr>
          <w:fldChar w:fldCharType="separate"/>
        </w:r>
        <w:r w:rsidR="00B536D7">
          <w:rPr>
            <w:noProof/>
            <w:webHidden/>
          </w:rPr>
          <w:t>34</w:t>
        </w:r>
        <w:r w:rsidR="00B536D7">
          <w:rPr>
            <w:noProof/>
            <w:webHidden/>
          </w:rPr>
          <w:fldChar w:fldCharType="end"/>
        </w:r>
      </w:hyperlink>
    </w:p>
    <w:p w:rsidR="00B536D7" w:rsidRDefault="00A2696F">
      <w:pPr>
        <w:pStyle w:val="TOC3"/>
        <w:tabs>
          <w:tab w:val="right" w:pos="9350"/>
        </w:tabs>
        <w:rPr>
          <w:rFonts w:asciiTheme="minorHAnsi" w:eastAsiaTheme="minorEastAsia" w:hAnsiTheme="minorHAnsi" w:cstheme="minorBidi"/>
          <w:noProof/>
          <w:sz w:val="22"/>
          <w:szCs w:val="22"/>
        </w:rPr>
      </w:pPr>
      <w:hyperlink w:anchor="_Toc385270151" w:history="1">
        <w:r w:rsidR="00B536D7" w:rsidRPr="00D75EBE">
          <w:rPr>
            <w:rStyle w:val="Hyperlink"/>
            <w:noProof/>
          </w:rPr>
          <w:t>3.7.2 Proposed Prototype Main-Frame Circuit 1</w:t>
        </w:r>
        <w:r w:rsidR="00B536D7">
          <w:rPr>
            <w:noProof/>
            <w:webHidden/>
          </w:rPr>
          <w:tab/>
        </w:r>
        <w:r w:rsidR="00B536D7">
          <w:rPr>
            <w:noProof/>
            <w:webHidden/>
          </w:rPr>
          <w:fldChar w:fldCharType="begin"/>
        </w:r>
        <w:r w:rsidR="00B536D7">
          <w:rPr>
            <w:noProof/>
            <w:webHidden/>
          </w:rPr>
          <w:instrText xml:space="preserve"> PAGEREF _Toc385270151 \h </w:instrText>
        </w:r>
        <w:r w:rsidR="00B536D7">
          <w:rPr>
            <w:noProof/>
            <w:webHidden/>
          </w:rPr>
        </w:r>
        <w:r w:rsidR="00B536D7">
          <w:rPr>
            <w:noProof/>
            <w:webHidden/>
          </w:rPr>
          <w:fldChar w:fldCharType="separate"/>
        </w:r>
        <w:r w:rsidR="00B536D7">
          <w:rPr>
            <w:noProof/>
            <w:webHidden/>
          </w:rPr>
          <w:t>35</w:t>
        </w:r>
        <w:r w:rsidR="00B536D7">
          <w:rPr>
            <w:noProof/>
            <w:webHidden/>
          </w:rPr>
          <w:fldChar w:fldCharType="end"/>
        </w:r>
      </w:hyperlink>
    </w:p>
    <w:p w:rsidR="00B536D7" w:rsidRDefault="00A2696F">
      <w:pPr>
        <w:pStyle w:val="TOC3"/>
        <w:tabs>
          <w:tab w:val="right" w:pos="9350"/>
        </w:tabs>
        <w:rPr>
          <w:rFonts w:asciiTheme="minorHAnsi" w:eastAsiaTheme="minorEastAsia" w:hAnsiTheme="minorHAnsi" w:cstheme="minorBidi"/>
          <w:noProof/>
          <w:sz w:val="22"/>
          <w:szCs w:val="22"/>
        </w:rPr>
      </w:pPr>
      <w:hyperlink w:anchor="_Toc385270152" w:history="1">
        <w:r w:rsidR="00B536D7" w:rsidRPr="00D75EBE">
          <w:rPr>
            <w:rStyle w:val="Hyperlink"/>
            <w:noProof/>
          </w:rPr>
          <w:t>3.7.3 Proposed Prototype Main-Frame Circuit 2</w:t>
        </w:r>
        <w:r w:rsidR="00B536D7">
          <w:rPr>
            <w:noProof/>
            <w:webHidden/>
          </w:rPr>
          <w:tab/>
        </w:r>
        <w:r w:rsidR="00B536D7">
          <w:rPr>
            <w:noProof/>
            <w:webHidden/>
          </w:rPr>
          <w:fldChar w:fldCharType="begin"/>
        </w:r>
        <w:r w:rsidR="00B536D7">
          <w:rPr>
            <w:noProof/>
            <w:webHidden/>
          </w:rPr>
          <w:instrText xml:space="preserve"> PAGEREF _Toc385270152 \h </w:instrText>
        </w:r>
        <w:r w:rsidR="00B536D7">
          <w:rPr>
            <w:noProof/>
            <w:webHidden/>
          </w:rPr>
        </w:r>
        <w:r w:rsidR="00B536D7">
          <w:rPr>
            <w:noProof/>
            <w:webHidden/>
          </w:rPr>
          <w:fldChar w:fldCharType="separate"/>
        </w:r>
        <w:r w:rsidR="00B536D7">
          <w:rPr>
            <w:noProof/>
            <w:webHidden/>
          </w:rPr>
          <w:t>37</w:t>
        </w:r>
        <w:r w:rsidR="00B536D7">
          <w:rPr>
            <w:noProof/>
            <w:webHidden/>
          </w:rPr>
          <w:fldChar w:fldCharType="end"/>
        </w:r>
      </w:hyperlink>
    </w:p>
    <w:p w:rsidR="00B536D7" w:rsidRDefault="00A2696F">
      <w:pPr>
        <w:pStyle w:val="TOC3"/>
        <w:tabs>
          <w:tab w:val="right" w:pos="9350"/>
        </w:tabs>
        <w:rPr>
          <w:rFonts w:asciiTheme="minorHAnsi" w:eastAsiaTheme="minorEastAsia" w:hAnsiTheme="minorHAnsi" w:cstheme="minorBidi"/>
          <w:noProof/>
          <w:sz w:val="22"/>
          <w:szCs w:val="22"/>
        </w:rPr>
      </w:pPr>
      <w:hyperlink w:anchor="_Toc385270153" w:history="1">
        <w:r w:rsidR="00B536D7" w:rsidRPr="00D75EBE">
          <w:rPr>
            <w:rStyle w:val="Hyperlink"/>
            <w:noProof/>
          </w:rPr>
          <w:t>3.7.4 Proposed Prototype Main-Frame Circuit 3</w:t>
        </w:r>
        <w:r w:rsidR="00B536D7">
          <w:rPr>
            <w:noProof/>
            <w:webHidden/>
          </w:rPr>
          <w:tab/>
        </w:r>
        <w:r w:rsidR="00B536D7">
          <w:rPr>
            <w:noProof/>
            <w:webHidden/>
          </w:rPr>
          <w:fldChar w:fldCharType="begin"/>
        </w:r>
        <w:r w:rsidR="00B536D7">
          <w:rPr>
            <w:noProof/>
            <w:webHidden/>
          </w:rPr>
          <w:instrText xml:space="preserve"> PAGEREF _Toc385270153 \h </w:instrText>
        </w:r>
        <w:r w:rsidR="00B536D7">
          <w:rPr>
            <w:noProof/>
            <w:webHidden/>
          </w:rPr>
        </w:r>
        <w:r w:rsidR="00B536D7">
          <w:rPr>
            <w:noProof/>
            <w:webHidden/>
          </w:rPr>
          <w:fldChar w:fldCharType="separate"/>
        </w:r>
        <w:r w:rsidR="00B536D7">
          <w:rPr>
            <w:noProof/>
            <w:webHidden/>
          </w:rPr>
          <w:t>39</w:t>
        </w:r>
        <w:r w:rsidR="00B536D7">
          <w:rPr>
            <w:noProof/>
            <w:webHidden/>
          </w:rPr>
          <w:fldChar w:fldCharType="end"/>
        </w:r>
      </w:hyperlink>
    </w:p>
    <w:p w:rsidR="00B536D7" w:rsidRDefault="00A2696F">
      <w:pPr>
        <w:pStyle w:val="TOC3"/>
        <w:tabs>
          <w:tab w:val="right" w:pos="9350"/>
        </w:tabs>
        <w:rPr>
          <w:rFonts w:asciiTheme="minorHAnsi" w:eastAsiaTheme="minorEastAsia" w:hAnsiTheme="minorHAnsi" w:cstheme="minorBidi"/>
          <w:noProof/>
          <w:sz w:val="22"/>
          <w:szCs w:val="22"/>
        </w:rPr>
      </w:pPr>
      <w:hyperlink w:anchor="_Toc385270154" w:history="1">
        <w:r w:rsidR="00B536D7" w:rsidRPr="00D75EBE">
          <w:rPr>
            <w:rStyle w:val="Hyperlink"/>
            <w:noProof/>
          </w:rPr>
          <w:t>3.7.5 Final Main-Frame Circuit Design</w:t>
        </w:r>
        <w:r w:rsidR="00B536D7">
          <w:rPr>
            <w:noProof/>
            <w:webHidden/>
          </w:rPr>
          <w:tab/>
        </w:r>
        <w:r w:rsidR="00B536D7">
          <w:rPr>
            <w:noProof/>
            <w:webHidden/>
          </w:rPr>
          <w:fldChar w:fldCharType="begin"/>
        </w:r>
        <w:r w:rsidR="00B536D7">
          <w:rPr>
            <w:noProof/>
            <w:webHidden/>
          </w:rPr>
          <w:instrText xml:space="preserve"> PAGEREF _Toc385270154 \h </w:instrText>
        </w:r>
        <w:r w:rsidR="00B536D7">
          <w:rPr>
            <w:noProof/>
            <w:webHidden/>
          </w:rPr>
        </w:r>
        <w:r w:rsidR="00B536D7">
          <w:rPr>
            <w:noProof/>
            <w:webHidden/>
          </w:rPr>
          <w:fldChar w:fldCharType="separate"/>
        </w:r>
        <w:r w:rsidR="00B536D7">
          <w:rPr>
            <w:noProof/>
            <w:webHidden/>
          </w:rPr>
          <w:t>42</w:t>
        </w:r>
        <w:r w:rsidR="00B536D7">
          <w:rPr>
            <w:noProof/>
            <w:webHidden/>
          </w:rPr>
          <w:fldChar w:fldCharType="end"/>
        </w:r>
      </w:hyperlink>
    </w:p>
    <w:p w:rsidR="00B536D7" w:rsidRDefault="00A2696F">
      <w:pPr>
        <w:pStyle w:val="TOC3"/>
        <w:tabs>
          <w:tab w:val="right" w:pos="9350"/>
        </w:tabs>
        <w:rPr>
          <w:rFonts w:asciiTheme="minorHAnsi" w:eastAsiaTheme="minorEastAsia" w:hAnsiTheme="minorHAnsi" w:cstheme="minorBidi"/>
          <w:noProof/>
          <w:sz w:val="22"/>
          <w:szCs w:val="22"/>
        </w:rPr>
      </w:pPr>
      <w:hyperlink w:anchor="_Toc385270155" w:history="1">
        <w:r w:rsidR="00B536D7" w:rsidRPr="00D75EBE">
          <w:rPr>
            <w:rStyle w:val="Hyperlink"/>
            <w:noProof/>
          </w:rPr>
          <w:t>3.7.6 Inverter Box for EL Paint</w:t>
        </w:r>
        <w:r w:rsidR="00B536D7">
          <w:rPr>
            <w:noProof/>
            <w:webHidden/>
          </w:rPr>
          <w:tab/>
        </w:r>
        <w:r w:rsidR="00B536D7">
          <w:rPr>
            <w:noProof/>
            <w:webHidden/>
          </w:rPr>
          <w:fldChar w:fldCharType="begin"/>
        </w:r>
        <w:r w:rsidR="00B536D7">
          <w:rPr>
            <w:noProof/>
            <w:webHidden/>
          </w:rPr>
          <w:instrText xml:space="preserve"> PAGEREF _Toc385270155 \h </w:instrText>
        </w:r>
        <w:r w:rsidR="00B536D7">
          <w:rPr>
            <w:noProof/>
            <w:webHidden/>
          </w:rPr>
        </w:r>
        <w:r w:rsidR="00B536D7">
          <w:rPr>
            <w:noProof/>
            <w:webHidden/>
          </w:rPr>
          <w:fldChar w:fldCharType="separate"/>
        </w:r>
        <w:r w:rsidR="00B536D7">
          <w:rPr>
            <w:noProof/>
            <w:webHidden/>
          </w:rPr>
          <w:t>43</w:t>
        </w:r>
        <w:r w:rsidR="00B536D7">
          <w:rPr>
            <w:noProof/>
            <w:webHidden/>
          </w:rPr>
          <w:fldChar w:fldCharType="end"/>
        </w:r>
      </w:hyperlink>
    </w:p>
    <w:p w:rsidR="00B536D7" w:rsidRDefault="00A2696F">
      <w:pPr>
        <w:pStyle w:val="TOC1"/>
        <w:tabs>
          <w:tab w:val="right" w:pos="9350"/>
        </w:tabs>
        <w:rPr>
          <w:rFonts w:asciiTheme="minorHAnsi" w:eastAsiaTheme="minorEastAsia" w:hAnsiTheme="minorHAnsi" w:cstheme="minorBidi"/>
          <w:noProof/>
          <w:sz w:val="22"/>
          <w:szCs w:val="22"/>
        </w:rPr>
      </w:pPr>
      <w:hyperlink w:anchor="_Toc385270156" w:history="1">
        <w:r w:rsidR="00B536D7" w:rsidRPr="00D75EBE">
          <w:rPr>
            <w:rStyle w:val="Hyperlink"/>
            <w:noProof/>
          </w:rPr>
          <w:t>4. Proof of Concept</w:t>
        </w:r>
        <w:r w:rsidR="00B536D7">
          <w:rPr>
            <w:noProof/>
            <w:webHidden/>
          </w:rPr>
          <w:tab/>
        </w:r>
        <w:r w:rsidR="00B536D7">
          <w:rPr>
            <w:noProof/>
            <w:webHidden/>
          </w:rPr>
          <w:fldChar w:fldCharType="begin"/>
        </w:r>
        <w:r w:rsidR="00B536D7">
          <w:rPr>
            <w:noProof/>
            <w:webHidden/>
          </w:rPr>
          <w:instrText xml:space="preserve"> PAGEREF _Toc385270156 \h </w:instrText>
        </w:r>
        <w:r w:rsidR="00B536D7">
          <w:rPr>
            <w:noProof/>
            <w:webHidden/>
          </w:rPr>
        </w:r>
        <w:r w:rsidR="00B536D7">
          <w:rPr>
            <w:noProof/>
            <w:webHidden/>
          </w:rPr>
          <w:fldChar w:fldCharType="separate"/>
        </w:r>
        <w:r w:rsidR="00B536D7">
          <w:rPr>
            <w:noProof/>
            <w:webHidden/>
          </w:rPr>
          <w:t>47</w:t>
        </w:r>
        <w:r w:rsidR="00B536D7">
          <w:rPr>
            <w:noProof/>
            <w:webHidden/>
          </w:rPr>
          <w:fldChar w:fldCharType="end"/>
        </w:r>
      </w:hyperlink>
    </w:p>
    <w:p w:rsidR="00B536D7" w:rsidRDefault="00A2696F">
      <w:pPr>
        <w:pStyle w:val="TOC1"/>
        <w:tabs>
          <w:tab w:val="right" w:pos="9350"/>
        </w:tabs>
        <w:rPr>
          <w:rFonts w:asciiTheme="minorHAnsi" w:eastAsiaTheme="minorEastAsia" w:hAnsiTheme="minorHAnsi" w:cstheme="minorBidi"/>
          <w:noProof/>
          <w:sz w:val="22"/>
          <w:szCs w:val="22"/>
        </w:rPr>
      </w:pPr>
      <w:hyperlink w:anchor="_Toc385270157" w:history="1">
        <w:r w:rsidR="00B536D7" w:rsidRPr="00D75EBE">
          <w:rPr>
            <w:rStyle w:val="Hyperlink"/>
            <w:noProof/>
          </w:rPr>
          <w:t>5. Prototype Testing</w:t>
        </w:r>
        <w:r w:rsidR="00B536D7">
          <w:rPr>
            <w:noProof/>
            <w:webHidden/>
          </w:rPr>
          <w:tab/>
        </w:r>
        <w:r w:rsidR="00B536D7">
          <w:rPr>
            <w:noProof/>
            <w:webHidden/>
          </w:rPr>
          <w:fldChar w:fldCharType="begin"/>
        </w:r>
        <w:r w:rsidR="00B536D7">
          <w:rPr>
            <w:noProof/>
            <w:webHidden/>
          </w:rPr>
          <w:instrText xml:space="preserve"> PAGEREF _Toc385270157 \h </w:instrText>
        </w:r>
        <w:r w:rsidR="00B536D7">
          <w:rPr>
            <w:noProof/>
            <w:webHidden/>
          </w:rPr>
        </w:r>
        <w:r w:rsidR="00B536D7">
          <w:rPr>
            <w:noProof/>
            <w:webHidden/>
          </w:rPr>
          <w:fldChar w:fldCharType="separate"/>
        </w:r>
        <w:r w:rsidR="00B536D7">
          <w:rPr>
            <w:noProof/>
            <w:webHidden/>
          </w:rPr>
          <w:t>49</w:t>
        </w:r>
        <w:r w:rsidR="00B536D7">
          <w:rPr>
            <w:noProof/>
            <w:webHidden/>
          </w:rPr>
          <w:fldChar w:fldCharType="end"/>
        </w:r>
      </w:hyperlink>
    </w:p>
    <w:p w:rsidR="00B536D7" w:rsidRDefault="00A2696F">
      <w:pPr>
        <w:pStyle w:val="TOC2"/>
        <w:tabs>
          <w:tab w:val="right" w:pos="9350"/>
        </w:tabs>
        <w:rPr>
          <w:rFonts w:asciiTheme="minorHAnsi" w:eastAsiaTheme="minorEastAsia" w:hAnsiTheme="minorHAnsi" w:cstheme="minorBidi"/>
          <w:noProof/>
          <w:sz w:val="22"/>
          <w:szCs w:val="22"/>
        </w:rPr>
      </w:pPr>
      <w:hyperlink w:anchor="_Toc385270158" w:history="1">
        <w:r w:rsidR="00B536D7" w:rsidRPr="00D75EBE">
          <w:rPr>
            <w:rStyle w:val="Hyperlink"/>
            <w:noProof/>
          </w:rPr>
          <w:t>5.1 Hub Generator Power Testing</w:t>
        </w:r>
        <w:r w:rsidR="00B536D7">
          <w:rPr>
            <w:noProof/>
            <w:webHidden/>
          </w:rPr>
          <w:tab/>
        </w:r>
        <w:r w:rsidR="00B536D7">
          <w:rPr>
            <w:noProof/>
            <w:webHidden/>
          </w:rPr>
          <w:fldChar w:fldCharType="begin"/>
        </w:r>
        <w:r w:rsidR="00B536D7">
          <w:rPr>
            <w:noProof/>
            <w:webHidden/>
          </w:rPr>
          <w:instrText xml:space="preserve"> PAGEREF _Toc385270158 \h </w:instrText>
        </w:r>
        <w:r w:rsidR="00B536D7">
          <w:rPr>
            <w:noProof/>
            <w:webHidden/>
          </w:rPr>
        </w:r>
        <w:r w:rsidR="00B536D7">
          <w:rPr>
            <w:noProof/>
            <w:webHidden/>
          </w:rPr>
          <w:fldChar w:fldCharType="separate"/>
        </w:r>
        <w:r w:rsidR="00B536D7">
          <w:rPr>
            <w:noProof/>
            <w:webHidden/>
          </w:rPr>
          <w:t>50</w:t>
        </w:r>
        <w:r w:rsidR="00B536D7">
          <w:rPr>
            <w:noProof/>
            <w:webHidden/>
          </w:rPr>
          <w:fldChar w:fldCharType="end"/>
        </w:r>
      </w:hyperlink>
    </w:p>
    <w:p w:rsidR="00B536D7" w:rsidRDefault="00A2696F">
      <w:pPr>
        <w:pStyle w:val="TOC2"/>
        <w:tabs>
          <w:tab w:val="right" w:pos="9350"/>
        </w:tabs>
        <w:rPr>
          <w:rFonts w:asciiTheme="minorHAnsi" w:eastAsiaTheme="minorEastAsia" w:hAnsiTheme="minorHAnsi" w:cstheme="minorBidi"/>
          <w:noProof/>
          <w:sz w:val="22"/>
          <w:szCs w:val="22"/>
        </w:rPr>
      </w:pPr>
      <w:hyperlink w:anchor="_Toc385270159" w:history="1">
        <w:r w:rsidR="00B536D7" w:rsidRPr="00D75EBE">
          <w:rPr>
            <w:rStyle w:val="Hyperlink"/>
            <w:noProof/>
          </w:rPr>
          <w:t>5.2 Performance Testing</w:t>
        </w:r>
        <w:r w:rsidR="00B536D7">
          <w:rPr>
            <w:noProof/>
            <w:webHidden/>
          </w:rPr>
          <w:tab/>
        </w:r>
        <w:r w:rsidR="00B536D7">
          <w:rPr>
            <w:noProof/>
            <w:webHidden/>
          </w:rPr>
          <w:fldChar w:fldCharType="begin"/>
        </w:r>
        <w:r w:rsidR="00B536D7">
          <w:rPr>
            <w:noProof/>
            <w:webHidden/>
          </w:rPr>
          <w:instrText xml:space="preserve"> PAGEREF _Toc385270159 \h </w:instrText>
        </w:r>
        <w:r w:rsidR="00B536D7">
          <w:rPr>
            <w:noProof/>
            <w:webHidden/>
          </w:rPr>
        </w:r>
        <w:r w:rsidR="00B536D7">
          <w:rPr>
            <w:noProof/>
            <w:webHidden/>
          </w:rPr>
          <w:fldChar w:fldCharType="separate"/>
        </w:r>
        <w:r w:rsidR="00B536D7">
          <w:rPr>
            <w:noProof/>
            <w:webHidden/>
          </w:rPr>
          <w:t>54</w:t>
        </w:r>
        <w:r w:rsidR="00B536D7">
          <w:rPr>
            <w:noProof/>
            <w:webHidden/>
          </w:rPr>
          <w:fldChar w:fldCharType="end"/>
        </w:r>
      </w:hyperlink>
    </w:p>
    <w:p w:rsidR="00B536D7" w:rsidRDefault="00A2696F">
      <w:pPr>
        <w:pStyle w:val="TOC2"/>
        <w:tabs>
          <w:tab w:val="right" w:pos="9350"/>
        </w:tabs>
        <w:rPr>
          <w:rFonts w:asciiTheme="minorHAnsi" w:eastAsiaTheme="minorEastAsia" w:hAnsiTheme="minorHAnsi" w:cstheme="minorBidi"/>
          <w:noProof/>
          <w:sz w:val="22"/>
          <w:szCs w:val="22"/>
        </w:rPr>
      </w:pPr>
      <w:hyperlink w:anchor="_Toc385270160" w:history="1">
        <w:r w:rsidR="00B536D7" w:rsidRPr="00D75EBE">
          <w:rPr>
            <w:rStyle w:val="Hyperlink"/>
            <w:noProof/>
          </w:rPr>
          <w:t>5.3 RPM and Voltage</w:t>
        </w:r>
        <w:r w:rsidR="00B536D7">
          <w:rPr>
            <w:noProof/>
            <w:webHidden/>
          </w:rPr>
          <w:tab/>
        </w:r>
        <w:r w:rsidR="00B536D7">
          <w:rPr>
            <w:noProof/>
            <w:webHidden/>
          </w:rPr>
          <w:fldChar w:fldCharType="begin"/>
        </w:r>
        <w:r w:rsidR="00B536D7">
          <w:rPr>
            <w:noProof/>
            <w:webHidden/>
          </w:rPr>
          <w:instrText xml:space="preserve"> PAGEREF _Toc385270160 \h </w:instrText>
        </w:r>
        <w:r w:rsidR="00B536D7">
          <w:rPr>
            <w:noProof/>
            <w:webHidden/>
          </w:rPr>
        </w:r>
        <w:r w:rsidR="00B536D7">
          <w:rPr>
            <w:noProof/>
            <w:webHidden/>
          </w:rPr>
          <w:fldChar w:fldCharType="separate"/>
        </w:r>
        <w:r w:rsidR="00B536D7">
          <w:rPr>
            <w:noProof/>
            <w:webHidden/>
          </w:rPr>
          <w:t>54</w:t>
        </w:r>
        <w:r w:rsidR="00B536D7">
          <w:rPr>
            <w:noProof/>
            <w:webHidden/>
          </w:rPr>
          <w:fldChar w:fldCharType="end"/>
        </w:r>
      </w:hyperlink>
    </w:p>
    <w:p w:rsidR="00B536D7" w:rsidRDefault="00A2696F">
      <w:pPr>
        <w:pStyle w:val="TOC2"/>
        <w:tabs>
          <w:tab w:val="right" w:pos="9350"/>
        </w:tabs>
        <w:rPr>
          <w:rFonts w:asciiTheme="minorHAnsi" w:eastAsiaTheme="minorEastAsia" w:hAnsiTheme="minorHAnsi" w:cstheme="minorBidi"/>
          <w:noProof/>
          <w:sz w:val="22"/>
          <w:szCs w:val="22"/>
        </w:rPr>
      </w:pPr>
      <w:hyperlink w:anchor="_Toc385270161" w:history="1">
        <w:r w:rsidR="00B536D7" w:rsidRPr="00D75EBE">
          <w:rPr>
            <w:rStyle w:val="Hyperlink"/>
            <w:noProof/>
          </w:rPr>
          <w:t>5.4 Rider Speed</w:t>
        </w:r>
        <w:r w:rsidR="00B536D7">
          <w:rPr>
            <w:noProof/>
            <w:webHidden/>
          </w:rPr>
          <w:tab/>
        </w:r>
        <w:r w:rsidR="00B536D7">
          <w:rPr>
            <w:noProof/>
            <w:webHidden/>
          </w:rPr>
          <w:fldChar w:fldCharType="begin"/>
        </w:r>
        <w:r w:rsidR="00B536D7">
          <w:rPr>
            <w:noProof/>
            <w:webHidden/>
          </w:rPr>
          <w:instrText xml:space="preserve"> PAGEREF _Toc385270161 \h </w:instrText>
        </w:r>
        <w:r w:rsidR="00B536D7">
          <w:rPr>
            <w:noProof/>
            <w:webHidden/>
          </w:rPr>
        </w:r>
        <w:r w:rsidR="00B536D7">
          <w:rPr>
            <w:noProof/>
            <w:webHidden/>
          </w:rPr>
          <w:fldChar w:fldCharType="separate"/>
        </w:r>
        <w:r w:rsidR="00B536D7">
          <w:rPr>
            <w:noProof/>
            <w:webHidden/>
          </w:rPr>
          <w:t>55</w:t>
        </w:r>
        <w:r w:rsidR="00B536D7">
          <w:rPr>
            <w:noProof/>
            <w:webHidden/>
          </w:rPr>
          <w:fldChar w:fldCharType="end"/>
        </w:r>
      </w:hyperlink>
    </w:p>
    <w:p w:rsidR="00B536D7" w:rsidRDefault="00A2696F">
      <w:pPr>
        <w:pStyle w:val="TOC2"/>
        <w:tabs>
          <w:tab w:val="right" w:pos="9350"/>
        </w:tabs>
        <w:rPr>
          <w:rFonts w:asciiTheme="minorHAnsi" w:eastAsiaTheme="minorEastAsia" w:hAnsiTheme="minorHAnsi" w:cstheme="minorBidi"/>
          <w:noProof/>
          <w:sz w:val="22"/>
          <w:szCs w:val="22"/>
        </w:rPr>
      </w:pPr>
      <w:hyperlink w:anchor="_Toc385270162" w:history="1">
        <w:r w:rsidR="00B536D7" w:rsidRPr="00D75EBE">
          <w:rPr>
            <w:rStyle w:val="Hyperlink"/>
            <w:noProof/>
          </w:rPr>
          <w:t>5.5 Rate of Charge</w:t>
        </w:r>
        <w:r w:rsidR="00B536D7">
          <w:rPr>
            <w:noProof/>
            <w:webHidden/>
          </w:rPr>
          <w:tab/>
        </w:r>
        <w:r w:rsidR="00B536D7">
          <w:rPr>
            <w:noProof/>
            <w:webHidden/>
          </w:rPr>
          <w:fldChar w:fldCharType="begin"/>
        </w:r>
        <w:r w:rsidR="00B536D7">
          <w:rPr>
            <w:noProof/>
            <w:webHidden/>
          </w:rPr>
          <w:instrText xml:space="preserve"> PAGEREF _Toc385270162 \h </w:instrText>
        </w:r>
        <w:r w:rsidR="00B536D7">
          <w:rPr>
            <w:noProof/>
            <w:webHidden/>
          </w:rPr>
        </w:r>
        <w:r w:rsidR="00B536D7">
          <w:rPr>
            <w:noProof/>
            <w:webHidden/>
          </w:rPr>
          <w:fldChar w:fldCharType="separate"/>
        </w:r>
        <w:r w:rsidR="00B536D7">
          <w:rPr>
            <w:noProof/>
            <w:webHidden/>
          </w:rPr>
          <w:t>56</w:t>
        </w:r>
        <w:r w:rsidR="00B536D7">
          <w:rPr>
            <w:noProof/>
            <w:webHidden/>
          </w:rPr>
          <w:fldChar w:fldCharType="end"/>
        </w:r>
      </w:hyperlink>
    </w:p>
    <w:p w:rsidR="00B536D7" w:rsidRDefault="00A2696F">
      <w:pPr>
        <w:pStyle w:val="TOC2"/>
        <w:tabs>
          <w:tab w:val="right" w:pos="9350"/>
        </w:tabs>
        <w:rPr>
          <w:rFonts w:asciiTheme="minorHAnsi" w:eastAsiaTheme="minorEastAsia" w:hAnsiTheme="minorHAnsi" w:cstheme="minorBidi"/>
          <w:noProof/>
          <w:sz w:val="22"/>
          <w:szCs w:val="22"/>
        </w:rPr>
      </w:pPr>
      <w:hyperlink w:anchor="_Toc385270163" w:history="1">
        <w:r w:rsidR="00B536D7" w:rsidRPr="00D75EBE">
          <w:rPr>
            <w:rStyle w:val="Hyperlink"/>
            <w:noProof/>
          </w:rPr>
          <w:t>5.6 Rate of Discharge</w:t>
        </w:r>
        <w:r w:rsidR="00B536D7">
          <w:rPr>
            <w:noProof/>
            <w:webHidden/>
          </w:rPr>
          <w:tab/>
        </w:r>
        <w:r w:rsidR="00B536D7">
          <w:rPr>
            <w:noProof/>
            <w:webHidden/>
          </w:rPr>
          <w:fldChar w:fldCharType="begin"/>
        </w:r>
        <w:r w:rsidR="00B536D7">
          <w:rPr>
            <w:noProof/>
            <w:webHidden/>
          </w:rPr>
          <w:instrText xml:space="preserve"> PAGEREF _Toc385270163 \h </w:instrText>
        </w:r>
        <w:r w:rsidR="00B536D7">
          <w:rPr>
            <w:noProof/>
            <w:webHidden/>
          </w:rPr>
        </w:r>
        <w:r w:rsidR="00B536D7">
          <w:rPr>
            <w:noProof/>
            <w:webHidden/>
          </w:rPr>
          <w:fldChar w:fldCharType="separate"/>
        </w:r>
        <w:r w:rsidR="00B536D7">
          <w:rPr>
            <w:noProof/>
            <w:webHidden/>
          </w:rPr>
          <w:t>58</w:t>
        </w:r>
        <w:r w:rsidR="00B536D7">
          <w:rPr>
            <w:noProof/>
            <w:webHidden/>
          </w:rPr>
          <w:fldChar w:fldCharType="end"/>
        </w:r>
      </w:hyperlink>
    </w:p>
    <w:p w:rsidR="00B536D7" w:rsidRDefault="00A2696F">
      <w:pPr>
        <w:pStyle w:val="TOC2"/>
        <w:tabs>
          <w:tab w:val="right" w:pos="9350"/>
        </w:tabs>
        <w:rPr>
          <w:rFonts w:asciiTheme="minorHAnsi" w:eastAsiaTheme="minorEastAsia" w:hAnsiTheme="minorHAnsi" w:cstheme="minorBidi"/>
          <w:noProof/>
          <w:sz w:val="22"/>
          <w:szCs w:val="22"/>
        </w:rPr>
      </w:pPr>
      <w:hyperlink w:anchor="_Toc385270164" w:history="1">
        <w:r w:rsidR="00B536D7" w:rsidRPr="00D75EBE">
          <w:rPr>
            <w:rStyle w:val="Hyperlink"/>
            <w:noProof/>
          </w:rPr>
          <w:t>5.7 Current Draw Testing</w:t>
        </w:r>
        <w:r w:rsidR="00B536D7">
          <w:rPr>
            <w:noProof/>
            <w:webHidden/>
          </w:rPr>
          <w:tab/>
        </w:r>
        <w:r w:rsidR="00B536D7">
          <w:rPr>
            <w:noProof/>
            <w:webHidden/>
          </w:rPr>
          <w:fldChar w:fldCharType="begin"/>
        </w:r>
        <w:r w:rsidR="00B536D7">
          <w:rPr>
            <w:noProof/>
            <w:webHidden/>
          </w:rPr>
          <w:instrText xml:space="preserve"> PAGEREF _Toc385270164 \h </w:instrText>
        </w:r>
        <w:r w:rsidR="00B536D7">
          <w:rPr>
            <w:noProof/>
            <w:webHidden/>
          </w:rPr>
        </w:r>
        <w:r w:rsidR="00B536D7">
          <w:rPr>
            <w:noProof/>
            <w:webHidden/>
          </w:rPr>
          <w:fldChar w:fldCharType="separate"/>
        </w:r>
        <w:r w:rsidR="00B536D7">
          <w:rPr>
            <w:noProof/>
            <w:webHidden/>
          </w:rPr>
          <w:t>61</w:t>
        </w:r>
        <w:r w:rsidR="00B536D7">
          <w:rPr>
            <w:noProof/>
            <w:webHidden/>
          </w:rPr>
          <w:fldChar w:fldCharType="end"/>
        </w:r>
      </w:hyperlink>
    </w:p>
    <w:p w:rsidR="00B536D7" w:rsidRDefault="00A2696F">
      <w:pPr>
        <w:pStyle w:val="TOC2"/>
        <w:tabs>
          <w:tab w:val="right" w:pos="9350"/>
        </w:tabs>
        <w:rPr>
          <w:rFonts w:asciiTheme="minorHAnsi" w:eastAsiaTheme="minorEastAsia" w:hAnsiTheme="minorHAnsi" w:cstheme="minorBidi"/>
          <w:noProof/>
          <w:sz w:val="22"/>
          <w:szCs w:val="22"/>
        </w:rPr>
      </w:pPr>
      <w:hyperlink w:anchor="_Toc385270165" w:history="1">
        <w:r w:rsidR="00B536D7" w:rsidRPr="00D75EBE">
          <w:rPr>
            <w:rStyle w:val="Hyperlink"/>
            <w:noProof/>
          </w:rPr>
          <w:t>5.8 Problems Encountered and Potential Concerns</w:t>
        </w:r>
        <w:r w:rsidR="00B536D7">
          <w:rPr>
            <w:noProof/>
            <w:webHidden/>
          </w:rPr>
          <w:tab/>
        </w:r>
        <w:r w:rsidR="00B536D7">
          <w:rPr>
            <w:noProof/>
            <w:webHidden/>
          </w:rPr>
          <w:fldChar w:fldCharType="begin"/>
        </w:r>
        <w:r w:rsidR="00B536D7">
          <w:rPr>
            <w:noProof/>
            <w:webHidden/>
          </w:rPr>
          <w:instrText xml:space="preserve"> PAGEREF _Toc385270165 \h </w:instrText>
        </w:r>
        <w:r w:rsidR="00B536D7">
          <w:rPr>
            <w:noProof/>
            <w:webHidden/>
          </w:rPr>
        </w:r>
        <w:r w:rsidR="00B536D7">
          <w:rPr>
            <w:noProof/>
            <w:webHidden/>
          </w:rPr>
          <w:fldChar w:fldCharType="separate"/>
        </w:r>
        <w:r w:rsidR="00B536D7">
          <w:rPr>
            <w:noProof/>
            <w:webHidden/>
          </w:rPr>
          <w:t>70</w:t>
        </w:r>
        <w:r w:rsidR="00B536D7">
          <w:rPr>
            <w:noProof/>
            <w:webHidden/>
          </w:rPr>
          <w:fldChar w:fldCharType="end"/>
        </w:r>
      </w:hyperlink>
    </w:p>
    <w:p w:rsidR="00B536D7" w:rsidRDefault="00A2696F">
      <w:pPr>
        <w:pStyle w:val="TOC1"/>
        <w:tabs>
          <w:tab w:val="right" w:pos="9350"/>
        </w:tabs>
        <w:rPr>
          <w:rFonts w:asciiTheme="minorHAnsi" w:eastAsiaTheme="minorEastAsia" w:hAnsiTheme="minorHAnsi" w:cstheme="minorBidi"/>
          <w:noProof/>
          <w:sz w:val="22"/>
          <w:szCs w:val="22"/>
        </w:rPr>
      </w:pPr>
      <w:hyperlink w:anchor="_Toc385270166" w:history="1">
        <w:r w:rsidR="00B536D7" w:rsidRPr="00D75EBE">
          <w:rPr>
            <w:rStyle w:val="Hyperlink"/>
            <w:noProof/>
          </w:rPr>
          <w:t>6.  Prototype Assembly and Integration</w:t>
        </w:r>
        <w:r w:rsidR="00B536D7">
          <w:rPr>
            <w:noProof/>
            <w:webHidden/>
          </w:rPr>
          <w:tab/>
        </w:r>
        <w:r w:rsidR="00B536D7">
          <w:rPr>
            <w:noProof/>
            <w:webHidden/>
          </w:rPr>
          <w:fldChar w:fldCharType="begin"/>
        </w:r>
        <w:r w:rsidR="00B536D7">
          <w:rPr>
            <w:noProof/>
            <w:webHidden/>
          </w:rPr>
          <w:instrText xml:space="preserve"> PAGEREF _Toc385270166 \h </w:instrText>
        </w:r>
        <w:r w:rsidR="00B536D7">
          <w:rPr>
            <w:noProof/>
            <w:webHidden/>
          </w:rPr>
        </w:r>
        <w:r w:rsidR="00B536D7">
          <w:rPr>
            <w:noProof/>
            <w:webHidden/>
          </w:rPr>
          <w:fldChar w:fldCharType="separate"/>
        </w:r>
        <w:r w:rsidR="00B536D7">
          <w:rPr>
            <w:noProof/>
            <w:webHidden/>
          </w:rPr>
          <w:t>71</w:t>
        </w:r>
        <w:r w:rsidR="00B536D7">
          <w:rPr>
            <w:noProof/>
            <w:webHidden/>
          </w:rPr>
          <w:fldChar w:fldCharType="end"/>
        </w:r>
      </w:hyperlink>
    </w:p>
    <w:p w:rsidR="00B536D7" w:rsidRDefault="00A2696F">
      <w:pPr>
        <w:pStyle w:val="TOC1"/>
        <w:tabs>
          <w:tab w:val="right" w:pos="9350"/>
        </w:tabs>
        <w:rPr>
          <w:rFonts w:asciiTheme="minorHAnsi" w:eastAsiaTheme="minorEastAsia" w:hAnsiTheme="minorHAnsi" w:cstheme="minorBidi"/>
          <w:noProof/>
          <w:sz w:val="22"/>
          <w:szCs w:val="22"/>
        </w:rPr>
      </w:pPr>
      <w:hyperlink w:anchor="_Toc385270167" w:history="1">
        <w:r w:rsidR="00B536D7" w:rsidRPr="00D75EBE">
          <w:rPr>
            <w:rStyle w:val="Hyperlink"/>
            <w:noProof/>
          </w:rPr>
          <w:t>7. Timeline for Project</w:t>
        </w:r>
        <w:r w:rsidR="00B536D7">
          <w:rPr>
            <w:noProof/>
            <w:webHidden/>
          </w:rPr>
          <w:tab/>
        </w:r>
        <w:r w:rsidR="00B536D7">
          <w:rPr>
            <w:noProof/>
            <w:webHidden/>
          </w:rPr>
          <w:fldChar w:fldCharType="begin"/>
        </w:r>
        <w:r w:rsidR="00B536D7">
          <w:rPr>
            <w:noProof/>
            <w:webHidden/>
          </w:rPr>
          <w:instrText xml:space="preserve"> PAGEREF _Toc385270167 \h </w:instrText>
        </w:r>
        <w:r w:rsidR="00B536D7">
          <w:rPr>
            <w:noProof/>
            <w:webHidden/>
          </w:rPr>
        </w:r>
        <w:r w:rsidR="00B536D7">
          <w:rPr>
            <w:noProof/>
            <w:webHidden/>
          </w:rPr>
          <w:fldChar w:fldCharType="separate"/>
        </w:r>
        <w:r w:rsidR="00B536D7">
          <w:rPr>
            <w:noProof/>
            <w:webHidden/>
          </w:rPr>
          <w:t>73</w:t>
        </w:r>
        <w:r w:rsidR="00B536D7">
          <w:rPr>
            <w:noProof/>
            <w:webHidden/>
          </w:rPr>
          <w:fldChar w:fldCharType="end"/>
        </w:r>
      </w:hyperlink>
    </w:p>
    <w:p w:rsidR="00B536D7" w:rsidRDefault="00A2696F">
      <w:pPr>
        <w:pStyle w:val="TOC2"/>
        <w:tabs>
          <w:tab w:val="right" w:pos="9350"/>
        </w:tabs>
        <w:rPr>
          <w:rFonts w:asciiTheme="minorHAnsi" w:eastAsiaTheme="minorEastAsia" w:hAnsiTheme="minorHAnsi" w:cstheme="minorBidi"/>
          <w:noProof/>
          <w:sz w:val="22"/>
          <w:szCs w:val="22"/>
        </w:rPr>
      </w:pPr>
      <w:hyperlink w:anchor="_Toc385270168" w:history="1">
        <w:r w:rsidR="00B536D7" w:rsidRPr="00D75EBE">
          <w:rPr>
            <w:rStyle w:val="Hyperlink"/>
            <w:noProof/>
          </w:rPr>
          <w:t>7.1 Gantt Chart</w:t>
        </w:r>
        <w:r w:rsidR="00B536D7">
          <w:rPr>
            <w:noProof/>
            <w:webHidden/>
          </w:rPr>
          <w:tab/>
        </w:r>
        <w:r w:rsidR="00B536D7">
          <w:rPr>
            <w:noProof/>
            <w:webHidden/>
          </w:rPr>
          <w:fldChar w:fldCharType="begin"/>
        </w:r>
        <w:r w:rsidR="00B536D7">
          <w:rPr>
            <w:noProof/>
            <w:webHidden/>
          </w:rPr>
          <w:instrText xml:space="preserve"> PAGEREF _Toc385270168 \h </w:instrText>
        </w:r>
        <w:r w:rsidR="00B536D7">
          <w:rPr>
            <w:noProof/>
            <w:webHidden/>
          </w:rPr>
        </w:r>
        <w:r w:rsidR="00B536D7">
          <w:rPr>
            <w:noProof/>
            <w:webHidden/>
          </w:rPr>
          <w:fldChar w:fldCharType="separate"/>
        </w:r>
        <w:r w:rsidR="00B536D7">
          <w:rPr>
            <w:noProof/>
            <w:webHidden/>
          </w:rPr>
          <w:t>73</w:t>
        </w:r>
        <w:r w:rsidR="00B536D7">
          <w:rPr>
            <w:noProof/>
            <w:webHidden/>
          </w:rPr>
          <w:fldChar w:fldCharType="end"/>
        </w:r>
      </w:hyperlink>
    </w:p>
    <w:p w:rsidR="00B536D7" w:rsidRDefault="00A2696F">
      <w:pPr>
        <w:pStyle w:val="TOC2"/>
        <w:tabs>
          <w:tab w:val="right" w:pos="9350"/>
        </w:tabs>
        <w:rPr>
          <w:rFonts w:asciiTheme="minorHAnsi" w:eastAsiaTheme="minorEastAsia" w:hAnsiTheme="minorHAnsi" w:cstheme="minorBidi"/>
          <w:noProof/>
          <w:sz w:val="22"/>
          <w:szCs w:val="22"/>
        </w:rPr>
      </w:pPr>
      <w:hyperlink w:anchor="_Toc385270169" w:history="1">
        <w:r w:rsidR="00B536D7" w:rsidRPr="00D75EBE">
          <w:rPr>
            <w:rStyle w:val="Hyperlink"/>
            <w:noProof/>
          </w:rPr>
          <w:t>7.2 Team Member Responsibilities</w:t>
        </w:r>
        <w:r w:rsidR="00B536D7">
          <w:rPr>
            <w:noProof/>
            <w:webHidden/>
          </w:rPr>
          <w:tab/>
        </w:r>
        <w:r w:rsidR="00B536D7">
          <w:rPr>
            <w:noProof/>
            <w:webHidden/>
          </w:rPr>
          <w:fldChar w:fldCharType="begin"/>
        </w:r>
        <w:r w:rsidR="00B536D7">
          <w:rPr>
            <w:noProof/>
            <w:webHidden/>
          </w:rPr>
          <w:instrText xml:space="preserve"> PAGEREF _Toc385270169 \h </w:instrText>
        </w:r>
        <w:r w:rsidR="00B536D7">
          <w:rPr>
            <w:noProof/>
            <w:webHidden/>
          </w:rPr>
        </w:r>
        <w:r w:rsidR="00B536D7">
          <w:rPr>
            <w:noProof/>
            <w:webHidden/>
          </w:rPr>
          <w:fldChar w:fldCharType="separate"/>
        </w:r>
        <w:r w:rsidR="00B536D7">
          <w:rPr>
            <w:noProof/>
            <w:webHidden/>
          </w:rPr>
          <w:t>73</w:t>
        </w:r>
        <w:r w:rsidR="00B536D7">
          <w:rPr>
            <w:noProof/>
            <w:webHidden/>
          </w:rPr>
          <w:fldChar w:fldCharType="end"/>
        </w:r>
      </w:hyperlink>
    </w:p>
    <w:p w:rsidR="00B536D7" w:rsidRDefault="00A2696F">
      <w:pPr>
        <w:pStyle w:val="TOC1"/>
        <w:tabs>
          <w:tab w:val="right" w:pos="9350"/>
        </w:tabs>
        <w:rPr>
          <w:rFonts w:asciiTheme="minorHAnsi" w:eastAsiaTheme="minorEastAsia" w:hAnsiTheme="minorHAnsi" w:cstheme="minorBidi"/>
          <w:noProof/>
          <w:sz w:val="22"/>
          <w:szCs w:val="22"/>
        </w:rPr>
      </w:pPr>
      <w:hyperlink w:anchor="_Toc385270170" w:history="1">
        <w:r w:rsidR="00B536D7" w:rsidRPr="00D75EBE">
          <w:rPr>
            <w:rStyle w:val="Hyperlink"/>
            <w:noProof/>
          </w:rPr>
          <w:t>8. Cost Analysis</w:t>
        </w:r>
        <w:r w:rsidR="00B536D7">
          <w:rPr>
            <w:noProof/>
            <w:webHidden/>
          </w:rPr>
          <w:tab/>
        </w:r>
        <w:r w:rsidR="00B536D7">
          <w:rPr>
            <w:noProof/>
            <w:webHidden/>
          </w:rPr>
          <w:fldChar w:fldCharType="begin"/>
        </w:r>
        <w:r w:rsidR="00B536D7">
          <w:rPr>
            <w:noProof/>
            <w:webHidden/>
          </w:rPr>
          <w:instrText xml:space="preserve"> PAGEREF _Toc385270170 \h </w:instrText>
        </w:r>
        <w:r w:rsidR="00B536D7">
          <w:rPr>
            <w:noProof/>
            <w:webHidden/>
          </w:rPr>
        </w:r>
        <w:r w:rsidR="00B536D7">
          <w:rPr>
            <w:noProof/>
            <w:webHidden/>
          </w:rPr>
          <w:fldChar w:fldCharType="separate"/>
        </w:r>
        <w:r w:rsidR="00B536D7">
          <w:rPr>
            <w:noProof/>
            <w:webHidden/>
          </w:rPr>
          <w:t>75</w:t>
        </w:r>
        <w:r w:rsidR="00B536D7">
          <w:rPr>
            <w:noProof/>
            <w:webHidden/>
          </w:rPr>
          <w:fldChar w:fldCharType="end"/>
        </w:r>
      </w:hyperlink>
    </w:p>
    <w:p w:rsidR="00B536D7" w:rsidRDefault="00A2696F">
      <w:pPr>
        <w:pStyle w:val="TOC2"/>
        <w:tabs>
          <w:tab w:val="right" w:pos="9350"/>
        </w:tabs>
        <w:rPr>
          <w:rFonts w:asciiTheme="minorHAnsi" w:eastAsiaTheme="minorEastAsia" w:hAnsiTheme="minorHAnsi" w:cstheme="minorBidi"/>
          <w:noProof/>
          <w:sz w:val="22"/>
          <w:szCs w:val="22"/>
        </w:rPr>
      </w:pPr>
      <w:hyperlink w:anchor="_Toc385270171" w:history="1">
        <w:r w:rsidR="00B536D7" w:rsidRPr="00D75EBE">
          <w:rPr>
            <w:rStyle w:val="Hyperlink"/>
            <w:noProof/>
          </w:rPr>
          <w:t>8.1 Time Cost Analysis</w:t>
        </w:r>
        <w:r w:rsidR="00B536D7">
          <w:rPr>
            <w:noProof/>
            <w:webHidden/>
          </w:rPr>
          <w:tab/>
        </w:r>
        <w:r w:rsidR="00B536D7">
          <w:rPr>
            <w:noProof/>
            <w:webHidden/>
          </w:rPr>
          <w:fldChar w:fldCharType="begin"/>
        </w:r>
        <w:r w:rsidR="00B536D7">
          <w:rPr>
            <w:noProof/>
            <w:webHidden/>
          </w:rPr>
          <w:instrText xml:space="preserve"> PAGEREF _Toc385270171 \h </w:instrText>
        </w:r>
        <w:r w:rsidR="00B536D7">
          <w:rPr>
            <w:noProof/>
            <w:webHidden/>
          </w:rPr>
        </w:r>
        <w:r w:rsidR="00B536D7">
          <w:rPr>
            <w:noProof/>
            <w:webHidden/>
          </w:rPr>
          <w:fldChar w:fldCharType="separate"/>
        </w:r>
        <w:r w:rsidR="00B536D7">
          <w:rPr>
            <w:noProof/>
            <w:webHidden/>
          </w:rPr>
          <w:t>75</w:t>
        </w:r>
        <w:r w:rsidR="00B536D7">
          <w:rPr>
            <w:noProof/>
            <w:webHidden/>
          </w:rPr>
          <w:fldChar w:fldCharType="end"/>
        </w:r>
      </w:hyperlink>
    </w:p>
    <w:p w:rsidR="00B536D7" w:rsidRDefault="00A2696F">
      <w:pPr>
        <w:pStyle w:val="TOC2"/>
        <w:tabs>
          <w:tab w:val="right" w:pos="9350"/>
        </w:tabs>
        <w:rPr>
          <w:rFonts w:asciiTheme="minorHAnsi" w:eastAsiaTheme="minorEastAsia" w:hAnsiTheme="minorHAnsi" w:cstheme="minorBidi"/>
          <w:noProof/>
          <w:sz w:val="22"/>
          <w:szCs w:val="22"/>
        </w:rPr>
      </w:pPr>
      <w:hyperlink w:anchor="_Toc385270172" w:history="1">
        <w:r w:rsidR="00B536D7" w:rsidRPr="00D75EBE">
          <w:rPr>
            <w:rStyle w:val="Hyperlink"/>
            <w:noProof/>
          </w:rPr>
          <w:t>8.2 Project Cost Analysis</w:t>
        </w:r>
        <w:r w:rsidR="00B536D7">
          <w:rPr>
            <w:noProof/>
            <w:webHidden/>
          </w:rPr>
          <w:tab/>
        </w:r>
        <w:r w:rsidR="00B536D7">
          <w:rPr>
            <w:noProof/>
            <w:webHidden/>
          </w:rPr>
          <w:fldChar w:fldCharType="begin"/>
        </w:r>
        <w:r w:rsidR="00B536D7">
          <w:rPr>
            <w:noProof/>
            <w:webHidden/>
          </w:rPr>
          <w:instrText xml:space="preserve"> PAGEREF _Toc385270172 \h </w:instrText>
        </w:r>
        <w:r w:rsidR="00B536D7">
          <w:rPr>
            <w:noProof/>
            <w:webHidden/>
          </w:rPr>
        </w:r>
        <w:r w:rsidR="00B536D7">
          <w:rPr>
            <w:noProof/>
            <w:webHidden/>
          </w:rPr>
          <w:fldChar w:fldCharType="separate"/>
        </w:r>
        <w:r w:rsidR="00B536D7">
          <w:rPr>
            <w:noProof/>
            <w:webHidden/>
          </w:rPr>
          <w:t>76</w:t>
        </w:r>
        <w:r w:rsidR="00B536D7">
          <w:rPr>
            <w:noProof/>
            <w:webHidden/>
          </w:rPr>
          <w:fldChar w:fldCharType="end"/>
        </w:r>
      </w:hyperlink>
    </w:p>
    <w:p w:rsidR="00B536D7" w:rsidRDefault="00A2696F">
      <w:pPr>
        <w:pStyle w:val="TOC2"/>
        <w:tabs>
          <w:tab w:val="right" w:pos="9350"/>
        </w:tabs>
        <w:rPr>
          <w:rFonts w:asciiTheme="minorHAnsi" w:eastAsiaTheme="minorEastAsia" w:hAnsiTheme="minorHAnsi" w:cstheme="minorBidi"/>
          <w:noProof/>
          <w:sz w:val="22"/>
          <w:szCs w:val="22"/>
        </w:rPr>
      </w:pPr>
      <w:hyperlink w:anchor="_Toc385270173" w:history="1">
        <w:r w:rsidR="00B536D7" w:rsidRPr="00D75EBE">
          <w:rPr>
            <w:rStyle w:val="Hyperlink"/>
            <w:noProof/>
          </w:rPr>
          <w:t>8.3 Prototype Cost Analysis</w:t>
        </w:r>
        <w:r w:rsidR="00B536D7">
          <w:rPr>
            <w:noProof/>
            <w:webHidden/>
          </w:rPr>
          <w:tab/>
        </w:r>
        <w:r w:rsidR="00B536D7">
          <w:rPr>
            <w:noProof/>
            <w:webHidden/>
          </w:rPr>
          <w:fldChar w:fldCharType="begin"/>
        </w:r>
        <w:r w:rsidR="00B536D7">
          <w:rPr>
            <w:noProof/>
            <w:webHidden/>
          </w:rPr>
          <w:instrText xml:space="preserve"> PAGEREF _Toc385270173 \h </w:instrText>
        </w:r>
        <w:r w:rsidR="00B536D7">
          <w:rPr>
            <w:noProof/>
            <w:webHidden/>
          </w:rPr>
        </w:r>
        <w:r w:rsidR="00B536D7">
          <w:rPr>
            <w:noProof/>
            <w:webHidden/>
          </w:rPr>
          <w:fldChar w:fldCharType="separate"/>
        </w:r>
        <w:r w:rsidR="00B536D7">
          <w:rPr>
            <w:noProof/>
            <w:webHidden/>
          </w:rPr>
          <w:t>78</w:t>
        </w:r>
        <w:r w:rsidR="00B536D7">
          <w:rPr>
            <w:noProof/>
            <w:webHidden/>
          </w:rPr>
          <w:fldChar w:fldCharType="end"/>
        </w:r>
      </w:hyperlink>
    </w:p>
    <w:p w:rsidR="00B536D7" w:rsidRDefault="00A2696F">
      <w:pPr>
        <w:pStyle w:val="TOC2"/>
        <w:tabs>
          <w:tab w:val="right" w:pos="9350"/>
        </w:tabs>
        <w:rPr>
          <w:rFonts w:asciiTheme="minorHAnsi" w:eastAsiaTheme="minorEastAsia" w:hAnsiTheme="minorHAnsi" w:cstheme="minorBidi"/>
          <w:noProof/>
          <w:sz w:val="22"/>
          <w:szCs w:val="22"/>
        </w:rPr>
      </w:pPr>
      <w:hyperlink w:anchor="_Toc385270174" w:history="1">
        <w:r w:rsidR="00B536D7" w:rsidRPr="00D75EBE">
          <w:rPr>
            <w:rStyle w:val="Hyperlink"/>
            <w:noProof/>
          </w:rPr>
          <w:t>8.4 Project Funding</w:t>
        </w:r>
        <w:r w:rsidR="00B536D7">
          <w:rPr>
            <w:noProof/>
            <w:webHidden/>
          </w:rPr>
          <w:tab/>
        </w:r>
        <w:r w:rsidR="00B536D7">
          <w:rPr>
            <w:noProof/>
            <w:webHidden/>
          </w:rPr>
          <w:fldChar w:fldCharType="begin"/>
        </w:r>
        <w:r w:rsidR="00B536D7">
          <w:rPr>
            <w:noProof/>
            <w:webHidden/>
          </w:rPr>
          <w:instrText xml:space="preserve"> PAGEREF _Toc385270174 \h </w:instrText>
        </w:r>
        <w:r w:rsidR="00B536D7">
          <w:rPr>
            <w:noProof/>
            <w:webHidden/>
          </w:rPr>
        </w:r>
        <w:r w:rsidR="00B536D7">
          <w:rPr>
            <w:noProof/>
            <w:webHidden/>
          </w:rPr>
          <w:fldChar w:fldCharType="separate"/>
        </w:r>
        <w:r w:rsidR="00B536D7">
          <w:rPr>
            <w:noProof/>
            <w:webHidden/>
          </w:rPr>
          <w:t>79</w:t>
        </w:r>
        <w:r w:rsidR="00B536D7">
          <w:rPr>
            <w:noProof/>
            <w:webHidden/>
          </w:rPr>
          <w:fldChar w:fldCharType="end"/>
        </w:r>
      </w:hyperlink>
    </w:p>
    <w:p w:rsidR="00B536D7" w:rsidRDefault="00A2696F">
      <w:pPr>
        <w:pStyle w:val="TOC1"/>
        <w:tabs>
          <w:tab w:val="right" w:pos="9350"/>
        </w:tabs>
        <w:rPr>
          <w:rFonts w:asciiTheme="minorHAnsi" w:eastAsiaTheme="minorEastAsia" w:hAnsiTheme="minorHAnsi" w:cstheme="minorBidi"/>
          <w:noProof/>
          <w:sz w:val="22"/>
          <w:szCs w:val="22"/>
        </w:rPr>
      </w:pPr>
      <w:hyperlink w:anchor="_Toc385270175" w:history="1">
        <w:r w:rsidR="00B536D7" w:rsidRPr="00D75EBE">
          <w:rPr>
            <w:rStyle w:val="Hyperlink"/>
            <w:noProof/>
          </w:rPr>
          <w:t>9. Conclusion</w:t>
        </w:r>
        <w:r w:rsidR="00B536D7">
          <w:rPr>
            <w:noProof/>
            <w:webHidden/>
          </w:rPr>
          <w:tab/>
        </w:r>
        <w:r w:rsidR="00B536D7">
          <w:rPr>
            <w:noProof/>
            <w:webHidden/>
          </w:rPr>
          <w:fldChar w:fldCharType="begin"/>
        </w:r>
        <w:r w:rsidR="00B536D7">
          <w:rPr>
            <w:noProof/>
            <w:webHidden/>
          </w:rPr>
          <w:instrText xml:space="preserve"> PAGEREF _Toc385270175 \h </w:instrText>
        </w:r>
        <w:r w:rsidR="00B536D7">
          <w:rPr>
            <w:noProof/>
            <w:webHidden/>
          </w:rPr>
        </w:r>
        <w:r w:rsidR="00B536D7">
          <w:rPr>
            <w:noProof/>
            <w:webHidden/>
          </w:rPr>
          <w:fldChar w:fldCharType="separate"/>
        </w:r>
        <w:r w:rsidR="00B536D7">
          <w:rPr>
            <w:noProof/>
            <w:webHidden/>
          </w:rPr>
          <w:t>81</w:t>
        </w:r>
        <w:r w:rsidR="00B536D7">
          <w:rPr>
            <w:noProof/>
            <w:webHidden/>
          </w:rPr>
          <w:fldChar w:fldCharType="end"/>
        </w:r>
      </w:hyperlink>
    </w:p>
    <w:p w:rsidR="00B536D7" w:rsidRDefault="00A2696F">
      <w:pPr>
        <w:pStyle w:val="TOC1"/>
        <w:tabs>
          <w:tab w:val="right" w:pos="9350"/>
        </w:tabs>
        <w:rPr>
          <w:rFonts w:asciiTheme="minorHAnsi" w:eastAsiaTheme="minorEastAsia" w:hAnsiTheme="minorHAnsi" w:cstheme="minorBidi"/>
          <w:noProof/>
          <w:sz w:val="22"/>
          <w:szCs w:val="22"/>
        </w:rPr>
      </w:pPr>
      <w:hyperlink w:anchor="_Toc385270176" w:history="1">
        <w:r w:rsidR="00B536D7" w:rsidRPr="00D75EBE">
          <w:rPr>
            <w:rStyle w:val="Hyperlink"/>
            <w:noProof/>
          </w:rPr>
          <w:t>10. References</w:t>
        </w:r>
        <w:r w:rsidR="00B536D7">
          <w:rPr>
            <w:noProof/>
            <w:webHidden/>
          </w:rPr>
          <w:tab/>
        </w:r>
        <w:r w:rsidR="00B536D7">
          <w:rPr>
            <w:noProof/>
            <w:webHidden/>
          </w:rPr>
          <w:fldChar w:fldCharType="begin"/>
        </w:r>
        <w:r w:rsidR="00B536D7">
          <w:rPr>
            <w:noProof/>
            <w:webHidden/>
          </w:rPr>
          <w:instrText xml:space="preserve"> PAGEREF _Toc385270176 \h </w:instrText>
        </w:r>
        <w:r w:rsidR="00B536D7">
          <w:rPr>
            <w:noProof/>
            <w:webHidden/>
          </w:rPr>
        </w:r>
        <w:r w:rsidR="00B536D7">
          <w:rPr>
            <w:noProof/>
            <w:webHidden/>
          </w:rPr>
          <w:fldChar w:fldCharType="separate"/>
        </w:r>
        <w:r w:rsidR="00B536D7">
          <w:rPr>
            <w:noProof/>
            <w:webHidden/>
          </w:rPr>
          <w:t>83</w:t>
        </w:r>
        <w:r w:rsidR="00B536D7">
          <w:rPr>
            <w:noProof/>
            <w:webHidden/>
          </w:rPr>
          <w:fldChar w:fldCharType="end"/>
        </w:r>
      </w:hyperlink>
    </w:p>
    <w:p w:rsidR="00B536D7" w:rsidRDefault="00A2696F">
      <w:pPr>
        <w:pStyle w:val="TOC1"/>
        <w:tabs>
          <w:tab w:val="right" w:pos="9350"/>
        </w:tabs>
        <w:rPr>
          <w:rFonts w:asciiTheme="minorHAnsi" w:eastAsiaTheme="minorEastAsia" w:hAnsiTheme="minorHAnsi" w:cstheme="minorBidi"/>
          <w:noProof/>
          <w:sz w:val="22"/>
          <w:szCs w:val="22"/>
        </w:rPr>
      </w:pPr>
      <w:hyperlink w:anchor="_Toc385270177" w:history="1">
        <w:r w:rsidR="00B536D7" w:rsidRPr="00D75EBE">
          <w:rPr>
            <w:rStyle w:val="Hyperlink"/>
            <w:noProof/>
          </w:rPr>
          <w:t>10. Appendices</w:t>
        </w:r>
        <w:r w:rsidR="00B536D7">
          <w:rPr>
            <w:noProof/>
            <w:webHidden/>
          </w:rPr>
          <w:tab/>
        </w:r>
        <w:r w:rsidR="00B536D7">
          <w:rPr>
            <w:noProof/>
            <w:webHidden/>
          </w:rPr>
          <w:fldChar w:fldCharType="begin"/>
        </w:r>
        <w:r w:rsidR="00B536D7">
          <w:rPr>
            <w:noProof/>
            <w:webHidden/>
          </w:rPr>
          <w:instrText xml:space="preserve"> PAGEREF _Toc385270177 \h </w:instrText>
        </w:r>
        <w:r w:rsidR="00B536D7">
          <w:rPr>
            <w:noProof/>
            <w:webHidden/>
          </w:rPr>
        </w:r>
        <w:r w:rsidR="00B536D7">
          <w:rPr>
            <w:noProof/>
            <w:webHidden/>
          </w:rPr>
          <w:fldChar w:fldCharType="separate"/>
        </w:r>
        <w:r w:rsidR="00B536D7">
          <w:rPr>
            <w:noProof/>
            <w:webHidden/>
          </w:rPr>
          <w:t>84</w:t>
        </w:r>
        <w:r w:rsidR="00B536D7">
          <w:rPr>
            <w:noProof/>
            <w:webHidden/>
          </w:rPr>
          <w:fldChar w:fldCharType="end"/>
        </w:r>
      </w:hyperlink>
    </w:p>
    <w:p w:rsidR="00B536D7" w:rsidRDefault="00A2696F">
      <w:pPr>
        <w:pStyle w:val="TOC2"/>
        <w:tabs>
          <w:tab w:val="right" w:pos="9350"/>
        </w:tabs>
        <w:rPr>
          <w:rFonts w:asciiTheme="minorHAnsi" w:eastAsiaTheme="minorEastAsia" w:hAnsiTheme="minorHAnsi" w:cstheme="minorBidi"/>
          <w:noProof/>
          <w:sz w:val="22"/>
          <w:szCs w:val="22"/>
        </w:rPr>
      </w:pPr>
      <w:hyperlink w:anchor="_Toc385270178" w:history="1">
        <w:r w:rsidR="00B536D7" w:rsidRPr="00D75EBE">
          <w:rPr>
            <w:rStyle w:val="Hyperlink"/>
            <w:noProof/>
          </w:rPr>
          <w:t>Appendix A: Acknowledgements</w:t>
        </w:r>
        <w:r w:rsidR="00B536D7">
          <w:rPr>
            <w:noProof/>
            <w:webHidden/>
          </w:rPr>
          <w:tab/>
        </w:r>
        <w:r w:rsidR="00B536D7">
          <w:rPr>
            <w:noProof/>
            <w:webHidden/>
          </w:rPr>
          <w:fldChar w:fldCharType="begin"/>
        </w:r>
        <w:r w:rsidR="00B536D7">
          <w:rPr>
            <w:noProof/>
            <w:webHidden/>
          </w:rPr>
          <w:instrText xml:space="preserve"> PAGEREF _Toc385270178 \h </w:instrText>
        </w:r>
        <w:r w:rsidR="00B536D7">
          <w:rPr>
            <w:noProof/>
            <w:webHidden/>
          </w:rPr>
        </w:r>
        <w:r w:rsidR="00B536D7">
          <w:rPr>
            <w:noProof/>
            <w:webHidden/>
          </w:rPr>
          <w:fldChar w:fldCharType="separate"/>
        </w:r>
        <w:r w:rsidR="00B536D7">
          <w:rPr>
            <w:noProof/>
            <w:webHidden/>
          </w:rPr>
          <w:t>84</w:t>
        </w:r>
        <w:r w:rsidR="00B536D7">
          <w:rPr>
            <w:noProof/>
            <w:webHidden/>
          </w:rPr>
          <w:fldChar w:fldCharType="end"/>
        </w:r>
      </w:hyperlink>
    </w:p>
    <w:p w:rsidR="00B536D7" w:rsidRDefault="00A2696F">
      <w:pPr>
        <w:pStyle w:val="TOC2"/>
        <w:tabs>
          <w:tab w:val="right" w:pos="9350"/>
        </w:tabs>
        <w:rPr>
          <w:rFonts w:asciiTheme="minorHAnsi" w:eastAsiaTheme="minorEastAsia" w:hAnsiTheme="minorHAnsi" w:cstheme="minorBidi"/>
          <w:noProof/>
          <w:sz w:val="22"/>
          <w:szCs w:val="22"/>
        </w:rPr>
      </w:pPr>
      <w:hyperlink w:anchor="_Toc385270179" w:history="1">
        <w:r w:rsidR="00B536D7" w:rsidRPr="00D75EBE">
          <w:rPr>
            <w:rStyle w:val="Hyperlink"/>
            <w:noProof/>
          </w:rPr>
          <w:t>Appendix B:  Component Data Sheets</w:t>
        </w:r>
        <w:r w:rsidR="00B536D7">
          <w:rPr>
            <w:noProof/>
            <w:webHidden/>
          </w:rPr>
          <w:tab/>
        </w:r>
        <w:r w:rsidR="00B536D7">
          <w:rPr>
            <w:noProof/>
            <w:webHidden/>
          </w:rPr>
          <w:fldChar w:fldCharType="begin"/>
        </w:r>
        <w:r w:rsidR="00B536D7">
          <w:rPr>
            <w:noProof/>
            <w:webHidden/>
          </w:rPr>
          <w:instrText xml:space="preserve"> PAGEREF _Toc385270179 \h </w:instrText>
        </w:r>
        <w:r w:rsidR="00B536D7">
          <w:rPr>
            <w:noProof/>
            <w:webHidden/>
          </w:rPr>
        </w:r>
        <w:r w:rsidR="00B536D7">
          <w:rPr>
            <w:noProof/>
            <w:webHidden/>
          </w:rPr>
          <w:fldChar w:fldCharType="separate"/>
        </w:r>
        <w:r w:rsidR="00B536D7">
          <w:rPr>
            <w:noProof/>
            <w:webHidden/>
          </w:rPr>
          <w:t>85</w:t>
        </w:r>
        <w:r w:rsidR="00B536D7">
          <w:rPr>
            <w:noProof/>
            <w:webHidden/>
          </w:rPr>
          <w:fldChar w:fldCharType="end"/>
        </w:r>
      </w:hyperlink>
    </w:p>
    <w:p w:rsidR="00B37078" w:rsidRPr="00543226" w:rsidRDefault="005066C7" w:rsidP="006E5A2E">
      <w:pPr>
        <w:contextualSpacing/>
      </w:pPr>
      <w:r w:rsidRPr="00543226">
        <w:fldChar w:fldCharType="end"/>
      </w:r>
    </w:p>
    <w:p w:rsidR="00B37078" w:rsidRDefault="00B37078" w:rsidP="006E5A2E">
      <w:pPr>
        <w:contextualSpacing/>
        <w:rPr>
          <w:rFonts w:ascii="Calibri Light" w:hAnsi="Calibri Light"/>
          <w:b/>
          <w:bCs/>
          <w:color w:val="4472C4" w:themeColor="accent5"/>
          <w:kern w:val="32"/>
          <w:sz w:val="32"/>
          <w:szCs w:val="32"/>
          <w:u w:val="single"/>
        </w:rPr>
      </w:pPr>
    </w:p>
    <w:p w:rsidR="003172E7" w:rsidRDefault="003172E7" w:rsidP="006E5A2E">
      <w:pPr>
        <w:contextualSpacing/>
        <w:rPr>
          <w:rFonts w:ascii="Calibri Light" w:hAnsi="Calibri Light"/>
          <w:b/>
          <w:bCs/>
          <w:color w:val="4472C4" w:themeColor="accent5"/>
          <w:kern w:val="32"/>
          <w:sz w:val="32"/>
          <w:szCs w:val="32"/>
          <w:u w:val="single"/>
        </w:rPr>
      </w:pPr>
    </w:p>
    <w:p w:rsidR="003172E7" w:rsidRDefault="003172E7" w:rsidP="006E5A2E">
      <w:pPr>
        <w:contextualSpacing/>
        <w:rPr>
          <w:rFonts w:ascii="Calibri Light" w:hAnsi="Calibri Light"/>
          <w:b/>
          <w:bCs/>
          <w:color w:val="4472C4" w:themeColor="accent5"/>
          <w:kern w:val="32"/>
          <w:sz w:val="32"/>
          <w:szCs w:val="32"/>
          <w:u w:val="single"/>
        </w:rPr>
      </w:pPr>
    </w:p>
    <w:p w:rsidR="003172E7" w:rsidRDefault="003172E7" w:rsidP="006E5A2E">
      <w:pPr>
        <w:contextualSpacing/>
        <w:rPr>
          <w:rFonts w:ascii="Calibri Light" w:hAnsi="Calibri Light"/>
          <w:b/>
          <w:bCs/>
          <w:color w:val="4472C4" w:themeColor="accent5"/>
          <w:kern w:val="32"/>
          <w:sz w:val="32"/>
          <w:szCs w:val="32"/>
          <w:u w:val="single"/>
        </w:rPr>
      </w:pPr>
    </w:p>
    <w:p w:rsidR="003172E7" w:rsidRDefault="003172E7" w:rsidP="006E5A2E">
      <w:pPr>
        <w:contextualSpacing/>
        <w:rPr>
          <w:rFonts w:ascii="Calibri Light" w:hAnsi="Calibri Light"/>
          <w:b/>
          <w:bCs/>
          <w:color w:val="4472C4" w:themeColor="accent5"/>
          <w:kern w:val="32"/>
          <w:sz w:val="32"/>
          <w:szCs w:val="32"/>
          <w:u w:val="single"/>
        </w:rPr>
      </w:pPr>
    </w:p>
    <w:p w:rsidR="003172E7" w:rsidRDefault="003172E7" w:rsidP="006E5A2E">
      <w:pPr>
        <w:contextualSpacing/>
        <w:rPr>
          <w:rFonts w:ascii="Calibri Light" w:hAnsi="Calibri Light"/>
          <w:b/>
          <w:bCs/>
          <w:color w:val="4472C4" w:themeColor="accent5"/>
          <w:kern w:val="32"/>
          <w:sz w:val="32"/>
          <w:szCs w:val="32"/>
          <w:u w:val="single"/>
        </w:rPr>
      </w:pPr>
    </w:p>
    <w:p w:rsidR="003172E7" w:rsidRDefault="003172E7" w:rsidP="006E5A2E">
      <w:pPr>
        <w:contextualSpacing/>
        <w:rPr>
          <w:rFonts w:ascii="Calibri Light" w:hAnsi="Calibri Light"/>
          <w:b/>
          <w:bCs/>
          <w:color w:val="4472C4" w:themeColor="accent5"/>
          <w:kern w:val="32"/>
          <w:sz w:val="32"/>
          <w:szCs w:val="32"/>
          <w:u w:val="single"/>
        </w:rPr>
      </w:pPr>
    </w:p>
    <w:p w:rsidR="003172E7" w:rsidRDefault="003172E7" w:rsidP="006E5A2E">
      <w:pPr>
        <w:contextualSpacing/>
        <w:rPr>
          <w:rFonts w:ascii="Calibri Light" w:hAnsi="Calibri Light"/>
          <w:b/>
          <w:bCs/>
          <w:color w:val="4472C4" w:themeColor="accent5"/>
          <w:kern w:val="32"/>
          <w:sz w:val="32"/>
          <w:szCs w:val="32"/>
          <w:u w:val="single"/>
        </w:rPr>
      </w:pPr>
    </w:p>
    <w:p w:rsidR="00C92910" w:rsidRPr="00543226" w:rsidRDefault="00C92910" w:rsidP="00543226">
      <w:pPr>
        <w:pStyle w:val="Heading1"/>
        <w:contextualSpacing/>
      </w:pPr>
      <w:bookmarkStart w:id="1" w:name="_Toc385270124"/>
      <w:r w:rsidRPr="00543226">
        <w:t>List of Figures</w:t>
      </w:r>
      <w:bookmarkEnd w:id="1"/>
    </w:p>
    <w:p w:rsidR="00B536D7" w:rsidRDefault="005066C7">
      <w:pPr>
        <w:pStyle w:val="TableofFigures"/>
        <w:tabs>
          <w:tab w:val="right" w:leader="dot" w:pos="9350"/>
        </w:tabs>
        <w:rPr>
          <w:rFonts w:asciiTheme="minorHAnsi" w:eastAsiaTheme="minorEastAsia" w:hAnsiTheme="minorHAnsi" w:cstheme="minorBidi"/>
          <w:noProof/>
          <w:sz w:val="22"/>
          <w:szCs w:val="22"/>
        </w:rPr>
      </w:pPr>
      <w:r w:rsidRPr="00543226">
        <w:fldChar w:fldCharType="begin"/>
      </w:r>
      <w:r w:rsidR="00B51B3D" w:rsidRPr="00543226">
        <w:instrText xml:space="preserve"> TOC \h \z \c "Figure" </w:instrText>
      </w:r>
      <w:r w:rsidRPr="00543226">
        <w:fldChar w:fldCharType="separate"/>
      </w:r>
      <w:hyperlink w:anchor="_Toc385270061" w:history="1">
        <w:r w:rsidR="00B536D7" w:rsidRPr="00C343E1">
          <w:rPr>
            <w:rStyle w:val="Hyperlink"/>
            <w:noProof/>
          </w:rPr>
          <w:t>Figure 1Close-up of top tube slit of aluminum frame</w:t>
        </w:r>
        <w:r w:rsidR="00B536D7">
          <w:rPr>
            <w:noProof/>
            <w:webHidden/>
          </w:rPr>
          <w:tab/>
        </w:r>
        <w:r w:rsidR="00B536D7">
          <w:rPr>
            <w:noProof/>
            <w:webHidden/>
          </w:rPr>
          <w:fldChar w:fldCharType="begin"/>
        </w:r>
        <w:r w:rsidR="00B536D7">
          <w:rPr>
            <w:noProof/>
            <w:webHidden/>
          </w:rPr>
          <w:instrText xml:space="preserve"> PAGEREF _Toc385270061 \h </w:instrText>
        </w:r>
        <w:r w:rsidR="00B536D7">
          <w:rPr>
            <w:noProof/>
            <w:webHidden/>
          </w:rPr>
        </w:r>
        <w:r w:rsidR="00B536D7">
          <w:rPr>
            <w:noProof/>
            <w:webHidden/>
          </w:rPr>
          <w:fldChar w:fldCharType="separate"/>
        </w:r>
        <w:r w:rsidR="00B536D7">
          <w:rPr>
            <w:noProof/>
            <w:webHidden/>
          </w:rPr>
          <w:t>16</w:t>
        </w:r>
        <w:r w:rsidR="00B536D7">
          <w:rPr>
            <w:noProof/>
            <w:webHidden/>
          </w:rPr>
          <w:fldChar w:fldCharType="end"/>
        </w:r>
      </w:hyperlink>
    </w:p>
    <w:p w:rsidR="00B536D7" w:rsidRDefault="00A2696F">
      <w:pPr>
        <w:pStyle w:val="TableofFigures"/>
        <w:tabs>
          <w:tab w:val="right" w:leader="dot" w:pos="9350"/>
        </w:tabs>
        <w:rPr>
          <w:rFonts w:asciiTheme="minorHAnsi" w:eastAsiaTheme="minorEastAsia" w:hAnsiTheme="minorHAnsi" w:cstheme="minorBidi"/>
          <w:noProof/>
          <w:sz w:val="22"/>
          <w:szCs w:val="22"/>
        </w:rPr>
      </w:pPr>
      <w:hyperlink r:id="rId9" w:anchor="_Toc385270062" w:history="1">
        <w:r w:rsidR="00B536D7" w:rsidRPr="00C343E1">
          <w:rPr>
            <w:rStyle w:val="Hyperlink"/>
            <w:noProof/>
          </w:rPr>
          <w:t>Figure 2: Solidworks Simulation of Half Moon Cross Section</w:t>
        </w:r>
        <w:r w:rsidR="00B536D7">
          <w:rPr>
            <w:noProof/>
            <w:webHidden/>
          </w:rPr>
          <w:tab/>
        </w:r>
        <w:r w:rsidR="00B536D7">
          <w:rPr>
            <w:noProof/>
            <w:webHidden/>
          </w:rPr>
          <w:fldChar w:fldCharType="begin"/>
        </w:r>
        <w:r w:rsidR="00B536D7">
          <w:rPr>
            <w:noProof/>
            <w:webHidden/>
          </w:rPr>
          <w:instrText xml:space="preserve"> PAGEREF _Toc385270062 \h </w:instrText>
        </w:r>
        <w:r w:rsidR="00B536D7">
          <w:rPr>
            <w:noProof/>
            <w:webHidden/>
          </w:rPr>
        </w:r>
        <w:r w:rsidR="00B536D7">
          <w:rPr>
            <w:noProof/>
            <w:webHidden/>
          </w:rPr>
          <w:fldChar w:fldCharType="separate"/>
        </w:r>
        <w:r w:rsidR="00B536D7">
          <w:rPr>
            <w:noProof/>
            <w:webHidden/>
          </w:rPr>
          <w:t>17</w:t>
        </w:r>
        <w:r w:rsidR="00B536D7">
          <w:rPr>
            <w:noProof/>
            <w:webHidden/>
          </w:rPr>
          <w:fldChar w:fldCharType="end"/>
        </w:r>
      </w:hyperlink>
    </w:p>
    <w:p w:rsidR="00B536D7" w:rsidRDefault="00A2696F">
      <w:pPr>
        <w:pStyle w:val="TableofFigures"/>
        <w:tabs>
          <w:tab w:val="right" w:leader="dot" w:pos="9350"/>
        </w:tabs>
        <w:rPr>
          <w:rFonts w:asciiTheme="minorHAnsi" w:eastAsiaTheme="minorEastAsia" w:hAnsiTheme="minorHAnsi" w:cstheme="minorBidi"/>
          <w:noProof/>
          <w:sz w:val="22"/>
          <w:szCs w:val="22"/>
        </w:rPr>
      </w:pPr>
      <w:hyperlink w:anchor="_Toc385270063" w:history="1">
        <w:r w:rsidR="00B536D7" w:rsidRPr="00C343E1">
          <w:rPr>
            <w:rStyle w:val="Hyperlink"/>
            <w:noProof/>
          </w:rPr>
          <w:t>Figure 3: Bicycle Components Diagram. (Bicycle Buzz, 2012)</w:t>
        </w:r>
        <w:r w:rsidR="00B536D7">
          <w:rPr>
            <w:noProof/>
            <w:webHidden/>
          </w:rPr>
          <w:tab/>
        </w:r>
        <w:r w:rsidR="00B536D7">
          <w:rPr>
            <w:noProof/>
            <w:webHidden/>
          </w:rPr>
          <w:fldChar w:fldCharType="begin"/>
        </w:r>
        <w:r w:rsidR="00B536D7">
          <w:rPr>
            <w:noProof/>
            <w:webHidden/>
          </w:rPr>
          <w:instrText xml:space="preserve"> PAGEREF _Toc385270063 \h </w:instrText>
        </w:r>
        <w:r w:rsidR="00B536D7">
          <w:rPr>
            <w:noProof/>
            <w:webHidden/>
          </w:rPr>
        </w:r>
        <w:r w:rsidR="00B536D7">
          <w:rPr>
            <w:noProof/>
            <w:webHidden/>
          </w:rPr>
          <w:fldChar w:fldCharType="separate"/>
        </w:r>
        <w:r w:rsidR="00B536D7">
          <w:rPr>
            <w:noProof/>
            <w:webHidden/>
          </w:rPr>
          <w:t>18</w:t>
        </w:r>
        <w:r w:rsidR="00B536D7">
          <w:rPr>
            <w:noProof/>
            <w:webHidden/>
          </w:rPr>
          <w:fldChar w:fldCharType="end"/>
        </w:r>
      </w:hyperlink>
    </w:p>
    <w:p w:rsidR="00B536D7" w:rsidRDefault="00A2696F">
      <w:pPr>
        <w:pStyle w:val="TableofFigures"/>
        <w:tabs>
          <w:tab w:val="right" w:leader="dot" w:pos="9350"/>
        </w:tabs>
        <w:rPr>
          <w:rFonts w:asciiTheme="minorHAnsi" w:eastAsiaTheme="minorEastAsia" w:hAnsiTheme="minorHAnsi" w:cstheme="minorBidi"/>
          <w:noProof/>
          <w:sz w:val="22"/>
          <w:szCs w:val="22"/>
        </w:rPr>
      </w:pPr>
      <w:hyperlink w:anchor="_Toc385270064" w:history="1">
        <w:r w:rsidR="00B536D7" w:rsidRPr="00C343E1">
          <w:rPr>
            <w:rStyle w:val="Hyperlink"/>
            <w:noProof/>
          </w:rPr>
          <w:t>Figure 4: (Above) Basic Bicycle Frame CAD Model</w:t>
        </w:r>
        <w:r w:rsidR="00B536D7">
          <w:rPr>
            <w:noProof/>
            <w:webHidden/>
          </w:rPr>
          <w:tab/>
        </w:r>
        <w:r w:rsidR="00B536D7">
          <w:rPr>
            <w:noProof/>
            <w:webHidden/>
          </w:rPr>
          <w:fldChar w:fldCharType="begin"/>
        </w:r>
        <w:r w:rsidR="00B536D7">
          <w:rPr>
            <w:noProof/>
            <w:webHidden/>
          </w:rPr>
          <w:instrText xml:space="preserve"> PAGEREF _Toc385270064 \h </w:instrText>
        </w:r>
        <w:r w:rsidR="00B536D7">
          <w:rPr>
            <w:noProof/>
            <w:webHidden/>
          </w:rPr>
        </w:r>
        <w:r w:rsidR="00B536D7">
          <w:rPr>
            <w:noProof/>
            <w:webHidden/>
          </w:rPr>
          <w:fldChar w:fldCharType="separate"/>
        </w:r>
        <w:r w:rsidR="00B536D7">
          <w:rPr>
            <w:noProof/>
            <w:webHidden/>
          </w:rPr>
          <w:t>18</w:t>
        </w:r>
        <w:r w:rsidR="00B536D7">
          <w:rPr>
            <w:noProof/>
            <w:webHidden/>
          </w:rPr>
          <w:fldChar w:fldCharType="end"/>
        </w:r>
      </w:hyperlink>
    </w:p>
    <w:p w:rsidR="00B536D7" w:rsidRDefault="00A2696F">
      <w:pPr>
        <w:pStyle w:val="TableofFigures"/>
        <w:tabs>
          <w:tab w:val="left" w:pos="5739"/>
          <w:tab w:val="right" w:leader="dot" w:pos="9350"/>
        </w:tabs>
        <w:rPr>
          <w:rFonts w:asciiTheme="minorHAnsi" w:eastAsiaTheme="minorEastAsia" w:hAnsiTheme="minorHAnsi" w:cstheme="minorBidi"/>
          <w:noProof/>
          <w:sz w:val="22"/>
          <w:szCs w:val="22"/>
        </w:rPr>
      </w:pPr>
      <w:hyperlink w:anchor="_Toc385270065" w:history="1">
        <w:r w:rsidR="00B536D7" w:rsidRPr="00C343E1">
          <w:rPr>
            <w:rStyle w:val="Hyperlink"/>
            <w:noProof/>
          </w:rPr>
          <w:t xml:space="preserve">Figure 5:  SONdelux Dynohub Bicycle Wheel Generator </w:t>
        </w:r>
        <w:r w:rsidR="00B536D7">
          <w:rPr>
            <w:rFonts w:asciiTheme="minorHAnsi" w:eastAsiaTheme="minorEastAsia" w:hAnsiTheme="minorHAnsi" w:cstheme="minorBidi"/>
            <w:noProof/>
            <w:sz w:val="22"/>
            <w:szCs w:val="22"/>
          </w:rPr>
          <w:tab/>
        </w:r>
        <w:r w:rsidR="00B536D7" w:rsidRPr="00C343E1">
          <w:rPr>
            <w:rStyle w:val="Hyperlink"/>
            <w:noProof/>
          </w:rPr>
          <w:t xml:space="preserve">   </w:t>
        </w:r>
        <w:r w:rsidR="00B536D7">
          <w:rPr>
            <w:rStyle w:val="Hyperlink"/>
            <w:noProof/>
          </w:rPr>
          <w:t xml:space="preserve">………………………………….19 </w:t>
        </w:r>
        <w:r w:rsidR="00B536D7" w:rsidRPr="00C343E1">
          <w:rPr>
            <w:rStyle w:val="Hyperlink"/>
            <w:noProof/>
          </w:rPr>
          <w:t>Figure 6: Shimano Nutted Dynohub</w:t>
        </w:r>
        <w:r w:rsidR="00B536D7">
          <w:rPr>
            <w:rStyle w:val="Hyperlink"/>
            <w:noProof/>
          </w:rPr>
          <w:t>…………………………</w:t>
        </w:r>
        <w:r w:rsidR="00B536D7">
          <w:rPr>
            <w:noProof/>
            <w:webHidden/>
          </w:rPr>
          <w:tab/>
        </w:r>
        <w:r w:rsidR="00B536D7">
          <w:rPr>
            <w:noProof/>
            <w:webHidden/>
          </w:rPr>
          <w:fldChar w:fldCharType="begin"/>
        </w:r>
        <w:r w:rsidR="00B536D7">
          <w:rPr>
            <w:noProof/>
            <w:webHidden/>
          </w:rPr>
          <w:instrText xml:space="preserve"> PAGEREF _Toc385270065 \h </w:instrText>
        </w:r>
        <w:r w:rsidR="00B536D7">
          <w:rPr>
            <w:noProof/>
            <w:webHidden/>
          </w:rPr>
        </w:r>
        <w:r w:rsidR="00B536D7">
          <w:rPr>
            <w:noProof/>
            <w:webHidden/>
          </w:rPr>
          <w:fldChar w:fldCharType="separate"/>
        </w:r>
        <w:r w:rsidR="00B536D7">
          <w:rPr>
            <w:noProof/>
            <w:webHidden/>
          </w:rPr>
          <w:t>19</w:t>
        </w:r>
        <w:r w:rsidR="00B536D7">
          <w:rPr>
            <w:noProof/>
            <w:webHidden/>
          </w:rPr>
          <w:fldChar w:fldCharType="end"/>
        </w:r>
      </w:hyperlink>
    </w:p>
    <w:p w:rsidR="00B536D7" w:rsidRDefault="00A2696F">
      <w:pPr>
        <w:pStyle w:val="TableofFigures"/>
        <w:tabs>
          <w:tab w:val="right" w:leader="dot" w:pos="9350"/>
        </w:tabs>
        <w:rPr>
          <w:rFonts w:asciiTheme="minorHAnsi" w:eastAsiaTheme="minorEastAsia" w:hAnsiTheme="minorHAnsi" w:cstheme="minorBidi"/>
          <w:noProof/>
          <w:sz w:val="22"/>
          <w:szCs w:val="22"/>
        </w:rPr>
      </w:pPr>
      <w:hyperlink w:anchor="_Toc385270066" w:history="1">
        <w:r w:rsidR="00B536D7" w:rsidRPr="00C343E1">
          <w:rPr>
            <w:rStyle w:val="Hyperlink"/>
            <w:noProof/>
          </w:rPr>
          <w:t>Figure 7: Flexible Solar Panel</w:t>
        </w:r>
        <w:r w:rsidR="00B536D7">
          <w:rPr>
            <w:noProof/>
            <w:webHidden/>
          </w:rPr>
          <w:tab/>
        </w:r>
        <w:r w:rsidR="00B536D7">
          <w:rPr>
            <w:noProof/>
            <w:webHidden/>
          </w:rPr>
          <w:fldChar w:fldCharType="begin"/>
        </w:r>
        <w:r w:rsidR="00B536D7">
          <w:rPr>
            <w:noProof/>
            <w:webHidden/>
          </w:rPr>
          <w:instrText xml:space="preserve"> PAGEREF _Toc385270066 \h </w:instrText>
        </w:r>
        <w:r w:rsidR="00B536D7">
          <w:rPr>
            <w:noProof/>
            <w:webHidden/>
          </w:rPr>
        </w:r>
        <w:r w:rsidR="00B536D7">
          <w:rPr>
            <w:noProof/>
            <w:webHidden/>
          </w:rPr>
          <w:fldChar w:fldCharType="separate"/>
        </w:r>
        <w:r w:rsidR="00B536D7">
          <w:rPr>
            <w:noProof/>
            <w:webHidden/>
          </w:rPr>
          <w:t>20</w:t>
        </w:r>
        <w:r w:rsidR="00B536D7">
          <w:rPr>
            <w:noProof/>
            <w:webHidden/>
          </w:rPr>
          <w:fldChar w:fldCharType="end"/>
        </w:r>
      </w:hyperlink>
    </w:p>
    <w:p w:rsidR="00B536D7" w:rsidRDefault="00A2696F">
      <w:pPr>
        <w:pStyle w:val="TableofFigures"/>
        <w:tabs>
          <w:tab w:val="right" w:leader="dot" w:pos="9350"/>
        </w:tabs>
        <w:rPr>
          <w:rFonts w:asciiTheme="minorHAnsi" w:eastAsiaTheme="minorEastAsia" w:hAnsiTheme="minorHAnsi" w:cstheme="minorBidi"/>
          <w:noProof/>
          <w:sz w:val="22"/>
          <w:szCs w:val="22"/>
        </w:rPr>
      </w:pPr>
      <w:hyperlink w:anchor="_Toc385270067" w:history="1">
        <w:r w:rsidR="00B536D7" w:rsidRPr="00C343E1">
          <w:rPr>
            <w:rStyle w:val="Hyperlink"/>
            <w:noProof/>
          </w:rPr>
          <w:t>Figure 8: How Electroluminescence Works at the Sub-Atomic Level (Photo by lumilor.com)</w:t>
        </w:r>
        <w:r w:rsidR="00B536D7">
          <w:rPr>
            <w:noProof/>
            <w:webHidden/>
          </w:rPr>
          <w:tab/>
        </w:r>
        <w:r w:rsidR="00B536D7">
          <w:rPr>
            <w:noProof/>
            <w:webHidden/>
          </w:rPr>
          <w:fldChar w:fldCharType="begin"/>
        </w:r>
        <w:r w:rsidR="00B536D7">
          <w:rPr>
            <w:noProof/>
            <w:webHidden/>
          </w:rPr>
          <w:instrText xml:space="preserve"> PAGEREF _Toc385270067 \h </w:instrText>
        </w:r>
        <w:r w:rsidR="00B536D7">
          <w:rPr>
            <w:noProof/>
            <w:webHidden/>
          </w:rPr>
        </w:r>
        <w:r w:rsidR="00B536D7">
          <w:rPr>
            <w:noProof/>
            <w:webHidden/>
          </w:rPr>
          <w:fldChar w:fldCharType="separate"/>
        </w:r>
        <w:r w:rsidR="00B536D7">
          <w:rPr>
            <w:noProof/>
            <w:webHidden/>
          </w:rPr>
          <w:t>21</w:t>
        </w:r>
        <w:r w:rsidR="00B536D7">
          <w:rPr>
            <w:noProof/>
            <w:webHidden/>
          </w:rPr>
          <w:fldChar w:fldCharType="end"/>
        </w:r>
      </w:hyperlink>
    </w:p>
    <w:p w:rsidR="00B536D7" w:rsidRDefault="00A2696F">
      <w:pPr>
        <w:pStyle w:val="TableofFigures"/>
        <w:tabs>
          <w:tab w:val="right" w:leader="dot" w:pos="9350"/>
        </w:tabs>
        <w:rPr>
          <w:rFonts w:asciiTheme="minorHAnsi" w:eastAsiaTheme="minorEastAsia" w:hAnsiTheme="minorHAnsi" w:cstheme="minorBidi"/>
          <w:noProof/>
          <w:sz w:val="22"/>
          <w:szCs w:val="22"/>
        </w:rPr>
      </w:pPr>
      <w:hyperlink w:anchor="_Toc385270068" w:history="1">
        <w:r w:rsidR="00B536D7" w:rsidRPr="00C343E1">
          <w:rPr>
            <w:rStyle w:val="Hyperlink"/>
            <w:noProof/>
          </w:rPr>
          <w:t>Figure 9:  (Right) Flexible electroluminescent (EL) panel.</w:t>
        </w:r>
        <w:r w:rsidR="00B536D7">
          <w:rPr>
            <w:noProof/>
            <w:webHidden/>
          </w:rPr>
          <w:tab/>
        </w:r>
        <w:r w:rsidR="00B536D7">
          <w:rPr>
            <w:noProof/>
            <w:webHidden/>
          </w:rPr>
          <w:fldChar w:fldCharType="begin"/>
        </w:r>
        <w:r w:rsidR="00B536D7">
          <w:rPr>
            <w:noProof/>
            <w:webHidden/>
          </w:rPr>
          <w:instrText xml:space="preserve"> PAGEREF _Toc385270068 \h </w:instrText>
        </w:r>
        <w:r w:rsidR="00B536D7">
          <w:rPr>
            <w:noProof/>
            <w:webHidden/>
          </w:rPr>
        </w:r>
        <w:r w:rsidR="00B536D7">
          <w:rPr>
            <w:noProof/>
            <w:webHidden/>
          </w:rPr>
          <w:fldChar w:fldCharType="separate"/>
        </w:r>
        <w:r w:rsidR="00B536D7">
          <w:rPr>
            <w:noProof/>
            <w:webHidden/>
          </w:rPr>
          <w:t>21</w:t>
        </w:r>
        <w:r w:rsidR="00B536D7">
          <w:rPr>
            <w:noProof/>
            <w:webHidden/>
          </w:rPr>
          <w:fldChar w:fldCharType="end"/>
        </w:r>
      </w:hyperlink>
    </w:p>
    <w:p w:rsidR="00B536D7" w:rsidRDefault="00A2696F">
      <w:pPr>
        <w:pStyle w:val="TableofFigures"/>
        <w:tabs>
          <w:tab w:val="right" w:leader="dot" w:pos="9350"/>
        </w:tabs>
        <w:rPr>
          <w:rFonts w:asciiTheme="minorHAnsi" w:eastAsiaTheme="minorEastAsia" w:hAnsiTheme="minorHAnsi" w:cstheme="minorBidi"/>
          <w:noProof/>
          <w:sz w:val="22"/>
          <w:szCs w:val="22"/>
        </w:rPr>
      </w:pPr>
      <w:hyperlink w:anchor="_Toc385270069" w:history="1">
        <w:r w:rsidR="00B536D7" w:rsidRPr="00C343E1">
          <w:rPr>
            <w:rStyle w:val="Hyperlink"/>
            <w:noProof/>
          </w:rPr>
          <w:t>Figure 10: Schematic for layers within electroluminescent panel.</w:t>
        </w:r>
        <w:r w:rsidR="00B536D7">
          <w:rPr>
            <w:noProof/>
            <w:webHidden/>
          </w:rPr>
          <w:tab/>
        </w:r>
        <w:r w:rsidR="00B536D7">
          <w:rPr>
            <w:noProof/>
            <w:webHidden/>
          </w:rPr>
          <w:fldChar w:fldCharType="begin"/>
        </w:r>
        <w:r w:rsidR="00B536D7">
          <w:rPr>
            <w:noProof/>
            <w:webHidden/>
          </w:rPr>
          <w:instrText xml:space="preserve"> PAGEREF _Toc385270069 \h </w:instrText>
        </w:r>
        <w:r w:rsidR="00B536D7">
          <w:rPr>
            <w:noProof/>
            <w:webHidden/>
          </w:rPr>
        </w:r>
        <w:r w:rsidR="00B536D7">
          <w:rPr>
            <w:noProof/>
            <w:webHidden/>
          </w:rPr>
          <w:fldChar w:fldCharType="separate"/>
        </w:r>
        <w:r w:rsidR="00B536D7">
          <w:rPr>
            <w:noProof/>
            <w:webHidden/>
          </w:rPr>
          <w:t>22</w:t>
        </w:r>
        <w:r w:rsidR="00B536D7">
          <w:rPr>
            <w:noProof/>
            <w:webHidden/>
          </w:rPr>
          <w:fldChar w:fldCharType="end"/>
        </w:r>
      </w:hyperlink>
    </w:p>
    <w:p w:rsidR="00B536D7" w:rsidRDefault="00A2696F">
      <w:pPr>
        <w:pStyle w:val="TableofFigures"/>
        <w:tabs>
          <w:tab w:val="right" w:leader="dot" w:pos="9350"/>
        </w:tabs>
        <w:rPr>
          <w:rFonts w:asciiTheme="minorHAnsi" w:eastAsiaTheme="minorEastAsia" w:hAnsiTheme="minorHAnsi" w:cstheme="minorBidi"/>
          <w:noProof/>
          <w:sz w:val="22"/>
          <w:szCs w:val="22"/>
        </w:rPr>
      </w:pPr>
      <w:hyperlink w:anchor="_Toc385270070" w:history="1">
        <w:r w:rsidR="00B536D7" w:rsidRPr="00C343E1">
          <w:rPr>
            <w:rStyle w:val="Hyperlink"/>
            <w:noProof/>
          </w:rPr>
          <w:t>Figure 11: Hub Generator Integrated into the Front Wheel of the Prototype</w:t>
        </w:r>
        <w:r w:rsidR="00B536D7">
          <w:rPr>
            <w:noProof/>
            <w:webHidden/>
          </w:rPr>
          <w:tab/>
        </w:r>
        <w:r w:rsidR="00B536D7">
          <w:rPr>
            <w:noProof/>
            <w:webHidden/>
          </w:rPr>
          <w:fldChar w:fldCharType="begin"/>
        </w:r>
        <w:r w:rsidR="00B536D7">
          <w:rPr>
            <w:noProof/>
            <w:webHidden/>
          </w:rPr>
          <w:instrText xml:space="preserve"> PAGEREF _Toc385270070 \h </w:instrText>
        </w:r>
        <w:r w:rsidR="00B536D7">
          <w:rPr>
            <w:noProof/>
            <w:webHidden/>
          </w:rPr>
        </w:r>
        <w:r w:rsidR="00B536D7">
          <w:rPr>
            <w:noProof/>
            <w:webHidden/>
          </w:rPr>
          <w:fldChar w:fldCharType="separate"/>
        </w:r>
        <w:r w:rsidR="00B536D7">
          <w:rPr>
            <w:noProof/>
            <w:webHidden/>
          </w:rPr>
          <w:t>24</w:t>
        </w:r>
        <w:r w:rsidR="00B536D7">
          <w:rPr>
            <w:noProof/>
            <w:webHidden/>
          </w:rPr>
          <w:fldChar w:fldCharType="end"/>
        </w:r>
      </w:hyperlink>
    </w:p>
    <w:p w:rsidR="00B536D7" w:rsidRDefault="00A2696F">
      <w:pPr>
        <w:pStyle w:val="TableofFigures"/>
        <w:tabs>
          <w:tab w:val="right" w:leader="dot" w:pos="9350"/>
        </w:tabs>
        <w:rPr>
          <w:rFonts w:asciiTheme="minorHAnsi" w:eastAsiaTheme="minorEastAsia" w:hAnsiTheme="minorHAnsi" w:cstheme="minorBidi"/>
          <w:noProof/>
          <w:sz w:val="22"/>
          <w:szCs w:val="22"/>
        </w:rPr>
      </w:pPr>
      <w:hyperlink w:anchor="_Toc385270071" w:history="1">
        <w:r w:rsidR="00B536D7" w:rsidRPr="00C343E1">
          <w:rPr>
            <w:rStyle w:val="Hyperlink"/>
            <w:noProof/>
          </w:rPr>
          <w:t>Figure 12: Sample Painted with LumiLor Electroluminescent Paint</w:t>
        </w:r>
        <w:r w:rsidR="00B536D7">
          <w:rPr>
            <w:noProof/>
            <w:webHidden/>
          </w:rPr>
          <w:tab/>
        </w:r>
        <w:r w:rsidR="00B536D7">
          <w:rPr>
            <w:noProof/>
            <w:webHidden/>
          </w:rPr>
          <w:fldChar w:fldCharType="begin"/>
        </w:r>
        <w:r w:rsidR="00B536D7">
          <w:rPr>
            <w:noProof/>
            <w:webHidden/>
          </w:rPr>
          <w:instrText xml:space="preserve"> PAGEREF _Toc385270071 \h </w:instrText>
        </w:r>
        <w:r w:rsidR="00B536D7">
          <w:rPr>
            <w:noProof/>
            <w:webHidden/>
          </w:rPr>
        </w:r>
        <w:r w:rsidR="00B536D7">
          <w:rPr>
            <w:noProof/>
            <w:webHidden/>
          </w:rPr>
          <w:fldChar w:fldCharType="separate"/>
        </w:r>
        <w:r w:rsidR="00B536D7">
          <w:rPr>
            <w:noProof/>
            <w:webHidden/>
          </w:rPr>
          <w:t>25</w:t>
        </w:r>
        <w:r w:rsidR="00B536D7">
          <w:rPr>
            <w:noProof/>
            <w:webHidden/>
          </w:rPr>
          <w:fldChar w:fldCharType="end"/>
        </w:r>
      </w:hyperlink>
    </w:p>
    <w:p w:rsidR="00B536D7" w:rsidRDefault="00A2696F">
      <w:pPr>
        <w:pStyle w:val="TableofFigures"/>
        <w:tabs>
          <w:tab w:val="right" w:leader="dot" w:pos="9350"/>
        </w:tabs>
        <w:rPr>
          <w:rFonts w:asciiTheme="minorHAnsi" w:eastAsiaTheme="minorEastAsia" w:hAnsiTheme="minorHAnsi" w:cstheme="minorBidi"/>
          <w:noProof/>
          <w:sz w:val="22"/>
          <w:szCs w:val="22"/>
        </w:rPr>
      </w:pPr>
      <w:hyperlink w:anchor="_Toc385270072" w:history="1">
        <w:r w:rsidR="00B536D7" w:rsidRPr="00C343E1">
          <w:rPr>
            <w:rStyle w:val="Hyperlink"/>
            <w:noProof/>
          </w:rPr>
          <w:t>Figure 13: GLOBOL Streamlined Design when EL Paint is Turned On in the Dark</w:t>
        </w:r>
        <w:r w:rsidR="00B536D7">
          <w:rPr>
            <w:noProof/>
            <w:webHidden/>
          </w:rPr>
          <w:tab/>
        </w:r>
        <w:r w:rsidR="00B536D7">
          <w:rPr>
            <w:noProof/>
            <w:webHidden/>
          </w:rPr>
          <w:fldChar w:fldCharType="begin"/>
        </w:r>
        <w:r w:rsidR="00B536D7">
          <w:rPr>
            <w:noProof/>
            <w:webHidden/>
          </w:rPr>
          <w:instrText xml:space="preserve"> PAGEREF _Toc385270072 \h </w:instrText>
        </w:r>
        <w:r w:rsidR="00B536D7">
          <w:rPr>
            <w:noProof/>
            <w:webHidden/>
          </w:rPr>
        </w:r>
        <w:r w:rsidR="00B536D7">
          <w:rPr>
            <w:noProof/>
            <w:webHidden/>
          </w:rPr>
          <w:fldChar w:fldCharType="separate"/>
        </w:r>
        <w:r w:rsidR="00B536D7">
          <w:rPr>
            <w:noProof/>
            <w:webHidden/>
          </w:rPr>
          <w:t>26</w:t>
        </w:r>
        <w:r w:rsidR="00B536D7">
          <w:rPr>
            <w:noProof/>
            <w:webHidden/>
          </w:rPr>
          <w:fldChar w:fldCharType="end"/>
        </w:r>
      </w:hyperlink>
    </w:p>
    <w:p w:rsidR="00B536D7" w:rsidRDefault="00A2696F">
      <w:pPr>
        <w:pStyle w:val="TableofFigures"/>
        <w:tabs>
          <w:tab w:val="right" w:leader="dot" w:pos="9350"/>
        </w:tabs>
        <w:rPr>
          <w:rFonts w:asciiTheme="minorHAnsi" w:eastAsiaTheme="minorEastAsia" w:hAnsiTheme="minorHAnsi" w:cstheme="minorBidi"/>
          <w:noProof/>
          <w:sz w:val="22"/>
          <w:szCs w:val="22"/>
        </w:rPr>
      </w:pPr>
      <w:hyperlink w:anchor="_Toc385270073" w:history="1">
        <w:r w:rsidR="00B536D7" w:rsidRPr="00C343E1">
          <w:rPr>
            <w:rStyle w:val="Hyperlink"/>
            <w:noProof/>
          </w:rPr>
          <w:t>Figure 14: GLOBOL Streamlined Design with EL Paint</w:t>
        </w:r>
        <w:r w:rsidR="00B536D7">
          <w:rPr>
            <w:noProof/>
            <w:webHidden/>
          </w:rPr>
          <w:tab/>
        </w:r>
        <w:r w:rsidR="00B536D7">
          <w:rPr>
            <w:noProof/>
            <w:webHidden/>
          </w:rPr>
          <w:fldChar w:fldCharType="begin"/>
        </w:r>
        <w:r w:rsidR="00B536D7">
          <w:rPr>
            <w:noProof/>
            <w:webHidden/>
          </w:rPr>
          <w:instrText xml:space="preserve"> PAGEREF _Toc385270073 \h </w:instrText>
        </w:r>
        <w:r w:rsidR="00B536D7">
          <w:rPr>
            <w:noProof/>
            <w:webHidden/>
          </w:rPr>
        </w:r>
        <w:r w:rsidR="00B536D7">
          <w:rPr>
            <w:noProof/>
            <w:webHidden/>
          </w:rPr>
          <w:fldChar w:fldCharType="separate"/>
        </w:r>
        <w:r w:rsidR="00B536D7">
          <w:rPr>
            <w:noProof/>
            <w:webHidden/>
          </w:rPr>
          <w:t>26</w:t>
        </w:r>
        <w:r w:rsidR="00B536D7">
          <w:rPr>
            <w:noProof/>
            <w:webHidden/>
          </w:rPr>
          <w:fldChar w:fldCharType="end"/>
        </w:r>
      </w:hyperlink>
    </w:p>
    <w:p w:rsidR="00B536D7" w:rsidRDefault="00A2696F">
      <w:pPr>
        <w:pStyle w:val="TableofFigures"/>
        <w:tabs>
          <w:tab w:val="right" w:leader="dot" w:pos="9350"/>
        </w:tabs>
        <w:rPr>
          <w:rFonts w:asciiTheme="minorHAnsi" w:eastAsiaTheme="minorEastAsia" w:hAnsiTheme="minorHAnsi" w:cstheme="minorBidi"/>
          <w:noProof/>
          <w:sz w:val="22"/>
          <w:szCs w:val="22"/>
        </w:rPr>
      </w:pPr>
      <w:hyperlink w:anchor="_Toc385270074" w:history="1">
        <w:r w:rsidR="00B536D7" w:rsidRPr="00C343E1">
          <w:rPr>
            <w:rStyle w:val="Hyperlink"/>
            <w:noProof/>
          </w:rPr>
          <w:t>Figure 15: Design Alternative GLOBOL Solid Design with EL Paint</w:t>
        </w:r>
        <w:r w:rsidR="00B536D7">
          <w:rPr>
            <w:noProof/>
            <w:webHidden/>
          </w:rPr>
          <w:tab/>
        </w:r>
        <w:r w:rsidR="00B536D7">
          <w:rPr>
            <w:noProof/>
            <w:webHidden/>
          </w:rPr>
          <w:fldChar w:fldCharType="begin"/>
        </w:r>
        <w:r w:rsidR="00B536D7">
          <w:rPr>
            <w:noProof/>
            <w:webHidden/>
          </w:rPr>
          <w:instrText xml:space="preserve"> PAGEREF _Toc385270074 \h </w:instrText>
        </w:r>
        <w:r w:rsidR="00B536D7">
          <w:rPr>
            <w:noProof/>
            <w:webHidden/>
          </w:rPr>
        </w:r>
        <w:r w:rsidR="00B536D7">
          <w:rPr>
            <w:noProof/>
            <w:webHidden/>
          </w:rPr>
          <w:fldChar w:fldCharType="separate"/>
        </w:r>
        <w:r w:rsidR="00B536D7">
          <w:rPr>
            <w:noProof/>
            <w:webHidden/>
          </w:rPr>
          <w:t>27</w:t>
        </w:r>
        <w:r w:rsidR="00B536D7">
          <w:rPr>
            <w:noProof/>
            <w:webHidden/>
          </w:rPr>
          <w:fldChar w:fldCharType="end"/>
        </w:r>
      </w:hyperlink>
    </w:p>
    <w:p w:rsidR="00B536D7" w:rsidRDefault="00A2696F">
      <w:pPr>
        <w:pStyle w:val="TableofFigures"/>
        <w:tabs>
          <w:tab w:val="right" w:leader="dot" w:pos="9350"/>
        </w:tabs>
        <w:rPr>
          <w:rFonts w:asciiTheme="minorHAnsi" w:eastAsiaTheme="minorEastAsia" w:hAnsiTheme="minorHAnsi" w:cstheme="minorBidi"/>
          <w:noProof/>
          <w:sz w:val="22"/>
          <w:szCs w:val="22"/>
        </w:rPr>
      </w:pPr>
      <w:hyperlink r:id="rId10" w:anchor="_Toc385270075" w:history="1">
        <w:r w:rsidR="00B536D7" w:rsidRPr="00C343E1">
          <w:rPr>
            <w:rStyle w:val="Hyperlink"/>
            <w:noProof/>
          </w:rPr>
          <w:t>Figure 16: Bullhorn Handlebars with and without 3M Reflective Tape</w:t>
        </w:r>
        <w:r w:rsidR="00B536D7">
          <w:rPr>
            <w:noProof/>
            <w:webHidden/>
          </w:rPr>
          <w:tab/>
        </w:r>
        <w:r w:rsidR="00B536D7">
          <w:rPr>
            <w:noProof/>
            <w:webHidden/>
          </w:rPr>
          <w:fldChar w:fldCharType="begin"/>
        </w:r>
        <w:r w:rsidR="00B536D7">
          <w:rPr>
            <w:noProof/>
            <w:webHidden/>
          </w:rPr>
          <w:instrText xml:space="preserve"> PAGEREF _Toc385270075 \h </w:instrText>
        </w:r>
        <w:r w:rsidR="00B536D7">
          <w:rPr>
            <w:noProof/>
            <w:webHidden/>
          </w:rPr>
        </w:r>
        <w:r w:rsidR="00B536D7">
          <w:rPr>
            <w:noProof/>
            <w:webHidden/>
          </w:rPr>
          <w:fldChar w:fldCharType="separate"/>
        </w:r>
        <w:r w:rsidR="00B536D7">
          <w:rPr>
            <w:noProof/>
            <w:webHidden/>
          </w:rPr>
          <w:t>28</w:t>
        </w:r>
        <w:r w:rsidR="00B536D7">
          <w:rPr>
            <w:noProof/>
            <w:webHidden/>
          </w:rPr>
          <w:fldChar w:fldCharType="end"/>
        </w:r>
      </w:hyperlink>
    </w:p>
    <w:p w:rsidR="00B536D7" w:rsidRDefault="00A2696F">
      <w:pPr>
        <w:pStyle w:val="TableofFigures"/>
        <w:tabs>
          <w:tab w:val="right" w:leader="dot" w:pos="9350"/>
        </w:tabs>
        <w:rPr>
          <w:rFonts w:asciiTheme="minorHAnsi" w:eastAsiaTheme="minorEastAsia" w:hAnsiTheme="minorHAnsi" w:cstheme="minorBidi"/>
          <w:noProof/>
          <w:sz w:val="22"/>
          <w:szCs w:val="22"/>
        </w:rPr>
      </w:pPr>
      <w:hyperlink w:anchor="_Toc385270076" w:history="1">
        <w:r w:rsidR="00B536D7" w:rsidRPr="00C343E1">
          <w:rPr>
            <w:rStyle w:val="Hyperlink"/>
            <w:noProof/>
          </w:rPr>
          <w:t>Figure 17: Main Waterproof Rocker Switch</w:t>
        </w:r>
        <w:r w:rsidR="00B536D7">
          <w:rPr>
            <w:noProof/>
            <w:webHidden/>
          </w:rPr>
          <w:tab/>
        </w:r>
        <w:r w:rsidR="00B536D7">
          <w:rPr>
            <w:noProof/>
            <w:webHidden/>
          </w:rPr>
          <w:fldChar w:fldCharType="begin"/>
        </w:r>
        <w:r w:rsidR="00B536D7">
          <w:rPr>
            <w:noProof/>
            <w:webHidden/>
          </w:rPr>
          <w:instrText xml:space="preserve"> PAGEREF _Toc385270076 \h </w:instrText>
        </w:r>
        <w:r w:rsidR="00B536D7">
          <w:rPr>
            <w:noProof/>
            <w:webHidden/>
          </w:rPr>
        </w:r>
        <w:r w:rsidR="00B536D7">
          <w:rPr>
            <w:noProof/>
            <w:webHidden/>
          </w:rPr>
          <w:fldChar w:fldCharType="separate"/>
        </w:r>
        <w:r w:rsidR="00B536D7">
          <w:rPr>
            <w:noProof/>
            <w:webHidden/>
          </w:rPr>
          <w:t>28</w:t>
        </w:r>
        <w:r w:rsidR="00B536D7">
          <w:rPr>
            <w:noProof/>
            <w:webHidden/>
          </w:rPr>
          <w:fldChar w:fldCharType="end"/>
        </w:r>
      </w:hyperlink>
    </w:p>
    <w:p w:rsidR="00B536D7" w:rsidRDefault="00A2696F">
      <w:pPr>
        <w:pStyle w:val="TableofFigures"/>
        <w:tabs>
          <w:tab w:val="right" w:leader="dot" w:pos="9350"/>
        </w:tabs>
        <w:rPr>
          <w:rFonts w:asciiTheme="minorHAnsi" w:eastAsiaTheme="minorEastAsia" w:hAnsiTheme="minorHAnsi" w:cstheme="minorBidi"/>
          <w:noProof/>
          <w:sz w:val="22"/>
          <w:szCs w:val="22"/>
        </w:rPr>
      </w:pPr>
      <w:hyperlink w:anchor="_Toc385270077" w:history="1">
        <w:r w:rsidR="00B536D7" w:rsidRPr="00C343E1">
          <w:rPr>
            <w:rStyle w:val="Hyperlink"/>
            <w:noProof/>
          </w:rPr>
          <w:t>Figure 186: Brake Lever Design</w:t>
        </w:r>
        <w:r w:rsidR="00B536D7">
          <w:rPr>
            <w:noProof/>
            <w:webHidden/>
          </w:rPr>
          <w:tab/>
        </w:r>
        <w:r w:rsidR="00B536D7">
          <w:rPr>
            <w:noProof/>
            <w:webHidden/>
          </w:rPr>
          <w:fldChar w:fldCharType="begin"/>
        </w:r>
        <w:r w:rsidR="00B536D7">
          <w:rPr>
            <w:noProof/>
            <w:webHidden/>
          </w:rPr>
          <w:instrText xml:space="preserve"> PAGEREF _Toc385270077 \h </w:instrText>
        </w:r>
        <w:r w:rsidR="00B536D7">
          <w:rPr>
            <w:noProof/>
            <w:webHidden/>
          </w:rPr>
        </w:r>
        <w:r w:rsidR="00B536D7">
          <w:rPr>
            <w:noProof/>
            <w:webHidden/>
          </w:rPr>
          <w:fldChar w:fldCharType="separate"/>
        </w:r>
        <w:r w:rsidR="00B536D7">
          <w:rPr>
            <w:noProof/>
            <w:webHidden/>
          </w:rPr>
          <w:t>30</w:t>
        </w:r>
        <w:r w:rsidR="00B536D7">
          <w:rPr>
            <w:noProof/>
            <w:webHidden/>
          </w:rPr>
          <w:fldChar w:fldCharType="end"/>
        </w:r>
      </w:hyperlink>
    </w:p>
    <w:p w:rsidR="00B536D7" w:rsidRDefault="00A2696F">
      <w:pPr>
        <w:pStyle w:val="TableofFigures"/>
        <w:tabs>
          <w:tab w:val="right" w:leader="dot" w:pos="9350"/>
        </w:tabs>
        <w:rPr>
          <w:rFonts w:asciiTheme="minorHAnsi" w:eastAsiaTheme="minorEastAsia" w:hAnsiTheme="minorHAnsi" w:cstheme="minorBidi"/>
          <w:noProof/>
          <w:sz w:val="22"/>
          <w:szCs w:val="22"/>
        </w:rPr>
      </w:pPr>
      <w:hyperlink w:anchor="_Toc385270078" w:history="1">
        <w:r w:rsidR="00B536D7" w:rsidRPr="00C343E1">
          <w:rPr>
            <w:rStyle w:val="Hyperlink"/>
            <w:noProof/>
          </w:rPr>
          <w:t>Figure 19: (Left)Testing of the brake lever momentary switch on an LED</w:t>
        </w:r>
        <w:r w:rsidR="00B536D7">
          <w:rPr>
            <w:noProof/>
            <w:webHidden/>
          </w:rPr>
          <w:tab/>
        </w:r>
        <w:r w:rsidR="00B536D7">
          <w:rPr>
            <w:noProof/>
            <w:webHidden/>
          </w:rPr>
          <w:fldChar w:fldCharType="begin"/>
        </w:r>
        <w:r w:rsidR="00B536D7">
          <w:rPr>
            <w:noProof/>
            <w:webHidden/>
          </w:rPr>
          <w:instrText xml:space="preserve"> PAGEREF _Toc385270078 \h </w:instrText>
        </w:r>
        <w:r w:rsidR="00B536D7">
          <w:rPr>
            <w:noProof/>
            <w:webHidden/>
          </w:rPr>
        </w:r>
        <w:r w:rsidR="00B536D7">
          <w:rPr>
            <w:noProof/>
            <w:webHidden/>
          </w:rPr>
          <w:fldChar w:fldCharType="separate"/>
        </w:r>
        <w:r w:rsidR="00B536D7">
          <w:rPr>
            <w:noProof/>
            <w:webHidden/>
          </w:rPr>
          <w:t>30</w:t>
        </w:r>
        <w:r w:rsidR="00B536D7">
          <w:rPr>
            <w:noProof/>
            <w:webHidden/>
          </w:rPr>
          <w:fldChar w:fldCharType="end"/>
        </w:r>
      </w:hyperlink>
    </w:p>
    <w:p w:rsidR="00B536D7" w:rsidRDefault="00A2696F">
      <w:pPr>
        <w:pStyle w:val="TableofFigures"/>
        <w:tabs>
          <w:tab w:val="right" w:leader="dot" w:pos="9350"/>
        </w:tabs>
        <w:rPr>
          <w:rFonts w:asciiTheme="minorHAnsi" w:eastAsiaTheme="minorEastAsia" w:hAnsiTheme="minorHAnsi" w:cstheme="minorBidi"/>
          <w:noProof/>
          <w:sz w:val="22"/>
          <w:szCs w:val="22"/>
        </w:rPr>
      </w:pPr>
      <w:hyperlink w:anchor="_Toc385270079" w:history="1">
        <w:r w:rsidR="00B536D7" w:rsidRPr="00C343E1">
          <w:rPr>
            <w:rStyle w:val="Hyperlink"/>
            <w:noProof/>
          </w:rPr>
          <w:t>Figure 20:(Right) Rear Right Brake Light using EL Paint on Prototype Bicycle</w:t>
        </w:r>
        <w:r w:rsidR="00B536D7">
          <w:rPr>
            <w:noProof/>
            <w:webHidden/>
          </w:rPr>
          <w:tab/>
        </w:r>
        <w:r w:rsidR="00B536D7">
          <w:rPr>
            <w:noProof/>
            <w:webHidden/>
          </w:rPr>
          <w:fldChar w:fldCharType="begin"/>
        </w:r>
        <w:r w:rsidR="00B536D7">
          <w:rPr>
            <w:noProof/>
            <w:webHidden/>
          </w:rPr>
          <w:instrText xml:space="preserve"> PAGEREF _Toc385270079 \h </w:instrText>
        </w:r>
        <w:r w:rsidR="00B536D7">
          <w:rPr>
            <w:noProof/>
            <w:webHidden/>
          </w:rPr>
        </w:r>
        <w:r w:rsidR="00B536D7">
          <w:rPr>
            <w:noProof/>
            <w:webHidden/>
          </w:rPr>
          <w:fldChar w:fldCharType="separate"/>
        </w:r>
        <w:r w:rsidR="00B536D7">
          <w:rPr>
            <w:noProof/>
            <w:webHidden/>
          </w:rPr>
          <w:t>30</w:t>
        </w:r>
        <w:r w:rsidR="00B536D7">
          <w:rPr>
            <w:noProof/>
            <w:webHidden/>
          </w:rPr>
          <w:fldChar w:fldCharType="end"/>
        </w:r>
      </w:hyperlink>
    </w:p>
    <w:p w:rsidR="00B536D7" w:rsidRDefault="00A2696F">
      <w:pPr>
        <w:pStyle w:val="TableofFigures"/>
        <w:tabs>
          <w:tab w:val="right" w:leader="dot" w:pos="9350"/>
        </w:tabs>
        <w:rPr>
          <w:rFonts w:asciiTheme="minorHAnsi" w:eastAsiaTheme="minorEastAsia" w:hAnsiTheme="minorHAnsi" w:cstheme="minorBidi"/>
          <w:noProof/>
          <w:sz w:val="22"/>
          <w:szCs w:val="22"/>
        </w:rPr>
      </w:pPr>
      <w:hyperlink w:anchor="_Toc385270080" w:history="1">
        <w:r w:rsidR="00B536D7" w:rsidRPr="00C343E1">
          <w:rPr>
            <w:rStyle w:val="Hyperlink"/>
            <w:noProof/>
          </w:rPr>
          <w:t>Figure 21: (Left) Momentary Push Button Switch</w:t>
        </w:r>
        <w:r w:rsidR="00B536D7">
          <w:rPr>
            <w:noProof/>
            <w:webHidden/>
          </w:rPr>
          <w:tab/>
        </w:r>
        <w:r w:rsidR="00B536D7">
          <w:rPr>
            <w:noProof/>
            <w:webHidden/>
          </w:rPr>
          <w:fldChar w:fldCharType="begin"/>
        </w:r>
        <w:r w:rsidR="00B536D7">
          <w:rPr>
            <w:noProof/>
            <w:webHidden/>
          </w:rPr>
          <w:instrText xml:space="preserve"> PAGEREF _Toc385270080 \h </w:instrText>
        </w:r>
        <w:r w:rsidR="00B536D7">
          <w:rPr>
            <w:noProof/>
            <w:webHidden/>
          </w:rPr>
        </w:r>
        <w:r w:rsidR="00B536D7">
          <w:rPr>
            <w:noProof/>
            <w:webHidden/>
          </w:rPr>
          <w:fldChar w:fldCharType="separate"/>
        </w:r>
        <w:r w:rsidR="00B536D7">
          <w:rPr>
            <w:noProof/>
            <w:webHidden/>
          </w:rPr>
          <w:t>31</w:t>
        </w:r>
        <w:r w:rsidR="00B536D7">
          <w:rPr>
            <w:noProof/>
            <w:webHidden/>
          </w:rPr>
          <w:fldChar w:fldCharType="end"/>
        </w:r>
      </w:hyperlink>
    </w:p>
    <w:p w:rsidR="00B536D7" w:rsidRDefault="00A2696F">
      <w:pPr>
        <w:pStyle w:val="TableofFigures"/>
        <w:tabs>
          <w:tab w:val="right" w:leader="dot" w:pos="9350"/>
        </w:tabs>
        <w:rPr>
          <w:rFonts w:asciiTheme="minorHAnsi" w:eastAsiaTheme="minorEastAsia" w:hAnsiTheme="minorHAnsi" w:cstheme="minorBidi"/>
          <w:noProof/>
          <w:sz w:val="22"/>
          <w:szCs w:val="22"/>
        </w:rPr>
      </w:pPr>
      <w:hyperlink w:anchor="_Toc385270081" w:history="1">
        <w:r w:rsidR="00B536D7" w:rsidRPr="00C343E1">
          <w:rPr>
            <w:rStyle w:val="Hyperlink"/>
            <w:noProof/>
          </w:rPr>
          <w:t>Figure 22: (Right) Mounting of the Momentary Push Button Switch on the Brake Lever</w:t>
        </w:r>
        <w:r w:rsidR="00B536D7">
          <w:rPr>
            <w:noProof/>
            <w:webHidden/>
          </w:rPr>
          <w:tab/>
        </w:r>
        <w:r w:rsidR="00B536D7">
          <w:rPr>
            <w:noProof/>
            <w:webHidden/>
          </w:rPr>
          <w:fldChar w:fldCharType="begin"/>
        </w:r>
        <w:r w:rsidR="00B536D7">
          <w:rPr>
            <w:noProof/>
            <w:webHidden/>
          </w:rPr>
          <w:instrText xml:space="preserve"> PAGEREF _Toc385270081 \h </w:instrText>
        </w:r>
        <w:r w:rsidR="00B536D7">
          <w:rPr>
            <w:noProof/>
            <w:webHidden/>
          </w:rPr>
        </w:r>
        <w:r w:rsidR="00B536D7">
          <w:rPr>
            <w:noProof/>
            <w:webHidden/>
          </w:rPr>
          <w:fldChar w:fldCharType="separate"/>
        </w:r>
        <w:r w:rsidR="00B536D7">
          <w:rPr>
            <w:noProof/>
            <w:webHidden/>
          </w:rPr>
          <w:t>31</w:t>
        </w:r>
        <w:r w:rsidR="00B536D7">
          <w:rPr>
            <w:noProof/>
            <w:webHidden/>
          </w:rPr>
          <w:fldChar w:fldCharType="end"/>
        </w:r>
      </w:hyperlink>
    </w:p>
    <w:p w:rsidR="00B536D7" w:rsidRDefault="00A2696F">
      <w:pPr>
        <w:pStyle w:val="TableofFigures"/>
        <w:tabs>
          <w:tab w:val="right" w:leader="dot" w:pos="9350"/>
        </w:tabs>
        <w:rPr>
          <w:rFonts w:asciiTheme="minorHAnsi" w:eastAsiaTheme="minorEastAsia" w:hAnsiTheme="minorHAnsi" w:cstheme="minorBidi"/>
          <w:noProof/>
          <w:sz w:val="22"/>
          <w:szCs w:val="22"/>
        </w:rPr>
      </w:pPr>
      <w:hyperlink w:anchor="_Toc385270082" w:history="1">
        <w:r w:rsidR="00B536D7" w:rsidRPr="00C343E1">
          <w:rPr>
            <w:rStyle w:val="Hyperlink"/>
            <w:noProof/>
          </w:rPr>
          <w:t>Figure 23: (Right) Mini Rocker Switch</w:t>
        </w:r>
        <w:r w:rsidR="00B536D7">
          <w:rPr>
            <w:noProof/>
            <w:webHidden/>
          </w:rPr>
          <w:tab/>
        </w:r>
        <w:r w:rsidR="00B536D7">
          <w:rPr>
            <w:noProof/>
            <w:webHidden/>
          </w:rPr>
          <w:fldChar w:fldCharType="begin"/>
        </w:r>
        <w:r w:rsidR="00B536D7">
          <w:rPr>
            <w:noProof/>
            <w:webHidden/>
          </w:rPr>
          <w:instrText xml:space="preserve"> PAGEREF _Toc385270082 \h </w:instrText>
        </w:r>
        <w:r w:rsidR="00B536D7">
          <w:rPr>
            <w:noProof/>
            <w:webHidden/>
          </w:rPr>
        </w:r>
        <w:r w:rsidR="00B536D7">
          <w:rPr>
            <w:noProof/>
            <w:webHidden/>
          </w:rPr>
          <w:fldChar w:fldCharType="separate"/>
        </w:r>
        <w:r w:rsidR="00B536D7">
          <w:rPr>
            <w:noProof/>
            <w:webHidden/>
          </w:rPr>
          <w:t>32</w:t>
        </w:r>
        <w:r w:rsidR="00B536D7">
          <w:rPr>
            <w:noProof/>
            <w:webHidden/>
          </w:rPr>
          <w:fldChar w:fldCharType="end"/>
        </w:r>
      </w:hyperlink>
    </w:p>
    <w:p w:rsidR="00B536D7" w:rsidRDefault="00A2696F">
      <w:pPr>
        <w:pStyle w:val="TableofFigures"/>
        <w:tabs>
          <w:tab w:val="right" w:leader="dot" w:pos="9350"/>
        </w:tabs>
        <w:rPr>
          <w:rFonts w:asciiTheme="minorHAnsi" w:eastAsiaTheme="minorEastAsia" w:hAnsiTheme="minorHAnsi" w:cstheme="minorBidi"/>
          <w:noProof/>
          <w:sz w:val="22"/>
          <w:szCs w:val="22"/>
        </w:rPr>
      </w:pPr>
      <w:hyperlink w:anchor="_Toc385270083" w:history="1">
        <w:r w:rsidR="00B536D7" w:rsidRPr="00C343E1">
          <w:rPr>
            <w:rStyle w:val="Hyperlink"/>
            <w:noProof/>
          </w:rPr>
          <w:t>Figure 24: (Left) Mini Rocker Switch on Handlebars</w:t>
        </w:r>
        <w:r w:rsidR="00B536D7">
          <w:rPr>
            <w:noProof/>
            <w:webHidden/>
          </w:rPr>
          <w:tab/>
        </w:r>
        <w:r w:rsidR="00B536D7">
          <w:rPr>
            <w:noProof/>
            <w:webHidden/>
          </w:rPr>
          <w:fldChar w:fldCharType="begin"/>
        </w:r>
        <w:r w:rsidR="00B536D7">
          <w:rPr>
            <w:noProof/>
            <w:webHidden/>
          </w:rPr>
          <w:instrText xml:space="preserve"> PAGEREF _Toc385270083 \h </w:instrText>
        </w:r>
        <w:r w:rsidR="00B536D7">
          <w:rPr>
            <w:noProof/>
            <w:webHidden/>
          </w:rPr>
        </w:r>
        <w:r w:rsidR="00B536D7">
          <w:rPr>
            <w:noProof/>
            <w:webHidden/>
          </w:rPr>
          <w:fldChar w:fldCharType="separate"/>
        </w:r>
        <w:r w:rsidR="00B536D7">
          <w:rPr>
            <w:noProof/>
            <w:webHidden/>
          </w:rPr>
          <w:t>32</w:t>
        </w:r>
        <w:r w:rsidR="00B536D7">
          <w:rPr>
            <w:noProof/>
            <w:webHidden/>
          </w:rPr>
          <w:fldChar w:fldCharType="end"/>
        </w:r>
      </w:hyperlink>
    </w:p>
    <w:p w:rsidR="00B536D7" w:rsidRDefault="00A2696F">
      <w:pPr>
        <w:pStyle w:val="TableofFigures"/>
        <w:tabs>
          <w:tab w:val="right" w:leader="dot" w:pos="9350"/>
        </w:tabs>
        <w:rPr>
          <w:rFonts w:asciiTheme="minorHAnsi" w:eastAsiaTheme="minorEastAsia" w:hAnsiTheme="minorHAnsi" w:cstheme="minorBidi"/>
          <w:noProof/>
          <w:sz w:val="22"/>
          <w:szCs w:val="22"/>
        </w:rPr>
      </w:pPr>
      <w:hyperlink w:anchor="_Toc385270084" w:history="1">
        <w:r w:rsidR="00B536D7" w:rsidRPr="00C343E1">
          <w:rPr>
            <w:rStyle w:val="Hyperlink"/>
            <w:noProof/>
          </w:rPr>
          <w:t>Figure 25: Inverter Box for Brake Light and Turn Signal</w:t>
        </w:r>
        <w:r w:rsidR="00B536D7">
          <w:rPr>
            <w:noProof/>
            <w:webHidden/>
          </w:rPr>
          <w:tab/>
        </w:r>
        <w:r w:rsidR="00B536D7">
          <w:rPr>
            <w:noProof/>
            <w:webHidden/>
          </w:rPr>
          <w:fldChar w:fldCharType="begin"/>
        </w:r>
        <w:r w:rsidR="00B536D7">
          <w:rPr>
            <w:noProof/>
            <w:webHidden/>
          </w:rPr>
          <w:instrText xml:space="preserve"> PAGEREF _Toc385270084 \h </w:instrText>
        </w:r>
        <w:r w:rsidR="00B536D7">
          <w:rPr>
            <w:noProof/>
            <w:webHidden/>
          </w:rPr>
        </w:r>
        <w:r w:rsidR="00B536D7">
          <w:rPr>
            <w:noProof/>
            <w:webHidden/>
          </w:rPr>
          <w:fldChar w:fldCharType="separate"/>
        </w:r>
        <w:r w:rsidR="00B536D7">
          <w:rPr>
            <w:noProof/>
            <w:webHidden/>
          </w:rPr>
          <w:t>33</w:t>
        </w:r>
        <w:r w:rsidR="00B536D7">
          <w:rPr>
            <w:noProof/>
            <w:webHidden/>
          </w:rPr>
          <w:fldChar w:fldCharType="end"/>
        </w:r>
      </w:hyperlink>
    </w:p>
    <w:p w:rsidR="00B536D7" w:rsidRDefault="00A2696F">
      <w:pPr>
        <w:pStyle w:val="TableofFigures"/>
        <w:tabs>
          <w:tab w:val="right" w:leader="dot" w:pos="9350"/>
        </w:tabs>
        <w:rPr>
          <w:rFonts w:asciiTheme="minorHAnsi" w:eastAsiaTheme="minorEastAsia" w:hAnsiTheme="minorHAnsi" w:cstheme="minorBidi"/>
          <w:noProof/>
          <w:sz w:val="22"/>
          <w:szCs w:val="22"/>
        </w:rPr>
      </w:pPr>
      <w:hyperlink w:anchor="_Toc385270085" w:history="1">
        <w:r w:rsidR="00B536D7" w:rsidRPr="00C343E1">
          <w:rPr>
            <w:rStyle w:val="Hyperlink"/>
            <w:noProof/>
          </w:rPr>
          <w:t>Figure 26:  Proposed Prototype Circuit 1</w:t>
        </w:r>
        <w:r w:rsidR="00B536D7">
          <w:rPr>
            <w:noProof/>
            <w:webHidden/>
          </w:rPr>
          <w:tab/>
        </w:r>
        <w:r w:rsidR="00B536D7">
          <w:rPr>
            <w:noProof/>
            <w:webHidden/>
          </w:rPr>
          <w:fldChar w:fldCharType="begin"/>
        </w:r>
        <w:r w:rsidR="00B536D7">
          <w:rPr>
            <w:noProof/>
            <w:webHidden/>
          </w:rPr>
          <w:instrText xml:space="preserve"> PAGEREF _Toc385270085 \h </w:instrText>
        </w:r>
        <w:r w:rsidR="00B536D7">
          <w:rPr>
            <w:noProof/>
            <w:webHidden/>
          </w:rPr>
        </w:r>
        <w:r w:rsidR="00B536D7">
          <w:rPr>
            <w:noProof/>
            <w:webHidden/>
          </w:rPr>
          <w:fldChar w:fldCharType="separate"/>
        </w:r>
        <w:r w:rsidR="00B536D7">
          <w:rPr>
            <w:noProof/>
            <w:webHidden/>
          </w:rPr>
          <w:t>36</w:t>
        </w:r>
        <w:r w:rsidR="00B536D7">
          <w:rPr>
            <w:noProof/>
            <w:webHidden/>
          </w:rPr>
          <w:fldChar w:fldCharType="end"/>
        </w:r>
      </w:hyperlink>
    </w:p>
    <w:p w:rsidR="00B536D7" w:rsidRDefault="00A2696F">
      <w:pPr>
        <w:pStyle w:val="TableofFigures"/>
        <w:tabs>
          <w:tab w:val="right" w:leader="dot" w:pos="9350"/>
        </w:tabs>
        <w:rPr>
          <w:rFonts w:asciiTheme="minorHAnsi" w:eastAsiaTheme="minorEastAsia" w:hAnsiTheme="minorHAnsi" w:cstheme="minorBidi"/>
          <w:noProof/>
          <w:sz w:val="22"/>
          <w:szCs w:val="22"/>
        </w:rPr>
      </w:pPr>
      <w:hyperlink w:anchor="_Toc385270086" w:history="1">
        <w:r w:rsidR="00B536D7" w:rsidRPr="00C343E1">
          <w:rPr>
            <w:rStyle w:val="Hyperlink"/>
            <w:noProof/>
          </w:rPr>
          <w:t>Figure 27: Proposed Prototype Main-Frame Circuit 2</w:t>
        </w:r>
        <w:r w:rsidR="00B536D7">
          <w:rPr>
            <w:noProof/>
            <w:webHidden/>
          </w:rPr>
          <w:tab/>
        </w:r>
        <w:r w:rsidR="00B536D7">
          <w:rPr>
            <w:noProof/>
            <w:webHidden/>
          </w:rPr>
          <w:fldChar w:fldCharType="begin"/>
        </w:r>
        <w:r w:rsidR="00B536D7">
          <w:rPr>
            <w:noProof/>
            <w:webHidden/>
          </w:rPr>
          <w:instrText xml:space="preserve"> PAGEREF _Toc385270086 \h </w:instrText>
        </w:r>
        <w:r w:rsidR="00B536D7">
          <w:rPr>
            <w:noProof/>
            <w:webHidden/>
          </w:rPr>
        </w:r>
        <w:r w:rsidR="00B536D7">
          <w:rPr>
            <w:noProof/>
            <w:webHidden/>
          </w:rPr>
          <w:fldChar w:fldCharType="separate"/>
        </w:r>
        <w:r w:rsidR="00B536D7">
          <w:rPr>
            <w:noProof/>
            <w:webHidden/>
          </w:rPr>
          <w:t>38</w:t>
        </w:r>
        <w:r w:rsidR="00B536D7">
          <w:rPr>
            <w:noProof/>
            <w:webHidden/>
          </w:rPr>
          <w:fldChar w:fldCharType="end"/>
        </w:r>
      </w:hyperlink>
    </w:p>
    <w:p w:rsidR="00B536D7" w:rsidRDefault="00A2696F">
      <w:pPr>
        <w:pStyle w:val="TableofFigures"/>
        <w:tabs>
          <w:tab w:val="right" w:leader="dot" w:pos="9350"/>
        </w:tabs>
        <w:rPr>
          <w:rFonts w:asciiTheme="minorHAnsi" w:eastAsiaTheme="minorEastAsia" w:hAnsiTheme="minorHAnsi" w:cstheme="minorBidi"/>
          <w:noProof/>
          <w:sz w:val="22"/>
          <w:szCs w:val="22"/>
        </w:rPr>
      </w:pPr>
      <w:hyperlink w:anchor="_Toc385270087" w:history="1">
        <w:r w:rsidR="00B536D7" w:rsidRPr="00C343E1">
          <w:rPr>
            <w:rStyle w:val="Hyperlink"/>
            <w:noProof/>
          </w:rPr>
          <w:t>Figure 28: Circuit Diagram for Proposed Prototype Main-Frame Circuit 3</w:t>
        </w:r>
        <w:r w:rsidR="00B536D7">
          <w:rPr>
            <w:noProof/>
            <w:webHidden/>
          </w:rPr>
          <w:tab/>
        </w:r>
        <w:r w:rsidR="00B536D7">
          <w:rPr>
            <w:noProof/>
            <w:webHidden/>
          </w:rPr>
          <w:fldChar w:fldCharType="begin"/>
        </w:r>
        <w:r w:rsidR="00B536D7">
          <w:rPr>
            <w:noProof/>
            <w:webHidden/>
          </w:rPr>
          <w:instrText xml:space="preserve"> PAGEREF _Toc385270087 \h </w:instrText>
        </w:r>
        <w:r w:rsidR="00B536D7">
          <w:rPr>
            <w:noProof/>
            <w:webHidden/>
          </w:rPr>
        </w:r>
        <w:r w:rsidR="00B536D7">
          <w:rPr>
            <w:noProof/>
            <w:webHidden/>
          </w:rPr>
          <w:fldChar w:fldCharType="separate"/>
        </w:r>
        <w:r w:rsidR="00B536D7">
          <w:rPr>
            <w:noProof/>
            <w:webHidden/>
          </w:rPr>
          <w:t>40</w:t>
        </w:r>
        <w:r w:rsidR="00B536D7">
          <w:rPr>
            <w:noProof/>
            <w:webHidden/>
          </w:rPr>
          <w:fldChar w:fldCharType="end"/>
        </w:r>
      </w:hyperlink>
    </w:p>
    <w:p w:rsidR="00B536D7" w:rsidRDefault="00A2696F">
      <w:pPr>
        <w:pStyle w:val="TableofFigures"/>
        <w:tabs>
          <w:tab w:val="right" w:leader="dot" w:pos="9350"/>
        </w:tabs>
        <w:rPr>
          <w:rFonts w:asciiTheme="minorHAnsi" w:eastAsiaTheme="minorEastAsia" w:hAnsiTheme="minorHAnsi" w:cstheme="minorBidi"/>
          <w:noProof/>
          <w:sz w:val="22"/>
          <w:szCs w:val="22"/>
        </w:rPr>
      </w:pPr>
      <w:hyperlink w:anchor="_Toc385270088" w:history="1">
        <w:r w:rsidR="00B536D7" w:rsidRPr="00C343E1">
          <w:rPr>
            <w:rStyle w:val="Hyperlink"/>
            <w:noProof/>
          </w:rPr>
          <w:t>Figure 29:  DC to DC Converter Used in Final Prototype Main-Frame Circuit</w:t>
        </w:r>
        <w:r w:rsidR="00B536D7">
          <w:rPr>
            <w:noProof/>
            <w:webHidden/>
          </w:rPr>
          <w:tab/>
        </w:r>
        <w:r w:rsidR="00B536D7">
          <w:rPr>
            <w:noProof/>
            <w:webHidden/>
          </w:rPr>
          <w:fldChar w:fldCharType="begin"/>
        </w:r>
        <w:r w:rsidR="00B536D7">
          <w:rPr>
            <w:noProof/>
            <w:webHidden/>
          </w:rPr>
          <w:instrText xml:space="preserve"> PAGEREF _Toc385270088 \h </w:instrText>
        </w:r>
        <w:r w:rsidR="00B536D7">
          <w:rPr>
            <w:noProof/>
            <w:webHidden/>
          </w:rPr>
        </w:r>
        <w:r w:rsidR="00B536D7">
          <w:rPr>
            <w:noProof/>
            <w:webHidden/>
          </w:rPr>
          <w:fldChar w:fldCharType="separate"/>
        </w:r>
        <w:r w:rsidR="00B536D7">
          <w:rPr>
            <w:noProof/>
            <w:webHidden/>
          </w:rPr>
          <w:t>40</w:t>
        </w:r>
        <w:r w:rsidR="00B536D7">
          <w:rPr>
            <w:noProof/>
            <w:webHidden/>
          </w:rPr>
          <w:fldChar w:fldCharType="end"/>
        </w:r>
      </w:hyperlink>
    </w:p>
    <w:p w:rsidR="00B536D7" w:rsidRDefault="00A2696F">
      <w:pPr>
        <w:pStyle w:val="TableofFigures"/>
        <w:tabs>
          <w:tab w:val="right" w:leader="dot" w:pos="9350"/>
        </w:tabs>
        <w:rPr>
          <w:rFonts w:asciiTheme="minorHAnsi" w:eastAsiaTheme="minorEastAsia" w:hAnsiTheme="minorHAnsi" w:cstheme="minorBidi"/>
          <w:noProof/>
          <w:sz w:val="22"/>
          <w:szCs w:val="22"/>
        </w:rPr>
      </w:pPr>
      <w:hyperlink w:anchor="_Toc385270089" w:history="1">
        <w:r w:rsidR="00B536D7" w:rsidRPr="00C343E1">
          <w:rPr>
            <w:rStyle w:val="Hyperlink"/>
            <w:noProof/>
          </w:rPr>
          <w:t>Figure 30: Pros and Cons of Proposed Prototype Main-Frame Circuit 3</w:t>
        </w:r>
        <w:r w:rsidR="00B536D7">
          <w:rPr>
            <w:noProof/>
            <w:webHidden/>
          </w:rPr>
          <w:tab/>
        </w:r>
        <w:r w:rsidR="00B536D7">
          <w:rPr>
            <w:noProof/>
            <w:webHidden/>
          </w:rPr>
          <w:fldChar w:fldCharType="begin"/>
        </w:r>
        <w:r w:rsidR="00B536D7">
          <w:rPr>
            <w:noProof/>
            <w:webHidden/>
          </w:rPr>
          <w:instrText xml:space="preserve"> PAGEREF _Toc385270089 \h </w:instrText>
        </w:r>
        <w:r w:rsidR="00B536D7">
          <w:rPr>
            <w:noProof/>
            <w:webHidden/>
          </w:rPr>
        </w:r>
        <w:r w:rsidR="00B536D7">
          <w:rPr>
            <w:noProof/>
            <w:webHidden/>
          </w:rPr>
          <w:fldChar w:fldCharType="separate"/>
        </w:r>
        <w:r w:rsidR="00B536D7">
          <w:rPr>
            <w:noProof/>
            <w:webHidden/>
          </w:rPr>
          <w:t>41</w:t>
        </w:r>
        <w:r w:rsidR="00B536D7">
          <w:rPr>
            <w:noProof/>
            <w:webHidden/>
          </w:rPr>
          <w:fldChar w:fldCharType="end"/>
        </w:r>
      </w:hyperlink>
    </w:p>
    <w:p w:rsidR="00B536D7" w:rsidRDefault="00A2696F">
      <w:pPr>
        <w:pStyle w:val="TableofFigures"/>
        <w:tabs>
          <w:tab w:val="right" w:leader="dot" w:pos="9350"/>
        </w:tabs>
        <w:rPr>
          <w:rFonts w:asciiTheme="minorHAnsi" w:eastAsiaTheme="minorEastAsia" w:hAnsiTheme="minorHAnsi" w:cstheme="minorBidi"/>
          <w:noProof/>
          <w:sz w:val="22"/>
          <w:szCs w:val="22"/>
        </w:rPr>
      </w:pPr>
      <w:hyperlink w:anchor="_Toc385270090" w:history="1">
        <w:r w:rsidR="00B536D7" w:rsidRPr="00C343E1">
          <w:rPr>
            <w:rStyle w:val="Hyperlink"/>
            <w:noProof/>
          </w:rPr>
          <w:t>Figure 31: Circuit Board Built for Main-Frame Circuit Integration</w:t>
        </w:r>
        <w:r w:rsidR="00B536D7">
          <w:rPr>
            <w:noProof/>
            <w:webHidden/>
          </w:rPr>
          <w:tab/>
        </w:r>
        <w:r w:rsidR="00B536D7">
          <w:rPr>
            <w:noProof/>
            <w:webHidden/>
          </w:rPr>
          <w:fldChar w:fldCharType="begin"/>
        </w:r>
        <w:r w:rsidR="00B536D7">
          <w:rPr>
            <w:noProof/>
            <w:webHidden/>
          </w:rPr>
          <w:instrText xml:space="preserve"> PAGEREF _Toc385270090 \h </w:instrText>
        </w:r>
        <w:r w:rsidR="00B536D7">
          <w:rPr>
            <w:noProof/>
            <w:webHidden/>
          </w:rPr>
        </w:r>
        <w:r w:rsidR="00B536D7">
          <w:rPr>
            <w:noProof/>
            <w:webHidden/>
          </w:rPr>
          <w:fldChar w:fldCharType="separate"/>
        </w:r>
        <w:r w:rsidR="00B536D7">
          <w:rPr>
            <w:noProof/>
            <w:webHidden/>
          </w:rPr>
          <w:t>43</w:t>
        </w:r>
        <w:r w:rsidR="00B536D7">
          <w:rPr>
            <w:noProof/>
            <w:webHidden/>
          </w:rPr>
          <w:fldChar w:fldCharType="end"/>
        </w:r>
      </w:hyperlink>
    </w:p>
    <w:p w:rsidR="00B536D7" w:rsidRDefault="00A2696F">
      <w:pPr>
        <w:pStyle w:val="TableofFigures"/>
        <w:tabs>
          <w:tab w:val="right" w:leader="dot" w:pos="9350"/>
        </w:tabs>
        <w:rPr>
          <w:rFonts w:asciiTheme="minorHAnsi" w:eastAsiaTheme="minorEastAsia" w:hAnsiTheme="minorHAnsi" w:cstheme="minorBidi"/>
          <w:noProof/>
          <w:sz w:val="22"/>
          <w:szCs w:val="22"/>
        </w:rPr>
      </w:pPr>
      <w:hyperlink w:anchor="_Toc385270091" w:history="1">
        <w:r w:rsidR="00B536D7" w:rsidRPr="00C343E1">
          <w:rPr>
            <w:rStyle w:val="Hyperlink"/>
            <w:noProof/>
          </w:rPr>
          <w:t>Figure 32: Darkside Electroluminescent Paint Sample with Inverter Box</w:t>
        </w:r>
        <w:r w:rsidR="00B536D7">
          <w:rPr>
            <w:noProof/>
            <w:webHidden/>
          </w:rPr>
          <w:tab/>
        </w:r>
        <w:r w:rsidR="00B536D7">
          <w:rPr>
            <w:noProof/>
            <w:webHidden/>
          </w:rPr>
          <w:fldChar w:fldCharType="begin"/>
        </w:r>
        <w:r w:rsidR="00B536D7">
          <w:rPr>
            <w:noProof/>
            <w:webHidden/>
          </w:rPr>
          <w:instrText xml:space="preserve"> PAGEREF _Toc385270091 \h </w:instrText>
        </w:r>
        <w:r w:rsidR="00B536D7">
          <w:rPr>
            <w:noProof/>
            <w:webHidden/>
          </w:rPr>
        </w:r>
        <w:r w:rsidR="00B536D7">
          <w:rPr>
            <w:noProof/>
            <w:webHidden/>
          </w:rPr>
          <w:fldChar w:fldCharType="separate"/>
        </w:r>
        <w:r w:rsidR="00B536D7">
          <w:rPr>
            <w:noProof/>
            <w:webHidden/>
          </w:rPr>
          <w:t>44</w:t>
        </w:r>
        <w:r w:rsidR="00B536D7">
          <w:rPr>
            <w:noProof/>
            <w:webHidden/>
          </w:rPr>
          <w:fldChar w:fldCharType="end"/>
        </w:r>
      </w:hyperlink>
    </w:p>
    <w:p w:rsidR="00B536D7" w:rsidRDefault="00A2696F">
      <w:pPr>
        <w:pStyle w:val="TableofFigures"/>
        <w:tabs>
          <w:tab w:val="right" w:leader="dot" w:pos="9350"/>
        </w:tabs>
        <w:rPr>
          <w:rFonts w:asciiTheme="minorHAnsi" w:eastAsiaTheme="minorEastAsia" w:hAnsiTheme="minorHAnsi" w:cstheme="minorBidi"/>
          <w:noProof/>
          <w:sz w:val="22"/>
          <w:szCs w:val="22"/>
        </w:rPr>
      </w:pPr>
      <w:hyperlink w:anchor="_Toc385270092" w:history="1">
        <w:r w:rsidR="00B536D7" w:rsidRPr="00C343E1">
          <w:rPr>
            <w:rStyle w:val="Hyperlink"/>
            <w:noProof/>
          </w:rPr>
          <w:t>Figure 33: Circuit Diagram for Inverter Box Provided by Darkside Scientific</w:t>
        </w:r>
        <w:r w:rsidR="00B536D7">
          <w:rPr>
            <w:noProof/>
            <w:webHidden/>
          </w:rPr>
          <w:tab/>
        </w:r>
        <w:r w:rsidR="00B536D7">
          <w:rPr>
            <w:noProof/>
            <w:webHidden/>
          </w:rPr>
          <w:fldChar w:fldCharType="begin"/>
        </w:r>
        <w:r w:rsidR="00B536D7">
          <w:rPr>
            <w:noProof/>
            <w:webHidden/>
          </w:rPr>
          <w:instrText xml:space="preserve"> PAGEREF _Toc385270092 \h </w:instrText>
        </w:r>
        <w:r w:rsidR="00B536D7">
          <w:rPr>
            <w:noProof/>
            <w:webHidden/>
          </w:rPr>
        </w:r>
        <w:r w:rsidR="00B536D7">
          <w:rPr>
            <w:noProof/>
            <w:webHidden/>
          </w:rPr>
          <w:fldChar w:fldCharType="separate"/>
        </w:r>
        <w:r w:rsidR="00B536D7">
          <w:rPr>
            <w:noProof/>
            <w:webHidden/>
          </w:rPr>
          <w:t>45</w:t>
        </w:r>
        <w:r w:rsidR="00B536D7">
          <w:rPr>
            <w:noProof/>
            <w:webHidden/>
          </w:rPr>
          <w:fldChar w:fldCharType="end"/>
        </w:r>
      </w:hyperlink>
    </w:p>
    <w:p w:rsidR="00B536D7" w:rsidRDefault="00A2696F">
      <w:pPr>
        <w:pStyle w:val="TableofFigures"/>
        <w:tabs>
          <w:tab w:val="right" w:leader="dot" w:pos="9350"/>
        </w:tabs>
        <w:rPr>
          <w:rFonts w:asciiTheme="minorHAnsi" w:eastAsiaTheme="minorEastAsia" w:hAnsiTheme="minorHAnsi" w:cstheme="minorBidi"/>
          <w:noProof/>
          <w:sz w:val="22"/>
          <w:szCs w:val="22"/>
        </w:rPr>
      </w:pPr>
      <w:hyperlink w:anchor="_Toc385270093" w:history="1">
        <w:r w:rsidR="00B536D7" w:rsidRPr="00C343E1">
          <w:rPr>
            <w:rStyle w:val="Hyperlink"/>
            <w:noProof/>
          </w:rPr>
          <w:t>Figure 34: Image of the Closed Inverter Box Provided by Darkside</w:t>
        </w:r>
        <w:r w:rsidR="00B536D7">
          <w:rPr>
            <w:noProof/>
            <w:webHidden/>
          </w:rPr>
          <w:tab/>
        </w:r>
        <w:r w:rsidR="00B536D7">
          <w:rPr>
            <w:noProof/>
            <w:webHidden/>
          </w:rPr>
          <w:fldChar w:fldCharType="begin"/>
        </w:r>
        <w:r w:rsidR="00B536D7">
          <w:rPr>
            <w:noProof/>
            <w:webHidden/>
          </w:rPr>
          <w:instrText xml:space="preserve"> PAGEREF _Toc385270093 \h </w:instrText>
        </w:r>
        <w:r w:rsidR="00B536D7">
          <w:rPr>
            <w:noProof/>
            <w:webHidden/>
          </w:rPr>
        </w:r>
        <w:r w:rsidR="00B536D7">
          <w:rPr>
            <w:noProof/>
            <w:webHidden/>
          </w:rPr>
          <w:fldChar w:fldCharType="separate"/>
        </w:r>
        <w:r w:rsidR="00B536D7">
          <w:rPr>
            <w:noProof/>
            <w:webHidden/>
          </w:rPr>
          <w:t>46</w:t>
        </w:r>
        <w:r w:rsidR="00B536D7">
          <w:rPr>
            <w:noProof/>
            <w:webHidden/>
          </w:rPr>
          <w:fldChar w:fldCharType="end"/>
        </w:r>
      </w:hyperlink>
    </w:p>
    <w:p w:rsidR="00B536D7" w:rsidRDefault="00A2696F">
      <w:pPr>
        <w:pStyle w:val="TableofFigures"/>
        <w:tabs>
          <w:tab w:val="right" w:leader="dot" w:pos="9350"/>
        </w:tabs>
        <w:rPr>
          <w:rFonts w:asciiTheme="minorHAnsi" w:eastAsiaTheme="minorEastAsia" w:hAnsiTheme="minorHAnsi" w:cstheme="minorBidi"/>
          <w:noProof/>
          <w:sz w:val="22"/>
          <w:szCs w:val="22"/>
        </w:rPr>
      </w:pPr>
      <w:hyperlink w:anchor="_Toc385270094" w:history="1">
        <w:r w:rsidR="00B536D7" w:rsidRPr="00C343E1">
          <w:rPr>
            <w:rStyle w:val="Hyperlink"/>
            <w:noProof/>
          </w:rPr>
          <w:t>Figure 35: Inverter Box Circuit Board</w:t>
        </w:r>
        <w:r w:rsidR="00B536D7">
          <w:rPr>
            <w:noProof/>
            <w:webHidden/>
          </w:rPr>
          <w:tab/>
        </w:r>
        <w:r w:rsidR="00B536D7">
          <w:rPr>
            <w:noProof/>
            <w:webHidden/>
          </w:rPr>
          <w:fldChar w:fldCharType="begin"/>
        </w:r>
        <w:r w:rsidR="00B536D7">
          <w:rPr>
            <w:noProof/>
            <w:webHidden/>
          </w:rPr>
          <w:instrText xml:space="preserve"> PAGEREF _Toc385270094 \h </w:instrText>
        </w:r>
        <w:r w:rsidR="00B536D7">
          <w:rPr>
            <w:noProof/>
            <w:webHidden/>
          </w:rPr>
        </w:r>
        <w:r w:rsidR="00B536D7">
          <w:rPr>
            <w:noProof/>
            <w:webHidden/>
          </w:rPr>
          <w:fldChar w:fldCharType="separate"/>
        </w:r>
        <w:r w:rsidR="00B536D7">
          <w:rPr>
            <w:noProof/>
            <w:webHidden/>
          </w:rPr>
          <w:t>46</w:t>
        </w:r>
        <w:r w:rsidR="00B536D7">
          <w:rPr>
            <w:noProof/>
            <w:webHidden/>
          </w:rPr>
          <w:fldChar w:fldCharType="end"/>
        </w:r>
      </w:hyperlink>
    </w:p>
    <w:p w:rsidR="00B536D7" w:rsidRDefault="00A2696F">
      <w:pPr>
        <w:pStyle w:val="TableofFigures"/>
        <w:tabs>
          <w:tab w:val="right" w:leader="dot" w:pos="9350"/>
        </w:tabs>
        <w:rPr>
          <w:rFonts w:asciiTheme="minorHAnsi" w:eastAsiaTheme="minorEastAsia" w:hAnsiTheme="minorHAnsi" w:cstheme="minorBidi"/>
          <w:noProof/>
          <w:sz w:val="22"/>
          <w:szCs w:val="22"/>
        </w:rPr>
      </w:pPr>
      <w:hyperlink w:anchor="_Toc385270095" w:history="1">
        <w:r w:rsidR="00B536D7" w:rsidRPr="00C343E1">
          <w:rPr>
            <w:rStyle w:val="Hyperlink"/>
            <w:noProof/>
          </w:rPr>
          <w:t>Figure 36:  Electroluminescent Sample Powered by the Hub Generator Alone</w:t>
        </w:r>
        <w:r w:rsidR="00B536D7">
          <w:rPr>
            <w:noProof/>
            <w:webHidden/>
          </w:rPr>
          <w:tab/>
        </w:r>
        <w:r w:rsidR="00B536D7">
          <w:rPr>
            <w:noProof/>
            <w:webHidden/>
          </w:rPr>
          <w:fldChar w:fldCharType="begin"/>
        </w:r>
        <w:r w:rsidR="00B536D7">
          <w:rPr>
            <w:noProof/>
            <w:webHidden/>
          </w:rPr>
          <w:instrText xml:space="preserve"> PAGEREF _Toc385270095 \h </w:instrText>
        </w:r>
        <w:r w:rsidR="00B536D7">
          <w:rPr>
            <w:noProof/>
            <w:webHidden/>
          </w:rPr>
        </w:r>
        <w:r w:rsidR="00B536D7">
          <w:rPr>
            <w:noProof/>
            <w:webHidden/>
          </w:rPr>
          <w:fldChar w:fldCharType="separate"/>
        </w:r>
        <w:r w:rsidR="00B536D7">
          <w:rPr>
            <w:noProof/>
            <w:webHidden/>
          </w:rPr>
          <w:t>47</w:t>
        </w:r>
        <w:r w:rsidR="00B536D7">
          <w:rPr>
            <w:noProof/>
            <w:webHidden/>
          </w:rPr>
          <w:fldChar w:fldCharType="end"/>
        </w:r>
      </w:hyperlink>
    </w:p>
    <w:p w:rsidR="00B536D7" w:rsidRDefault="00A2696F">
      <w:pPr>
        <w:pStyle w:val="TableofFigures"/>
        <w:tabs>
          <w:tab w:val="right" w:leader="dot" w:pos="9350"/>
        </w:tabs>
        <w:rPr>
          <w:rFonts w:asciiTheme="minorHAnsi" w:eastAsiaTheme="minorEastAsia" w:hAnsiTheme="minorHAnsi" w:cstheme="minorBidi"/>
          <w:noProof/>
          <w:sz w:val="22"/>
          <w:szCs w:val="22"/>
        </w:rPr>
      </w:pPr>
      <w:hyperlink w:anchor="_Toc385270096" w:history="1">
        <w:r w:rsidR="00B536D7" w:rsidRPr="00C343E1">
          <w:rPr>
            <w:rStyle w:val="Hyperlink"/>
            <w:noProof/>
          </w:rPr>
          <w:t>Figure 37: Comparison of Conceptual Prototype CAD Design and Actual Prototype.  LEFT:  CAD Rendering of Globol Prototype.  RIGHT:  Actual Globol Prototype</w:t>
        </w:r>
        <w:r w:rsidR="00B536D7">
          <w:rPr>
            <w:noProof/>
            <w:webHidden/>
          </w:rPr>
          <w:tab/>
        </w:r>
        <w:r w:rsidR="00B536D7">
          <w:rPr>
            <w:noProof/>
            <w:webHidden/>
          </w:rPr>
          <w:fldChar w:fldCharType="begin"/>
        </w:r>
        <w:r w:rsidR="00B536D7">
          <w:rPr>
            <w:noProof/>
            <w:webHidden/>
          </w:rPr>
          <w:instrText xml:space="preserve"> PAGEREF _Toc385270096 \h </w:instrText>
        </w:r>
        <w:r w:rsidR="00B536D7">
          <w:rPr>
            <w:noProof/>
            <w:webHidden/>
          </w:rPr>
        </w:r>
        <w:r w:rsidR="00B536D7">
          <w:rPr>
            <w:noProof/>
            <w:webHidden/>
          </w:rPr>
          <w:fldChar w:fldCharType="separate"/>
        </w:r>
        <w:r w:rsidR="00B536D7">
          <w:rPr>
            <w:noProof/>
            <w:webHidden/>
          </w:rPr>
          <w:t>48</w:t>
        </w:r>
        <w:r w:rsidR="00B536D7">
          <w:rPr>
            <w:noProof/>
            <w:webHidden/>
          </w:rPr>
          <w:fldChar w:fldCharType="end"/>
        </w:r>
      </w:hyperlink>
    </w:p>
    <w:p w:rsidR="00B536D7" w:rsidRDefault="00A2696F">
      <w:pPr>
        <w:pStyle w:val="TableofFigures"/>
        <w:tabs>
          <w:tab w:val="right" w:leader="dot" w:pos="9350"/>
        </w:tabs>
        <w:rPr>
          <w:rFonts w:asciiTheme="minorHAnsi" w:eastAsiaTheme="minorEastAsia" w:hAnsiTheme="minorHAnsi" w:cstheme="minorBidi"/>
          <w:noProof/>
          <w:sz w:val="22"/>
          <w:szCs w:val="22"/>
        </w:rPr>
      </w:pPr>
      <w:hyperlink w:anchor="_Toc385270097" w:history="1">
        <w:r w:rsidR="00B536D7" w:rsidRPr="00C343E1">
          <w:rPr>
            <w:rStyle w:val="Hyperlink"/>
            <w:noProof/>
          </w:rPr>
          <w:t>Figure 38:  Globol Prototype Frame Being Powered by the Hub Generator</w:t>
        </w:r>
        <w:r w:rsidR="00B536D7">
          <w:rPr>
            <w:noProof/>
            <w:webHidden/>
          </w:rPr>
          <w:tab/>
        </w:r>
        <w:r w:rsidR="00B536D7">
          <w:rPr>
            <w:noProof/>
            <w:webHidden/>
          </w:rPr>
          <w:fldChar w:fldCharType="begin"/>
        </w:r>
        <w:r w:rsidR="00B536D7">
          <w:rPr>
            <w:noProof/>
            <w:webHidden/>
          </w:rPr>
          <w:instrText xml:space="preserve"> PAGEREF _Toc385270097 \h </w:instrText>
        </w:r>
        <w:r w:rsidR="00B536D7">
          <w:rPr>
            <w:noProof/>
            <w:webHidden/>
          </w:rPr>
        </w:r>
        <w:r w:rsidR="00B536D7">
          <w:rPr>
            <w:noProof/>
            <w:webHidden/>
          </w:rPr>
          <w:fldChar w:fldCharType="separate"/>
        </w:r>
        <w:r w:rsidR="00B536D7">
          <w:rPr>
            <w:noProof/>
            <w:webHidden/>
          </w:rPr>
          <w:t>49</w:t>
        </w:r>
        <w:r w:rsidR="00B536D7">
          <w:rPr>
            <w:noProof/>
            <w:webHidden/>
          </w:rPr>
          <w:fldChar w:fldCharType="end"/>
        </w:r>
      </w:hyperlink>
    </w:p>
    <w:p w:rsidR="00B536D7" w:rsidRDefault="00A2696F">
      <w:pPr>
        <w:pStyle w:val="TableofFigures"/>
        <w:tabs>
          <w:tab w:val="right" w:leader="dot" w:pos="9350"/>
        </w:tabs>
        <w:rPr>
          <w:rFonts w:asciiTheme="minorHAnsi" w:eastAsiaTheme="minorEastAsia" w:hAnsiTheme="minorHAnsi" w:cstheme="minorBidi"/>
          <w:noProof/>
          <w:sz w:val="22"/>
          <w:szCs w:val="22"/>
        </w:rPr>
      </w:pPr>
      <w:hyperlink w:anchor="_Toc385270098" w:history="1">
        <w:r w:rsidR="00B536D7" w:rsidRPr="00C343E1">
          <w:rPr>
            <w:rStyle w:val="Hyperlink"/>
            <w:noProof/>
          </w:rPr>
          <w:t>Figure 39: Hub Generator Test Setup</w:t>
        </w:r>
        <w:r w:rsidR="00B536D7">
          <w:rPr>
            <w:noProof/>
            <w:webHidden/>
          </w:rPr>
          <w:tab/>
        </w:r>
        <w:r w:rsidR="00B536D7">
          <w:rPr>
            <w:noProof/>
            <w:webHidden/>
          </w:rPr>
          <w:fldChar w:fldCharType="begin"/>
        </w:r>
        <w:r w:rsidR="00B536D7">
          <w:rPr>
            <w:noProof/>
            <w:webHidden/>
          </w:rPr>
          <w:instrText xml:space="preserve"> PAGEREF _Toc385270098 \h </w:instrText>
        </w:r>
        <w:r w:rsidR="00B536D7">
          <w:rPr>
            <w:noProof/>
            <w:webHidden/>
          </w:rPr>
        </w:r>
        <w:r w:rsidR="00B536D7">
          <w:rPr>
            <w:noProof/>
            <w:webHidden/>
          </w:rPr>
          <w:fldChar w:fldCharType="separate"/>
        </w:r>
        <w:r w:rsidR="00B536D7">
          <w:rPr>
            <w:noProof/>
            <w:webHidden/>
          </w:rPr>
          <w:t>51</w:t>
        </w:r>
        <w:r w:rsidR="00B536D7">
          <w:rPr>
            <w:noProof/>
            <w:webHidden/>
          </w:rPr>
          <w:fldChar w:fldCharType="end"/>
        </w:r>
      </w:hyperlink>
    </w:p>
    <w:p w:rsidR="00B536D7" w:rsidRDefault="00A2696F">
      <w:pPr>
        <w:pStyle w:val="TableofFigures"/>
        <w:tabs>
          <w:tab w:val="right" w:leader="dot" w:pos="9350"/>
        </w:tabs>
        <w:rPr>
          <w:rFonts w:asciiTheme="minorHAnsi" w:eastAsiaTheme="minorEastAsia" w:hAnsiTheme="minorHAnsi" w:cstheme="minorBidi"/>
          <w:noProof/>
          <w:sz w:val="22"/>
          <w:szCs w:val="22"/>
        </w:rPr>
      </w:pPr>
      <w:hyperlink w:anchor="_Toc385270099" w:history="1">
        <w:r w:rsidR="00B536D7" w:rsidRPr="00C343E1">
          <w:rPr>
            <w:rStyle w:val="Hyperlink"/>
            <w:noProof/>
          </w:rPr>
          <w:t>Figure 40: Tachometer Used for Prototype Testing</w:t>
        </w:r>
        <w:r w:rsidR="00B536D7">
          <w:rPr>
            <w:noProof/>
            <w:webHidden/>
          </w:rPr>
          <w:tab/>
        </w:r>
        <w:r w:rsidR="00B536D7">
          <w:rPr>
            <w:noProof/>
            <w:webHidden/>
          </w:rPr>
          <w:fldChar w:fldCharType="begin"/>
        </w:r>
        <w:r w:rsidR="00B536D7">
          <w:rPr>
            <w:noProof/>
            <w:webHidden/>
          </w:rPr>
          <w:instrText xml:space="preserve"> PAGEREF _Toc385270099 \h </w:instrText>
        </w:r>
        <w:r w:rsidR="00B536D7">
          <w:rPr>
            <w:noProof/>
            <w:webHidden/>
          </w:rPr>
        </w:r>
        <w:r w:rsidR="00B536D7">
          <w:rPr>
            <w:noProof/>
            <w:webHidden/>
          </w:rPr>
          <w:fldChar w:fldCharType="separate"/>
        </w:r>
        <w:r w:rsidR="00B536D7">
          <w:rPr>
            <w:noProof/>
            <w:webHidden/>
          </w:rPr>
          <w:t>52</w:t>
        </w:r>
        <w:r w:rsidR="00B536D7">
          <w:rPr>
            <w:noProof/>
            <w:webHidden/>
          </w:rPr>
          <w:fldChar w:fldCharType="end"/>
        </w:r>
      </w:hyperlink>
    </w:p>
    <w:p w:rsidR="00B536D7" w:rsidRDefault="00A2696F">
      <w:pPr>
        <w:pStyle w:val="TableofFigures"/>
        <w:tabs>
          <w:tab w:val="right" w:leader="dot" w:pos="9350"/>
        </w:tabs>
        <w:rPr>
          <w:rFonts w:asciiTheme="minorHAnsi" w:eastAsiaTheme="minorEastAsia" w:hAnsiTheme="minorHAnsi" w:cstheme="minorBidi"/>
          <w:noProof/>
          <w:sz w:val="22"/>
          <w:szCs w:val="22"/>
        </w:rPr>
      </w:pPr>
      <w:hyperlink w:anchor="_Toc385270100" w:history="1">
        <w:r w:rsidR="00B536D7" w:rsidRPr="00C343E1">
          <w:rPr>
            <w:rStyle w:val="Hyperlink"/>
            <w:noProof/>
          </w:rPr>
          <w:t>Figure 41: Multimeter used to measure voltages and current</w:t>
        </w:r>
        <w:r w:rsidR="00B536D7">
          <w:rPr>
            <w:noProof/>
            <w:webHidden/>
          </w:rPr>
          <w:tab/>
        </w:r>
        <w:r w:rsidR="00B536D7">
          <w:rPr>
            <w:noProof/>
            <w:webHidden/>
          </w:rPr>
          <w:fldChar w:fldCharType="begin"/>
        </w:r>
        <w:r w:rsidR="00B536D7">
          <w:rPr>
            <w:noProof/>
            <w:webHidden/>
          </w:rPr>
          <w:instrText xml:space="preserve"> PAGEREF _Toc385270100 \h </w:instrText>
        </w:r>
        <w:r w:rsidR="00B536D7">
          <w:rPr>
            <w:noProof/>
            <w:webHidden/>
          </w:rPr>
        </w:r>
        <w:r w:rsidR="00B536D7">
          <w:rPr>
            <w:noProof/>
            <w:webHidden/>
          </w:rPr>
          <w:fldChar w:fldCharType="separate"/>
        </w:r>
        <w:r w:rsidR="00B536D7">
          <w:rPr>
            <w:noProof/>
            <w:webHidden/>
          </w:rPr>
          <w:t>53</w:t>
        </w:r>
        <w:r w:rsidR="00B536D7">
          <w:rPr>
            <w:noProof/>
            <w:webHidden/>
          </w:rPr>
          <w:fldChar w:fldCharType="end"/>
        </w:r>
      </w:hyperlink>
    </w:p>
    <w:p w:rsidR="00B536D7" w:rsidRDefault="00A2696F">
      <w:pPr>
        <w:pStyle w:val="TableofFigures"/>
        <w:tabs>
          <w:tab w:val="right" w:leader="dot" w:pos="9350"/>
        </w:tabs>
        <w:rPr>
          <w:rFonts w:asciiTheme="minorHAnsi" w:eastAsiaTheme="minorEastAsia" w:hAnsiTheme="minorHAnsi" w:cstheme="minorBidi"/>
          <w:noProof/>
          <w:sz w:val="22"/>
          <w:szCs w:val="22"/>
        </w:rPr>
      </w:pPr>
      <w:hyperlink w:anchor="_Toc385270101" w:history="1">
        <w:r w:rsidR="00B536D7" w:rsidRPr="00C343E1">
          <w:rPr>
            <w:rStyle w:val="Hyperlink"/>
            <w:noProof/>
          </w:rPr>
          <w:t>Figure 42: Correlation of Voltage output to the RPM of the Hub Generator.  This graph corresponds to the data displayed in Table 8</w:t>
        </w:r>
        <w:r w:rsidR="00B536D7">
          <w:rPr>
            <w:noProof/>
            <w:webHidden/>
          </w:rPr>
          <w:tab/>
        </w:r>
        <w:r w:rsidR="00B536D7">
          <w:rPr>
            <w:noProof/>
            <w:webHidden/>
          </w:rPr>
          <w:fldChar w:fldCharType="begin"/>
        </w:r>
        <w:r w:rsidR="00B536D7">
          <w:rPr>
            <w:noProof/>
            <w:webHidden/>
          </w:rPr>
          <w:instrText xml:space="preserve"> PAGEREF _Toc385270101 \h </w:instrText>
        </w:r>
        <w:r w:rsidR="00B536D7">
          <w:rPr>
            <w:noProof/>
            <w:webHidden/>
          </w:rPr>
        </w:r>
        <w:r w:rsidR="00B536D7">
          <w:rPr>
            <w:noProof/>
            <w:webHidden/>
          </w:rPr>
          <w:fldChar w:fldCharType="separate"/>
        </w:r>
        <w:r w:rsidR="00B536D7">
          <w:rPr>
            <w:noProof/>
            <w:webHidden/>
          </w:rPr>
          <w:t>55</w:t>
        </w:r>
        <w:r w:rsidR="00B536D7">
          <w:rPr>
            <w:noProof/>
            <w:webHidden/>
          </w:rPr>
          <w:fldChar w:fldCharType="end"/>
        </w:r>
      </w:hyperlink>
    </w:p>
    <w:p w:rsidR="00B536D7" w:rsidRDefault="00A2696F">
      <w:pPr>
        <w:pStyle w:val="TableofFigures"/>
        <w:tabs>
          <w:tab w:val="right" w:leader="dot" w:pos="9350"/>
        </w:tabs>
        <w:rPr>
          <w:rFonts w:asciiTheme="minorHAnsi" w:eastAsiaTheme="minorEastAsia" w:hAnsiTheme="minorHAnsi" w:cstheme="minorBidi"/>
          <w:noProof/>
          <w:sz w:val="22"/>
          <w:szCs w:val="22"/>
        </w:rPr>
      </w:pPr>
      <w:hyperlink w:anchor="_Toc385270102" w:history="1">
        <w:r w:rsidR="00B536D7" w:rsidRPr="00C343E1">
          <w:rPr>
            <w:rStyle w:val="Hyperlink"/>
            <w:noProof/>
          </w:rPr>
          <w:t>Figure 43:The Rate of Charge of the 2, 9V Batteries.  This graph corresponds to the data displayed in Table 9</w:t>
        </w:r>
        <w:r w:rsidR="00B536D7">
          <w:rPr>
            <w:noProof/>
            <w:webHidden/>
          </w:rPr>
          <w:tab/>
        </w:r>
        <w:r w:rsidR="00B536D7">
          <w:rPr>
            <w:noProof/>
            <w:webHidden/>
          </w:rPr>
          <w:fldChar w:fldCharType="begin"/>
        </w:r>
        <w:r w:rsidR="00B536D7">
          <w:rPr>
            <w:noProof/>
            <w:webHidden/>
          </w:rPr>
          <w:instrText xml:space="preserve"> PAGEREF _Toc385270102 \h </w:instrText>
        </w:r>
        <w:r w:rsidR="00B536D7">
          <w:rPr>
            <w:noProof/>
            <w:webHidden/>
          </w:rPr>
        </w:r>
        <w:r w:rsidR="00B536D7">
          <w:rPr>
            <w:noProof/>
            <w:webHidden/>
          </w:rPr>
          <w:fldChar w:fldCharType="separate"/>
        </w:r>
        <w:r w:rsidR="00B536D7">
          <w:rPr>
            <w:noProof/>
            <w:webHidden/>
          </w:rPr>
          <w:t>58</w:t>
        </w:r>
        <w:r w:rsidR="00B536D7">
          <w:rPr>
            <w:noProof/>
            <w:webHidden/>
          </w:rPr>
          <w:fldChar w:fldCharType="end"/>
        </w:r>
      </w:hyperlink>
    </w:p>
    <w:p w:rsidR="00B536D7" w:rsidRDefault="00A2696F">
      <w:pPr>
        <w:pStyle w:val="TableofFigures"/>
        <w:tabs>
          <w:tab w:val="right" w:leader="dot" w:pos="9350"/>
        </w:tabs>
        <w:rPr>
          <w:rFonts w:asciiTheme="minorHAnsi" w:eastAsiaTheme="minorEastAsia" w:hAnsiTheme="minorHAnsi" w:cstheme="minorBidi"/>
          <w:noProof/>
          <w:sz w:val="22"/>
          <w:szCs w:val="22"/>
        </w:rPr>
      </w:pPr>
      <w:hyperlink w:anchor="_Toc385270103" w:history="1">
        <w:r w:rsidR="00B536D7" w:rsidRPr="00C343E1">
          <w:rPr>
            <w:rStyle w:val="Hyperlink"/>
            <w:noProof/>
          </w:rPr>
          <w:t>Figure 44: The Average Rate of Charge of the 2, 9V Batteries and the Performance Prediction Equation</w:t>
        </w:r>
        <w:r w:rsidR="00B536D7">
          <w:rPr>
            <w:noProof/>
            <w:webHidden/>
          </w:rPr>
          <w:tab/>
        </w:r>
        <w:r w:rsidR="00B536D7">
          <w:rPr>
            <w:noProof/>
            <w:webHidden/>
          </w:rPr>
          <w:fldChar w:fldCharType="begin"/>
        </w:r>
        <w:r w:rsidR="00B536D7">
          <w:rPr>
            <w:noProof/>
            <w:webHidden/>
          </w:rPr>
          <w:instrText xml:space="preserve"> PAGEREF _Toc385270103 \h </w:instrText>
        </w:r>
        <w:r w:rsidR="00B536D7">
          <w:rPr>
            <w:noProof/>
            <w:webHidden/>
          </w:rPr>
        </w:r>
        <w:r w:rsidR="00B536D7">
          <w:rPr>
            <w:noProof/>
            <w:webHidden/>
          </w:rPr>
          <w:fldChar w:fldCharType="separate"/>
        </w:r>
        <w:r w:rsidR="00B536D7">
          <w:rPr>
            <w:noProof/>
            <w:webHidden/>
          </w:rPr>
          <w:t>58</w:t>
        </w:r>
        <w:r w:rsidR="00B536D7">
          <w:rPr>
            <w:noProof/>
            <w:webHidden/>
          </w:rPr>
          <w:fldChar w:fldCharType="end"/>
        </w:r>
      </w:hyperlink>
    </w:p>
    <w:p w:rsidR="00B536D7" w:rsidRDefault="00A2696F">
      <w:pPr>
        <w:pStyle w:val="TableofFigures"/>
        <w:tabs>
          <w:tab w:val="right" w:leader="dot" w:pos="9350"/>
        </w:tabs>
        <w:rPr>
          <w:rFonts w:asciiTheme="minorHAnsi" w:eastAsiaTheme="minorEastAsia" w:hAnsiTheme="minorHAnsi" w:cstheme="minorBidi"/>
          <w:noProof/>
          <w:sz w:val="22"/>
          <w:szCs w:val="22"/>
        </w:rPr>
      </w:pPr>
      <w:hyperlink w:anchor="_Toc385270104" w:history="1">
        <w:r w:rsidR="00B536D7" w:rsidRPr="00C343E1">
          <w:rPr>
            <w:rStyle w:val="Hyperlink"/>
            <w:noProof/>
          </w:rPr>
          <w:t>Figure 45:The Rate of Discharge of the 2, 9V Batteries.  This graph corresponds to the data displayed in Table 10</w:t>
        </w:r>
        <w:r w:rsidR="00B536D7">
          <w:rPr>
            <w:noProof/>
            <w:webHidden/>
          </w:rPr>
          <w:tab/>
        </w:r>
        <w:r w:rsidR="00B536D7">
          <w:rPr>
            <w:noProof/>
            <w:webHidden/>
          </w:rPr>
          <w:fldChar w:fldCharType="begin"/>
        </w:r>
        <w:r w:rsidR="00B536D7">
          <w:rPr>
            <w:noProof/>
            <w:webHidden/>
          </w:rPr>
          <w:instrText xml:space="preserve"> PAGEREF _Toc385270104 \h </w:instrText>
        </w:r>
        <w:r w:rsidR="00B536D7">
          <w:rPr>
            <w:noProof/>
            <w:webHidden/>
          </w:rPr>
        </w:r>
        <w:r w:rsidR="00B536D7">
          <w:rPr>
            <w:noProof/>
            <w:webHidden/>
          </w:rPr>
          <w:fldChar w:fldCharType="separate"/>
        </w:r>
        <w:r w:rsidR="00B536D7">
          <w:rPr>
            <w:noProof/>
            <w:webHidden/>
          </w:rPr>
          <w:t>61</w:t>
        </w:r>
        <w:r w:rsidR="00B536D7">
          <w:rPr>
            <w:noProof/>
            <w:webHidden/>
          </w:rPr>
          <w:fldChar w:fldCharType="end"/>
        </w:r>
      </w:hyperlink>
    </w:p>
    <w:p w:rsidR="00B536D7" w:rsidRDefault="00A2696F">
      <w:pPr>
        <w:pStyle w:val="TableofFigures"/>
        <w:tabs>
          <w:tab w:val="right" w:leader="dot" w:pos="9350"/>
        </w:tabs>
        <w:rPr>
          <w:rFonts w:asciiTheme="minorHAnsi" w:eastAsiaTheme="minorEastAsia" w:hAnsiTheme="minorHAnsi" w:cstheme="minorBidi"/>
          <w:noProof/>
          <w:sz w:val="22"/>
          <w:szCs w:val="22"/>
        </w:rPr>
      </w:pPr>
      <w:hyperlink w:anchor="_Toc385270105" w:history="1">
        <w:r w:rsidR="00B536D7" w:rsidRPr="00C343E1">
          <w:rPr>
            <w:rStyle w:val="Hyperlink"/>
            <w:noProof/>
          </w:rPr>
          <w:t>Figure 46: The Average Rate of Discharge  of the 2, 9V Batteries and the Performance Prediction Equation</w:t>
        </w:r>
        <w:r w:rsidR="00B536D7">
          <w:rPr>
            <w:noProof/>
            <w:webHidden/>
          </w:rPr>
          <w:tab/>
        </w:r>
        <w:r w:rsidR="00B536D7">
          <w:rPr>
            <w:noProof/>
            <w:webHidden/>
          </w:rPr>
          <w:fldChar w:fldCharType="begin"/>
        </w:r>
        <w:r w:rsidR="00B536D7">
          <w:rPr>
            <w:noProof/>
            <w:webHidden/>
          </w:rPr>
          <w:instrText xml:space="preserve"> PAGEREF _Toc385270105 \h </w:instrText>
        </w:r>
        <w:r w:rsidR="00B536D7">
          <w:rPr>
            <w:noProof/>
            <w:webHidden/>
          </w:rPr>
        </w:r>
        <w:r w:rsidR="00B536D7">
          <w:rPr>
            <w:noProof/>
            <w:webHidden/>
          </w:rPr>
          <w:fldChar w:fldCharType="separate"/>
        </w:r>
        <w:r w:rsidR="00B536D7">
          <w:rPr>
            <w:noProof/>
            <w:webHidden/>
          </w:rPr>
          <w:t>61</w:t>
        </w:r>
        <w:r w:rsidR="00B536D7">
          <w:rPr>
            <w:noProof/>
            <w:webHidden/>
          </w:rPr>
          <w:fldChar w:fldCharType="end"/>
        </w:r>
      </w:hyperlink>
    </w:p>
    <w:p w:rsidR="00B536D7" w:rsidRDefault="00A2696F">
      <w:pPr>
        <w:pStyle w:val="TableofFigures"/>
        <w:tabs>
          <w:tab w:val="right" w:leader="dot" w:pos="9350"/>
        </w:tabs>
        <w:rPr>
          <w:rFonts w:asciiTheme="minorHAnsi" w:eastAsiaTheme="minorEastAsia" w:hAnsiTheme="minorHAnsi" w:cstheme="minorBidi"/>
          <w:noProof/>
          <w:sz w:val="22"/>
          <w:szCs w:val="22"/>
        </w:rPr>
      </w:pPr>
      <w:hyperlink w:anchor="_Toc385270106" w:history="1">
        <w:r w:rsidR="00B536D7" w:rsidRPr="00C343E1">
          <w:rPr>
            <w:rStyle w:val="Hyperlink"/>
            <w:noProof/>
          </w:rPr>
          <w:t>Figure 47: Comparing Current Draw of Electroluminescent Sample and Bike Frame</w:t>
        </w:r>
        <w:r w:rsidR="00B536D7">
          <w:rPr>
            <w:noProof/>
            <w:webHidden/>
          </w:rPr>
          <w:tab/>
        </w:r>
        <w:r w:rsidR="00B536D7">
          <w:rPr>
            <w:noProof/>
            <w:webHidden/>
          </w:rPr>
          <w:fldChar w:fldCharType="begin"/>
        </w:r>
        <w:r w:rsidR="00B536D7">
          <w:rPr>
            <w:noProof/>
            <w:webHidden/>
          </w:rPr>
          <w:instrText xml:space="preserve"> PAGEREF _Toc385270106 \h </w:instrText>
        </w:r>
        <w:r w:rsidR="00B536D7">
          <w:rPr>
            <w:noProof/>
            <w:webHidden/>
          </w:rPr>
        </w:r>
        <w:r w:rsidR="00B536D7">
          <w:rPr>
            <w:noProof/>
            <w:webHidden/>
          </w:rPr>
          <w:fldChar w:fldCharType="separate"/>
        </w:r>
        <w:r w:rsidR="00B536D7">
          <w:rPr>
            <w:noProof/>
            <w:webHidden/>
          </w:rPr>
          <w:t>68</w:t>
        </w:r>
        <w:r w:rsidR="00B536D7">
          <w:rPr>
            <w:noProof/>
            <w:webHidden/>
          </w:rPr>
          <w:fldChar w:fldCharType="end"/>
        </w:r>
      </w:hyperlink>
    </w:p>
    <w:p w:rsidR="00B536D7" w:rsidRDefault="00A2696F">
      <w:pPr>
        <w:pStyle w:val="TableofFigures"/>
        <w:tabs>
          <w:tab w:val="right" w:leader="dot" w:pos="9350"/>
        </w:tabs>
        <w:rPr>
          <w:rFonts w:asciiTheme="minorHAnsi" w:eastAsiaTheme="minorEastAsia" w:hAnsiTheme="minorHAnsi" w:cstheme="minorBidi"/>
          <w:noProof/>
          <w:sz w:val="22"/>
          <w:szCs w:val="22"/>
        </w:rPr>
      </w:pPr>
      <w:hyperlink w:anchor="_Toc385270107" w:history="1">
        <w:r w:rsidR="00B536D7" w:rsidRPr="00C343E1">
          <w:rPr>
            <w:rStyle w:val="Hyperlink"/>
            <w:noProof/>
          </w:rPr>
          <w:t>Figure 48: Current as a Function of Input Voltage for Electroluminescent Sample</w:t>
        </w:r>
        <w:r w:rsidR="00B536D7">
          <w:rPr>
            <w:noProof/>
            <w:webHidden/>
          </w:rPr>
          <w:tab/>
        </w:r>
        <w:r w:rsidR="00B536D7">
          <w:rPr>
            <w:noProof/>
            <w:webHidden/>
          </w:rPr>
          <w:fldChar w:fldCharType="begin"/>
        </w:r>
        <w:r w:rsidR="00B536D7">
          <w:rPr>
            <w:noProof/>
            <w:webHidden/>
          </w:rPr>
          <w:instrText xml:space="preserve"> PAGEREF _Toc385270107 \h </w:instrText>
        </w:r>
        <w:r w:rsidR="00B536D7">
          <w:rPr>
            <w:noProof/>
            <w:webHidden/>
          </w:rPr>
        </w:r>
        <w:r w:rsidR="00B536D7">
          <w:rPr>
            <w:noProof/>
            <w:webHidden/>
          </w:rPr>
          <w:fldChar w:fldCharType="separate"/>
        </w:r>
        <w:r w:rsidR="00B536D7">
          <w:rPr>
            <w:noProof/>
            <w:webHidden/>
          </w:rPr>
          <w:t>69</w:t>
        </w:r>
        <w:r w:rsidR="00B536D7">
          <w:rPr>
            <w:noProof/>
            <w:webHidden/>
          </w:rPr>
          <w:fldChar w:fldCharType="end"/>
        </w:r>
      </w:hyperlink>
    </w:p>
    <w:p w:rsidR="00B536D7" w:rsidRDefault="00A2696F">
      <w:pPr>
        <w:pStyle w:val="TableofFigures"/>
        <w:tabs>
          <w:tab w:val="right" w:leader="dot" w:pos="9350"/>
        </w:tabs>
        <w:rPr>
          <w:rFonts w:asciiTheme="minorHAnsi" w:eastAsiaTheme="minorEastAsia" w:hAnsiTheme="minorHAnsi" w:cstheme="minorBidi"/>
          <w:noProof/>
          <w:sz w:val="22"/>
          <w:szCs w:val="22"/>
        </w:rPr>
      </w:pPr>
      <w:hyperlink w:anchor="_Toc385270108" w:history="1">
        <w:r w:rsidR="00B536D7" w:rsidRPr="00C343E1">
          <w:rPr>
            <w:rStyle w:val="Hyperlink"/>
            <w:noProof/>
          </w:rPr>
          <w:t>Figure 49: Current as a Function of Input Voltage for Electroluminescent Bike Frame</w:t>
        </w:r>
        <w:r w:rsidR="00B536D7">
          <w:rPr>
            <w:noProof/>
            <w:webHidden/>
          </w:rPr>
          <w:tab/>
        </w:r>
        <w:r w:rsidR="00B536D7">
          <w:rPr>
            <w:noProof/>
            <w:webHidden/>
          </w:rPr>
          <w:fldChar w:fldCharType="begin"/>
        </w:r>
        <w:r w:rsidR="00B536D7">
          <w:rPr>
            <w:noProof/>
            <w:webHidden/>
          </w:rPr>
          <w:instrText xml:space="preserve"> PAGEREF _Toc385270108 \h </w:instrText>
        </w:r>
        <w:r w:rsidR="00B536D7">
          <w:rPr>
            <w:noProof/>
            <w:webHidden/>
          </w:rPr>
        </w:r>
        <w:r w:rsidR="00B536D7">
          <w:rPr>
            <w:noProof/>
            <w:webHidden/>
          </w:rPr>
          <w:fldChar w:fldCharType="separate"/>
        </w:r>
        <w:r w:rsidR="00B536D7">
          <w:rPr>
            <w:noProof/>
            <w:webHidden/>
          </w:rPr>
          <w:t>70</w:t>
        </w:r>
        <w:r w:rsidR="00B536D7">
          <w:rPr>
            <w:noProof/>
            <w:webHidden/>
          </w:rPr>
          <w:fldChar w:fldCharType="end"/>
        </w:r>
      </w:hyperlink>
    </w:p>
    <w:p w:rsidR="00B536D7" w:rsidRDefault="00A2696F">
      <w:pPr>
        <w:pStyle w:val="TableofFigures"/>
        <w:tabs>
          <w:tab w:val="right" w:leader="dot" w:pos="9350"/>
        </w:tabs>
        <w:rPr>
          <w:rFonts w:asciiTheme="minorHAnsi" w:eastAsiaTheme="minorEastAsia" w:hAnsiTheme="minorHAnsi" w:cstheme="minorBidi"/>
          <w:noProof/>
          <w:sz w:val="22"/>
          <w:szCs w:val="22"/>
        </w:rPr>
      </w:pPr>
      <w:hyperlink w:anchor="_Toc385270109" w:history="1">
        <w:r w:rsidR="00B536D7" w:rsidRPr="00C343E1">
          <w:rPr>
            <w:rStyle w:val="Hyperlink"/>
            <w:noProof/>
          </w:rPr>
          <w:t>Figure 50: Exploded Battery</w:t>
        </w:r>
        <w:r w:rsidR="00B536D7">
          <w:rPr>
            <w:noProof/>
            <w:webHidden/>
          </w:rPr>
          <w:tab/>
        </w:r>
        <w:r w:rsidR="00B536D7">
          <w:rPr>
            <w:noProof/>
            <w:webHidden/>
          </w:rPr>
          <w:fldChar w:fldCharType="begin"/>
        </w:r>
        <w:r w:rsidR="00B536D7">
          <w:rPr>
            <w:noProof/>
            <w:webHidden/>
          </w:rPr>
          <w:instrText xml:space="preserve"> PAGEREF _Toc385270109 \h </w:instrText>
        </w:r>
        <w:r w:rsidR="00B536D7">
          <w:rPr>
            <w:noProof/>
            <w:webHidden/>
          </w:rPr>
        </w:r>
        <w:r w:rsidR="00B536D7">
          <w:rPr>
            <w:noProof/>
            <w:webHidden/>
          </w:rPr>
          <w:fldChar w:fldCharType="separate"/>
        </w:r>
        <w:r w:rsidR="00B536D7">
          <w:rPr>
            <w:noProof/>
            <w:webHidden/>
          </w:rPr>
          <w:t>71</w:t>
        </w:r>
        <w:r w:rsidR="00B536D7">
          <w:rPr>
            <w:noProof/>
            <w:webHidden/>
          </w:rPr>
          <w:fldChar w:fldCharType="end"/>
        </w:r>
      </w:hyperlink>
    </w:p>
    <w:p w:rsidR="00B536D7" w:rsidRDefault="00A2696F">
      <w:pPr>
        <w:pStyle w:val="TableofFigures"/>
        <w:tabs>
          <w:tab w:val="right" w:leader="dot" w:pos="9350"/>
        </w:tabs>
        <w:rPr>
          <w:rFonts w:asciiTheme="minorHAnsi" w:eastAsiaTheme="minorEastAsia" w:hAnsiTheme="minorHAnsi" w:cstheme="minorBidi"/>
          <w:noProof/>
          <w:sz w:val="22"/>
          <w:szCs w:val="22"/>
        </w:rPr>
      </w:pPr>
      <w:hyperlink w:anchor="_Toc385270110" w:history="1">
        <w:r w:rsidR="00B536D7" w:rsidRPr="00C343E1">
          <w:rPr>
            <w:rStyle w:val="Hyperlink"/>
            <w:noProof/>
          </w:rPr>
          <w:t>Figure 51: (Left) Closeup of the leads on the seat tube</w:t>
        </w:r>
        <w:r w:rsidR="00B536D7">
          <w:rPr>
            <w:noProof/>
            <w:webHidden/>
          </w:rPr>
          <w:tab/>
        </w:r>
        <w:r w:rsidR="00B536D7">
          <w:rPr>
            <w:noProof/>
            <w:webHidden/>
          </w:rPr>
          <w:fldChar w:fldCharType="begin"/>
        </w:r>
        <w:r w:rsidR="00B536D7">
          <w:rPr>
            <w:noProof/>
            <w:webHidden/>
          </w:rPr>
          <w:instrText xml:space="preserve"> PAGEREF _Toc385270110 \h </w:instrText>
        </w:r>
        <w:r w:rsidR="00B536D7">
          <w:rPr>
            <w:noProof/>
            <w:webHidden/>
          </w:rPr>
        </w:r>
        <w:r w:rsidR="00B536D7">
          <w:rPr>
            <w:noProof/>
            <w:webHidden/>
          </w:rPr>
          <w:fldChar w:fldCharType="separate"/>
        </w:r>
        <w:r w:rsidR="00B536D7">
          <w:rPr>
            <w:noProof/>
            <w:webHidden/>
          </w:rPr>
          <w:t>72</w:t>
        </w:r>
        <w:r w:rsidR="00B536D7">
          <w:rPr>
            <w:noProof/>
            <w:webHidden/>
          </w:rPr>
          <w:fldChar w:fldCharType="end"/>
        </w:r>
      </w:hyperlink>
    </w:p>
    <w:p w:rsidR="00B536D7" w:rsidRDefault="00A2696F">
      <w:pPr>
        <w:pStyle w:val="TableofFigures"/>
        <w:tabs>
          <w:tab w:val="right" w:leader="dot" w:pos="9350"/>
        </w:tabs>
        <w:rPr>
          <w:rFonts w:asciiTheme="minorHAnsi" w:eastAsiaTheme="minorEastAsia" w:hAnsiTheme="minorHAnsi" w:cstheme="minorBidi"/>
          <w:noProof/>
          <w:sz w:val="22"/>
          <w:szCs w:val="22"/>
        </w:rPr>
      </w:pPr>
      <w:hyperlink w:anchor="_Toc385270111" w:history="1">
        <w:r w:rsidR="00B536D7" w:rsidRPr="00C343E1">
          <w:rPr>
            <w:rStyle w:val="Hyperlink"/>
            <w:noProof/>
          </w:rPr>
          <w:t>Figure 52: (Right) Leads on the seat tube with the seat clamp</w:t>
        </w:r>
        <w:r w:rsidR="00B536D7">
          <w:rPr>
            <w:noProof/>
            <w:webHidden/>
          </w:rPr>
          <w:tab/>
        </w:r>
        <w:r w:rsidR="00B536D7">
          <w:rPr>
            <w:noProof/>
            <w:webHidden/>
          </w:rPr>
          <w:fldChar w:fldCharType="begin"/>
        </w:r>
        <w:r w:rsidR="00B536D7">
          <w:rPr>
            <w:noProof/>
            <w:webHidden/>
          </w:rPr>
          <w:instrText xml:space="preserve"> PAGEREF _Toc385270111 \h </w:instrText>
        </w:r>
        <w:r w:rsidR="00B536D7">
          <w:rPr>
            <w:noProof/>
            <w:webHidden/>
          </w:rPr>
        </w:r>
        <w:r w:rsidR="00B536D7">
          <w:rPr>
            <w:noProof/>
            <w:webHidden/>
          </w:rPr>
          <w:fldChar w:fldCharType="separate"/>
        </w:r>
        <w:r w:rsidR="00B536D7">
          <w:rPr>
            <w:noProof/>
            <w:webHidden/>
          </w:rPr>
          <w:t>72</w:t>
        </w:r>
        <w:r w:rsidR="00B536D7">
          <w:rPr>
            <w:noProof/>
            <w:webHidden/>
          </w:rPr>
          <w:fldChar w:fldCharType="end"/>
        </w:r>
      </w:hyperlink>
    </w:p>
    <w:p w:rsidR="00B536D7" w:rsidRDefault="00A2696F">
      <w:pPr>
        <w:pStyle w:val="TableofFigures"/>
        <w:tabs>
          <w:tab w:val="right" w:leader="dot" w:pos="9350"/>
        </w:tabs>
        <w:rPr>
          <w:rFonts w:asciiTheme="minorHAnsi" w:eastAsiaTheme="minorEastAsia" w:hAnsiTheme="minorHAnsi" w:cstheme="minorBidi"/>
          <w:noProof/>
          <w:sz w:val="22"/>
          <w:szCs w:val="22"/>
        </w:rPr>
      </w:pPr>
      <w:hyperlink w:anchor="_Toc385270112" w:history="1">
        <w:r w:rsidR="00B536D7" w:rsidRPr="00C343E1">
          <w:rPr>
            <w:rStyle w:val="Hyperlink"/>
            <w:noProof/>
          </w:rPr>
          <w:t>Figure 53: Gantt Chart for Globol Project Timeline</w:t>
        </w:r>
        <w:r w:rsidR="00B536D7">
          <w:rPr>
            <w:noProof/>
            <w:webHidden/>
          </w:rPr>
          <w:tab/>
        </w:r>
        <w:r w:rsidR="00B536D7">
          <w:rPr>
            <w:noProof/>
            <w:webHidden/>
          </w:rPr>
          <w:fldChar w:fldCharType="begin"/>
        </w:r>
        <w:r w:rsidR="00B536D7">
          <w:rPr>
            <w:noProof/>
            <w:webHidden/>
          </w:rPr>
          <w:instrText xml:space="preserve"> PAGEREF _Toc385270112 \h </w:instrText>
        </w:r>
        <w:r w:rsidR="00B536D7">
          <w:rPr>
            <w:noProof/>
            <w:webHidden/>
          </w:rPr>
        </w:r>
        <w:r w:rsidR="00B536D7">
          <w:rPr>
            <w:noProof/>
            <w:webHidden/>
          </w:rPr>
          <w:fldChar w:fldCharType="separate"/>
        </w:r>
        <w:r w:rsidR="00B536D7">
          <w:rPr>
            <w:noProof/>
            <w:webHidden/>
          </w:rPr>
          <w:t>73</w:t>
        </w:r>
        <w:r w:rsidR="00B536D7">
          <w:rPr>
            <w:noProof/>
            <w:webHidden/>
          </w:rPr>
          <w:fldChar w:fldCharType="end"/>
        </w:r>
      </w:hyperlink>
    </w:p>
    <w:p w:rsidR="00B536D7" w:rsidRDefault="00A2696F">
      <w:pPr>
        <w:pStyle w:val="TableofFigures"/>
        <w:tabs>
          <w:tab w:val="right" w:leader="dot" w:pos="9350"/>
        </w:tabs>
        <w:rPr>
          <w:rFonts w:asciiTheme="minorHAnsi" w:eastAsiaTheme="minorEastAsia" w:hAnsiTheme="minorHAnsi" w:cstheme="minorBidi"/>
          <w:noProof/>
          <w:sz w:val="22"/>
          <w:szCs w:val="22"/>
        </w:rPr>
      </w:pPr>
      <w:hyperlink w:anchor="_Toc385270113" w:history="1">
        <w:r w:rsidR="00B536D7" w:rsidRPr="00C343E1">
          <w:rPr>
            <w:rStyle w:val="Hyperlink"/>
            <w:noProof/>
          </w:rPr>
          <w:t>Figure 54: Datasheet for 9V Rechargeable Batteries Used on Globol Bicycle Prototype</w:t>
        </w:r>
        <w:r w:rsidR="00B536D7">
          <w:rPr>
            <w:noProof/>
            <w:webHidden/>
          </w:rPr>
          <w:tab/>
        </w:r>
        <w:r w:rsidR="00B536D7">
          <w:rPr>
            <w:noProof/>
            <w:webHidden/>
          </w:rPr>
          <w:fldChar w:fldCharType="begin"/>
        </w:r>
        <w:r w:rsidR="00B536D7">
          <w:rPr>
            <w:noProof/>
            <w:webHidden/>
          </w:rPr>
          <w:instrText xml:space="preserve"> PAGEREF _Toc385270113 \h </w:instrText>
        </w:r>
        <w:r w:rsidR="00B536D7">
          <w:rPr>
            <w:noProof/>
            <w:webHidden/>
          </w:rPr>
        </w:r>
        <w:r w:rsidR="00B536D7">
          <w:rPr>
            <w:noProof/>
            <w:webHidden/>
          </w:rPr>
          <w:fldChar w:fldCharType="separate"/>
        </w:r>
        <w:r w:rsidR="00B536D7">
          <w:rPr>
            <w:noProof/>
            <w:webHidden/>
          </w:rPr>
          <w:t>85</w:t>
        </w:r>
        <w:r w:rsidR="00B536D7">
          <w:rPr>
            <w:noProof/>
            <w:webHidden/>
          </w:rPr>
          <w:fldChar w:fldCharType="end"/>
        </w:r>
      </w:hyperlink>
    </w:p>
    <w:p w:rsidR="00B536D7" w:rsidRDefault="00A2696F">
      <w:pPr>
        <w:pStyle w:val="TableofFigures"/>
        <w:tabs>
          <w:tab w:val="right" w:leader="dot" w:pos="9350"/>
        </w:tabs>
        <w:rPr>
          <w:rFonts w:asciiTheme="minorHAnsi" w:eastAsiaTheme="minorEastAsia" w:hAnsiTheme="minorHAnsi" w:cstheme="minorBidi"/>
          <w:noProof/>
          <w:sz w:val="22"/>
          <w:szCs w:val="22"/>
        </w:rPr>
      </w:pPr>
      <w:hyperlink w:anchor="_Toc385270114" w:history="1">
        <w:r w:rsidR="00B536D7" w:rsidRPr="00C343E1">
          <w:rPr>
            <w:rStyle w:val="Hyperlink"/>
            <w:noProof/>
          </w:rPr>
          <w:t>Figure 55: Data Sheet for Tenergy 9V Rechargeable Batteries Used During Prototype Testing and Development</w:t>
        </w:r>
        <w:r w:rsidR="00B536D7">
          <w:rPr>
            <w:noProof/>
            <w:webHidden/>
          </w:rPr>
          <w:tab/>
        </w:r>
        <w:r w:rsidR="00B536D7">
          <w:rPr>
            <w:noProof/>
            <w:webHidden/>
          </w:rPr>
          <w:fldChar w:fldCharType="begin"/>
        </w:r>
        <w:r w:rsidR="00B536D7">
          <w:rPr>
            <w:noProof/>
            <w:webHidden/>
          </w:rPr>
          <w:instrText xml:space="preserve"> PAGEREF _Toc385270114 \h </w:instrText>
        </w:r>
        <w:r w:rsidR="00B536D7">
          <w:rPr>
            <w:noProof/>
            <w:webHidden/>
          </w:rPr>
        </w:r>
        <w:r w:rsidR="00B536D7">
          <w:rPr>
            <w:noProof/>
            <w:webHidden/>
          </w:rPr>
          <w:fldChar w:fldCharType="separate"/>
        </w:r>
        <w:r w:rsidR="00B536D7">
          <w:rPr>
            <w:noProof/>
            <w:webHidden/>
          </w:rPr>
          <w:t>86</w:t>
        </w:r>
        <w:r w:rsidR="00B536D7">
          <w:rPr>
            <w:noProof/>
            <w:webHidden/>
          </w:rPr>
          <w:fldChar w:fldCharType="end"/>
        </w:r>
      </w:hyperlink>
    </w:p>
    <w:p w:rsidR="00B536D7" w:rsidRDefault="00A2696F">
      <w:pPr>
        <w:pStyle w:val="TableofFigures"/>
        <w:tabs>
          <w:tab w:val="right" w:leader="dot" w:pos="9350"/>
        </w:tabs>
        <w:rPr>
          <w:rFonts w:asciiTheme="minorHAnsi" w:eastAsiaTheme="minorEastAsia" w:hAnsiTheme="minorHAnsi" w:cstheme="minorBidi"/>
          <w:noProof/>
          <w:sz w:val="22"/>
          <w:szCs w:val="22"/>
        </w:rPr>
      </w:pPr>
      <w:hyperlink w:anchor="_Toc385270115" w:history="1">
        <w:r w:rsidR="00B536D7" w:rsidRPr="00C343E1">
          <w:rPr>
            <w:rStyle w:val="Hyperlink"/>
            <w:noProof/>
          </w:rPr>
          <w:t>Figure 56: Data Sheet for Enercell 9V Rechargeable Battery Used During Prototype Testing and Development</w:t>
        </w:r>
        <w:r w:rsidR="00B536D7">
          <w:rPr>
            <w:noProof/>
            <w:webHidden/>
          </w:rPr>
          <w:tab/>
        </w:r>
        <w:r w:rsidR="00B536D7">
          <w:rPr>
            <w:noProof/>
            <w:webHidden/>
          </w:rPr>
          <w:fldChar w:fldCharType="begin"/>
        </w:r>
        <w:r w:rsidR="00B536D7">
          <w:rPr>
            <w:noProof/>
            <w:webHidden/>
          </w:rPr>
          <w:instrText xml:space="preserve"> PAGEREF _Toc385270115 \h </w:instrText>
        </w:r>
        <w:r w:rsidR="00B536D7">
          <w:rPr>
            <w:noProof/>
            <w:webHidden/>
          </w:rPr>
        </w:r>
        <w:r w:rsidR="00B536D7">
          <w:rPr>
            <w:noProof/>
            <w:webHidden/>
          </w:rPr>
          <w:fldChar w:fldCharType="separate"/>
        </w:r>
        <w:r w:rsidR="00B536D7">
          <w:rPr>
            <w:noProof/>
            <w:webHidden/>
          </w:rPr>
          <w:t>87</w:t>
        </w:r>
        <w:r w:rsidR="00B536D7">
          <w:rPr>
            <w:noProof/>
            <w:webHidden/>
          </w:rPr>
          <w:fldChar w:fldCharType="end"/>
        </w:r>
      </w:hyperlink>
    </w:p>
    <w:p w:rsidR="00B536D7" w:rsidRDefault="00A2696F">
      <w:pPr>
        <w:pStyle w:val="TableofFigures"/>
        <w:tabs>
          <w:tab w:val="right" w:leader="dot" w:pos="9350"/>
        </w:tabs>
        <w:rPr>
          <w:rFonts w:asciiTheme="minorHAnsi" w:eastAsiaTheme="minorEastAsia" w:hAnsiTheme="minorHAnsi" w:cstheme="minorBidi"/>
          <w:noProof/>
          <w:sz w:val="22"/>
          <w:szCs w:val="22"/>
        </w:rPr>
      </w:pPr>
      <w:hyperlink w:anchor="_Toc385270116" w:history="1">
        <w:r w:rsidR="00B536D7" w:rsidRPr="00C343E1">
          <w:rPr>
            <w:rStyle w:val="Hyperlink"/>
            <w:noProof/>
          </w:rPr>
          <w:t>Figure 57: Duracell 9V Alkaline Batteries Used During Prototype Testing and Development (Page 1)</w:t>
        </w:r>
        <w:r w:rsidR="00B536D7">
          <w:rPr>
            <w:noProof/>
            <w:webHidden/>
          </w:rPr>
          <w:tab/>
        </w:r>
        <w:r w:rsidR="00B536D7">
          <w:rPr>
            <w:noProof/>
            <w:webHidden/>
          </w:rPr>
          <w:fldChar w:fldCharType="begin"/>
        </w:r>
        <w:r w:rsidR="00B536D7">
          <w:rPr>
            <w:noProof/>
            <w:webHidden/>
          </w:rPr>
          <w:instrText xml:space="preserve"> PAGEREF _Toc385270116 \h </w:instrText>
        </w:r>
        <w:r w:rsidR="00B536D7">
          <w:rPr>
            <w:noProof/>
            <w:webHidden/>
          </w:rPr>
        </w:r>
        <w:r w:rsidR="00B536D7">
          <w:rPr>
            <w:noProof/>
            <w:webHidden/>
          </w:rPr>
          <w:fldChar w:fldCharType="separate"/>
        </w:r>
        <w:r w:rsidR="00B536D7">
          <w:rPr>
            <w:noProof/>
            <w:webHidden/>
          </w:rPr>
          <w:t>88</w:t>
        </w:r>
        <w:r w:rsidR="00B536D7">
          <w:rPr>
            <w:noProof/>
            <w:webHidden/>
          </w:rPr>
          <w:fldChar w:fldCharType="end"/>
        </w:r>
      </w:hyperlink>
    </w:p>
    <w:p w:rsidR="00B536D7" w:rsidRDefault="00A2696F">
      <w:pPr>
        <w:pStyle w:val="TableofFigures"/>
        <w:tabs>
          <w:tab w:val="right" w:leader="dot" w:pos="9350"/>
        </w:tabs>
        <w:rPr>
          <w:rFonts w:asciiTheme="minorHAnsi" w:eastAsiaTheme="minorEastAsia" w:hAnsiTheme="minorHAnsi" w:cstheme="minorBidi"/>
          <w:noProof/>
          <w:sz w:val="22"/>
          <w:szCs w:val="22"/>
        </w:rPr>
      </w:pPr>
      <w:hyperlink w:anchor="_Toc385270117" w:history="1">
        <w:r w:rsidR="00B536D7" w:rsidRPr="00C343E1">
          <w:rPr>
            <w:rStyle w:val="Hyperlink"/>
            <w:noProof/>
          </w:rPr>
          <w:t>Figure 58: Duracell 9V Alkaline Batteries Used During Prototype Testing and Development (Page 2)</w:t>
        </w:r>
        <w:r w:rsidR="00B536D7">
          <w:rPr>
            <w:noProof/>
            <w:webHidden/>
          </w:rPr>
          <w:tab/>
        </w:r>
        <w:r w:rsidR="00B536D7">
          <w:rPr>
            <w:noProof/>
            <w:webHidden/>
          </w:rPr>
          <w:fldChar w:fldCharType="begin"/>
        </w:r>
        <w:r w:rsidR="00B536D7">
          <w:rPr>
            <w:noProof/>
            <w:webHidden/>
          </w:rPr>
          <w:instrText xml:space="preserve"> PAGEREF _Toc385270117 \h </w:instrText>
        </w:r>
        <w:r w:rsidR="00B536D7">
          <w:rPr>
            <w:noProof/>
            <w:webHidden/>
          </w:rPr>
        </w:r>
        <w:r w:rsidR="00B536D7">
          <w:rPr>
            <w:noProof/>
            <w:webHidden/>
          </w:rPr>
          <w:fldChar w:fldCharType="separate"/>
        </w:r>
        <w:r w:rsidR="00B536D7">
          <w:rPr>
            <w:noProof/>
            <w:webHidden/>
          </w:rPr>
          <w:t>89</w:t>
        </w:r>
        <w:r w:rsidR="00B536D7">
          <w:rPr>
            <w:noProof/>
            <w:webHidden/>
          </w:rPr>
          <w:fldChar w:fldCharType="end"/>
        </w:r>
      </w:hyperlink>
    </w:p>
    <w:p w:rsidR="00B536D7" w:rsidRDefault="00A2696F">
      <w:pPr>
        <w:pStyle w:val="TableofFigures"/>
        <w:tabs>
          <w:tab w:val="right" w:leader="dot" w:pos="9350"/>
        </w:tabs>
        <w:rPr>
          <w:rFonts w:asciiTheme="minorHAnsi" w:eastAsiaTheme="minorEastAsia" w:hAnsiTheme="minorHAnsi" w:cstheme="minorBidi"/>
          <w:noProof/>
          <w:sz w:val="22"/>
          <w:szCs w:val="22"/>
        </w:rPr>
      </w:pPr>
      <w:hyperlink w:anchor="_Toc385270118" w:history="1">
        <w:r w:rsidR="00B536D7" w:rsidRPr="00C343E1">
          <w:rPr>
            <w:rStyle w:val="Hyperlink"/>
            <w:noProof/>
          </w:rPr>
          <w:t>Figure 59: Datasheet for Bridge Rectifier Used in Main-Frame Circuit (Page 1)</w:t>
        </w:r>
        <w:r w:rsidR="00B536D7">
          <w:rPr>
            <w:noProof/>
            <w:webHidden/>
          </w:rPr>
          <w:tab/>
        </w:r>
        <w:r w:rsidR="00B536D7">
          <w:rPr>
            <w:noProof/>
            <w:webHidden/>
          </w:rPr>
          <w:fldChar w:fldCharType="begin"/>
        </w:r>
        <w:r w:rsidR="00B536D7">
          <w:rPr>
            <w:noProof/>
            <w:webHidden/>
          </w:rPr>
          <w:instrText xml:space="preserve"> PAGEREF _Toc385270118 \h </w:instrText>
        </w:r>
        <w:r w:rsidR="00B536D7">
          <w:rPr>
            <w:noProof/>
            <w:webHidden/>
          </w:rPr>
        </w:r>
        <w:r w:rsidR="00B536D7">
          <w:rPr>
            <w:noProof/>
            <w:webHidden/>
          </w:rPr>
          <w:fldChar w:fldCharType="separate"/>
        </w:r>
        <w:r w:rsidR="00B536D7">
          <w:rPr>
            <w:noProof/>
            <w:webHidden/>
          </w:rPr>
          <w:t>90</w:t>
        </w:r>
        <w:r w:rsidR="00B536D7">
          <w:rPr>
            <w:noProof/>
            <w:webHidden/>
          </w:rPr>
          <w:fldChar w:fldCharType="end"/>
        </w:r>
      </w:hyperlink>
    </w:p>
    <w:p w:rsidR="00B536D7" w:rsidRDefault="00A2696F">
      <w:pPr>
        <w:pStyle w:val="TableofFigures"/>
        <w:tabs>
          <w:tab w:val="right" w:leader="dot" w:pos="9350"/>
        </w:tabs>
        <w:rPr>
          <w:rFonts w:asciiTheme="minorHAnsi" w:eastAsiaTheme="minorEastAsia" w:hAnsiTheme="minorHAnsi" w:cstheme="minorBidi"/>
          <w:noProof/>
          <w:sz w:val="22"/>
          <w:szCs w:val="22"/>
        </w:rPr>
      </w:pPr>
      <w:hyperlink w:anchor="_Toc385270119" w:history="1">
        <w:r w:rsidR="00B536D7" w:rsidRPr="00C343E1">
          <w:rPr>
            <w:rStyle w:val="Hyperlink"/>
            <w:noProof/>
          </w:rPr>
          <w:t>Figure 60: Datasheet for Bridge Rectifier Used in Main-Frame Citcuit (Page 2)</w:t>
        </w:r>
        <w:r w:rsidR="00B536D7">
          <w:rPr>
            <w:noProof/>
            <w:webHidden/>
          </w:rPr>
          <w:tab/>
        </w:r>
        <w:r w:rsidR="00B536D7">
          <w:rPr>
            <w:noProof/>
            <w:webHidden/>
          </w:rPr>
          <w:fldChar w:fldCharType="begin"/>
        </w:r>
        <w:r w:rsidR="00B536D7">
          <w:rPr>
            <w:noProof/>
            <w:webHidden/>
          </w:rPr>
          <w:instrText xml:space="preserve"> PAGEREF _Toc385270119 \h </w:instrText>
        </w:r>
        <w:r w:rsidR="00B536D7">
          <w:rPr>
            <w:noProof/>
            <w:webHidden/>
          </w:rPr>
        </w:r>
        <w:r w:rsidR="00B536D7">
          <w:rPr>
            <w:noProof/>
            <w:webHidden/>
          </w:rPr>
          <w:fldChar w:fldCharType="separate"/>
        </w:r>
        <w:r w:rsidR="00B536D7">
          <w:rPr>
            <w:noProof/>
            <w:webHidden/>
          </w:rPr>
          <w:t>91</w:t>
        </w:r>
        <w:r w:rsidR="00B536D7">
          <w:rPr>
            <w:noProof/>
            <w:webHidden/>
          </w:rPr>
          <w:fldChar w:fldCharType="end"/>
        </w:r>
      </w:hyperlink>
    </w:p>
    <w:p w:rsidR="00B536D7" w:rsidRDefault="00A2696F">
      <w:pPr>
        <w:pStyle w:val="TableofFigures"/>
        <w:tabs>
          <w:tab w:val="right" w:leader="dot" w:pos="9350"/>
        </w:tabs>
        <w:rPr>
          <w:rFonts w:asciiTheme="minorHAnsi" w:eastAsiaTheme="minorEastAsia" w:hAnsiTheme="minorHAnsi" w:cstheme="minorBidi"/>
          <w:noProof/>
          <w:sz w:val="22"/>
          <w:szCs w:val="22"/>
        </w:rPr>
      </w:pPr>
      <w:hyperlink w:anchor="_Toc385270120" w:history="1">
        <w:r w:rsidR="00B536D7" w:rsidRPr="00C343E1">
          <w:rPr>
            <w:rStyle w:val="Hyperlink"/>
            <w:noProof/>
          </w:rPr>
          <w:t>Figure 61: Datasheet for Bridge Rectifier Used in Main-Frame Circuit (Page 3)</w:t>
        </w:r>
        <w:r w:rsidR="00B536D7">
          <w:rPr>
            <w:noProof/>
            <w:webHidden/>
          </w:rPr>
          <w:tab/>
        </w:r>
        <w:r w:rsidR="00B536D7">
          <w:rPr>
            <w:noProof/>
            <w:webHidden/>
          </w:rPr>
          <w:fldChar w:fldCharType="begin"/>
        </w:r>
        <w:r w:rsidR="00B536D7">
          <w:rPr>
            <w:noProof/>
            <w:webHidden/>
          </w:rPr>
          <w:instrText xml:space="preserve"> PAGEREF _Toc385270120 \h </w:instrText>
        </w:r>
        <w:r w:rsidR="00B536D7">
          <w:rPr>
            <w:noProof/>
            <w:webHidden/>
          </w:rPr>
        </w:r>
        <w:r w:rsidR="00B536D7">
          <w:rPr>
            <w:noProof/>
            <w:webHidden/>
          </w:rPr>
          <w:fldChar w:fldCharType="separate"/>
        </w:r>
        <w:r w:rsidR="00B536D7">
          <w:rPr>
            <w:noProof/>
            <w:webHidden/>
          </w:rPr>
          <w:t>92</w:t>
        </w:r>
        <w:r w:rsidR="00B536D7">
          <w:rPr>
            <w:noProof/>
            <w:webHidden/>
          </w:rPr>
          <w:fldChar w:fldCharType="end"/>
        </w:r>
      </w:hyperlink>
    </w:p>
    <w:p w:rsidR="00B536D7" w:rsidRDefault="00A2696F">
      <w:pPr>
        <w:pStyle w:val="TableofFigures"/>
        <w:tabs>
          <w:tab w:val="right" w:leader="dot" w:pos="9350"/>
        </w:tabs>
        <w:rPr>
          <w:rFonts w:asciiTheme="minorHAnsi" w:eastAsiaTheme="minorEastAsia" w:hAnsiTheme="minorHAnsi" w:cstheme="minorBidi"/>
          <w:noProof/>
          <w:sz w:val="22"/>
          <w:szCs w:val="22"/>
        </w:rPr>
      </w:pPr>
      <w:hyperlink w:anchor="_Toc385270121" w:history="1">
        <w:r w:rsidR="00B536D7" w:rsidRPr="00C343E1">
          <w:rPr>
            <w:rStyle w:val="Hyperlink"/>
            <w:noProof/>
          </w:rPr>
          <w:t>Figure 62: Bridge Rectifier Used in Main-Frame Circuit (Page 4)</w:t>
        </w:r>
        <w:r w:rsidR="00B536D7">
          <w:rPr>
            <w:noProof/>
            <w:webHidden/>
          </w:rPr>
          <w:tab/>
        </w:r>
        <w:r w:rsidR="00B536D7">
          <w:rPr>
            <w:noProof/>
            <w:webHidden/>
          </w:rPr>
          <w:fldChar w:fldCharType="begin"/>
        </w:r>
        <w:r w:rsidR="00B536D7">
          <w:rPr>
            <w:noProof/>
            <w:webHidden/>
          </w:rPr>
          <w:instrText xml:space="preserve"> PAGEREF _Toc385270121 \h </w:instrText>
        </w:r>
        <w:r w:rsidR="00B536D7">
          <w:rPr>
            <w:noProof/>
            <w:webHidden/>
          </w:rPr>
        </w:r>
        <w:r w:rsidR="00B536D7">
          <w:rPr>
            <w:noProof/>
            <w:webHidden/>
          </w:rPr>
          <w:fldChar w:fldCharType="separate"/>
        </w:r>
        <w:r w:rsidR="00B536D7">
          <w:rPr>
            <w:noProof/>
            <w:webHidden/>
          </w:rPr>
          <w:t>93</w:t>
        </w:r>
        <w:r w:rsidR="00B536D7">
          <w:rPr>
            <w:noProof/>
            <w:webHidden/>
          </w:rPr>
          <w:fldChar w:fldCharType="end"/>
        </w:r>
      </w:hyperlink>
    </w:p>
    <w:p w:rsidR="00B536D7" w:rsidRDefault="00A2696F">
      <w:pPr>
        <w:pStyle w:val="TableofFigures"/>
        <w:tabs>
          <w:tab w:val="right" w:leader="dot" w:pos="9350"/>
        </w:tabs>
        <w:rPr>
          <w:rFonts w:asciiTheme="minorHAnsi" w:eastAsiaTheme="minorEastAsia" w:hAnsiTheme="minorHAnsi" w:cstheme="minorBidi"/>
          <w:noProof/>
          <w:sz w:val="22"/>
          <w:szCs w:val="22"/>
        </w:rPr>
      </w:pPr>
      <w:hyperlink w:anchor="_Toc385270122" w:history="1">
        <w:r w:rsidR="00B536D7" w:rsidRPr="00C343E1">
          <w:rPr>
            <w:rStyle w:val="Hyperlink"/>
            <w:noProof/>
          </w:rPr>
          <w:t>Figure 63: NPN Silicon Transistor Used in Inverter Box</w:t>
        </w:r>
        <w:r w:rsidR="00B536D7">
          <w:rPr>
            <w:noProof/>
            <w:webHidden/>
          </w:rPr>
          <w:tab/>
        </w:r>
        <w:r w:rsidR="00B536D7">
          <w:rPr>
            <w:noProof/>
            <w:webHidden/>
          </w:rPr>
          <w:fldChar w:fldCharType="begin"/>
        </w:r>
        <w:r w:rsidR="00B536D7">
          <w:rPr>
            <w:noProof/>
            <w:webHidden/>
          </w:rPr>
          <w:instrText xml:space="preserve"> PAGEREF _Toc385270122 \h </w:instrText>
        </w:r>
        <w:r w:rsidR="00B536D7">
          <w:rPr>
            <w:noProof/>
            <w:webHidden/>
          </w:rPr>
        </w:r>
        <w:r w:rsidR="00B536D7">
          <w:rPr>
            <w:noProof/>
            <w:webHidden/>
          </w:rPr>
          <w:fldChar w:fldCharType="separate"/>
        </w:r>
        <w:r w:rsidR="00B536D7">
          <w:rPr>
            <w:noProof/>
            <w:webHidden/>
          </w:rPr>
          <w:t>94</w:t>
        </w:r>
        <w:r w:rsidR="00B536D7">
          <w:rPr>
            <w:noProof/>
            <w:webHidden/>
          </w:rPr>
          <w:fldChar w:fldCharType="end"/>
        </w:r>
      </w:hyperlink>
    </w:p>
    <w:p w:rsidR="003172E7" w:rsidRPr="00543226" w:rsidRDefault="005066C7" w:rsidP="00F930DE">
      <w:pPr>
        <w:spacing w:after="160" w:line="259" w:lineRule="auto"/>
        <w:contextualSpacing/>
      </w:pPr>
      <w:r w:rsidRPr="00543226">
        <w:fldChar w:fldCharType="end"/>
      </w:r>
    </w:p>
    <w:p w:rsidR="00095CA6" w:rsidRPr="00543226" w:rsidRDefault="00095CA6" w:rsidP="00095CA6">
      <w:pPr>
        <w:pStyle w:val="Heading1"/>
      </w:pPr>
      <w:bookmarkStart w:id="2" w:name="_Toc385270125"/>
      <w:r w:rsidRPr="00543226">
        <w:t>List of Tables</w:t>
      </w:r>
      <w:bookmarkEnd w:id="2"/>
    </w:p>
    <w:p w:rsidR="00114D1E" w:rsidRDefault="005066C7">
      <w:pPr>
        <w:pStyle w:val="TableofFigures"/>
        <w:tabs>
          <w:tab w:val="right" w:leader="dot" w:pos="9350"/>
        </w:tabs>
        <w:rPr>
          <w:rFonts w:asciiTheme="minorHAnsi" w:eastAsiaTheme="minorEastAsia" w:hAnsiTheme="minorHAnsi" w:cstheme="minorBidi"/>
          <w:noProof/>
          <w:sz w:val="22"/>
          <w:szCs w:val="22"/>
        </w:rPr>
      </w:pPr>
      <w:r w:rsidRPr="00543226">
        <w:rPr>
          <w:b/>
          <w:bCs/>
          <w:kern w:val="32"/>
        </w:rPr>
        <w:fldChar w:fldCharType="begin"/>
      </w:r>
      <w:r w:rsidR="00095CA6" w:rsidRPr="00543226">
        <w:rPr>
          <w:b/>
          <w:bCs/>
          <w:kern w:val="32"/>
        </w:rPr>
        <w:instrText xml:space="preserve"> TOC \h \z \c "Table" </w:instrText>
      </w:r>
      <w:r w:rsidRPr="00543226">
        <w:rPr>
          <w:b/>
          <w:bCs/>
          <w:kern w:val="32"/>
        </w:rPr>
        <w:fldChar w:fldCharType="separate"/>
      </w:r>
      <w:hyperlink w:anchor="_Toc384965976" w:history="1">
        <w:r w:rsidR="00114D1E" w:rsidRPr="00B95B02">
          <w:rPr>
            <w:rStyle w:val="Hyperlink"/>
            <w:noProof/>
          </w:rPr>
          <w:t>Table 1: Loading Conditions Defined By ASTM F2711-08</w:t>
        </w:r>
        <w:r w:rsidR="00114D1E">
          <w:rPr>
            <w:noProof/>
            <w:webHidden/>
          </w:rPr>
          <w:tab/>
        </w:r>
        <w:r w:rsidR="00114D1E">
          <w:rPr>
            <w:noProof/>
            <w:webHidden/>
          </w:rPr>
          <w:fldChar w:fldCharType="begin"/>
        </w:r>
        <w:r w:rsidR="00114D1E">
          <w:rPr>
            <w:noProof/>
            <w:webHidden/>
          </w:rPr>
          <w:instrText xml:space="preserve"> PAGEREF _Toc384965976 \h </w:instrText>
        </w:r>
        <w:r w:rsidR="00114D1E">
          <w:rPr>
            <w:noProof/>
            <w:webHidden/>
          </w:rPr>
        </w:r>
        <w:r w:rsidR="00114D1E">
          <w:rPr>
            <w:noProof/>
            <w:webHidden/>
          </w:rPr>
          <w:fldChar w:fldCharType="separate"/>
        </w:r>
        <w:r w:rsidR="00B536D7">
          <w:rPr>
            <w:noProof/>
            <w:webHidden/>
          </w:rPr>
          <w:t>12</w:t>
        </w:r>
        <w:r w:rsidR="00114D1E">
          <w:rPr>
            <w:noProof/>
            <w:webHidden/>
          </w:rPr>
          <w:fldChar w:fldCharType="end"/>
        </w:r>
      </w:hyperlink>
    </w:p>
    <w:p w:rsidR="00114D1E" w:rsidRDefault="00A2696F">
      <w:pPr>
        <w:pStyle w:val="TableofFigures"/>
        <w:tabs>
          <w:tab w:val="right" w:leader="dot" w:pos="9350"/>
        </w:tabs>
        <w:rPr>
          <w:rFonts w:asciiTheme="minorHAnsi" w:eastAsiaTheme="minorEastAsia" w:hAnsiTheme="minorHAnsi" w:cstheme="minorBidi"/>
          <w:noProof/>
          <w:sz w:val="22"/>
          <w:szCs w:val="22"/>
        </w:rPr>
      </w:pPr>
      <w:hyperlink w:anchor="_Toc384965977" w:history="1">
        <w:r w:rsidR="00114D1E" w:rsidRPr="00B95B02">
          <w:rPr>
            <w:rStyle w:val="Hyperlink"/>
            <w:noProof/>
          </w:rPr>
          <w:t>Table 2: Specifications for the SONdelux Dynohub Bicycle Wheel Generator</w:t>
        </w:r>
        <w:r w:rsidR="00114D1E">
          <w:rPr>
            <w:noProof/>
            <w:webHidden/>
          </w:rPr>
          <w:tab/>
        </w:r>
        <w:r w:rsidR="00114D1E">
          <w:rPr>
            <w:noProof/>
            <w:webHidden/>
          </w:rPr>
          <w:fldChar w:fldCharType="begin"/>
        </w:r>
        <w:r w:rsidR="00114D1E">
          <w:rPr>
            <w:noProof/>
            <w:webHidden/>
          </w:rPr>
          <w:instrText xml:space="preserve"> PAGEREF _Toc384965977 \h </w:instrText>
        </w:r>
        <w:r w:rsidR="00114D1E">
          <w:rPr>
            <w:noProof/>
            <w:webHidden/>
          </w:rPr>
        </w:r>
        <w:r w:rsidR="00114D1E">
          <w:rPr>
            <w:noProof/>
            <w:webHidden/>
          </w:rPr>
          <w:fldChar w:fldCharType="separate"/>
        </w:r>
        <w:r w:rsidR="00B536D7">
          <w:rPr>
            <w:noProof/>
            <w:webHidden/>
          </w:rPr>
          <w:t>19</w:t>
        </w:r>
        <w:r w:rsidR="00114D1E">
          <w:rPr>
            <w:noProof/>
            <w:webHidden/>
          </w:rPr>
          <w:fldChar w:fldCharType="end"/>
        </w:r>
      </w:hyperlink>
    </w:p>
    <w:p w:rsidR="00114D1E" w:rsidRDefault="00A2696F">
      <w:pPr>
        <w:pStyle w:val="TableofFigures"/>
        <w:tabs>
          <w:tab w:val="right" w:leader="dot" w:pos="9350"/>
        </w:tabs>
        <w:rPr>
          <w:rFonts w:asciiTheme="minorHAnsi" w:eastAsiaTheme="minorEastAsia" w:hAnsiTheme="minorHAnsi" w:cstheme="minorBidi"/>
          <w:noProof/>
          <w:sz w:val="22"/>
          <w:szCs w:val="22"/>
        </w:rPr>
      </w:pPr>
      <w:hyperlink w:anchor="_Toc384965978" w:history="1">
        <w:r w:rsidR="00114D1E" w:rsidRPr="00B95B02">
          <w:rPr>
            <w:rStyle w:val="Hyperlink"/>
            <w:noProof/>
          </w:rPr>
          <w:t>Table 3 Efficiency Comparison of Hub Dynamos</w:t>
        </w:r>
        <w:r w:rsidR="00114D1E">
          <w:rPr>
            <w:noProof/>
            <w:webHidden/>
          </w:rPr>
          <w:tab/>
        </w:r>
        <w:r w:rsidR="00114D1E">
          <w:rPr>
            <w:noProof/>
            <w:webHidden/>
          </w:rPr>
          <w:fldChar w:fldCharType="begin"/>
        </w:r>
        <w:r w:rsidR="00114D1E">
          <w:rPr>
            <w:noProof/>
            <w:webHidden/>
          </w:rPr>
          <w:instrText xml:space="preserve"> PAGEREF _Toc384965978 \h </w:instrText>
        </w:r>
        <w:r w:rsidR="00114D1E">
          <w:rPr>
            <w:noProof/>
            <w:webHidden/>
          </w:rPr>
        </w:r>
        <w:r w:rsidR="00114D1E">
          <w:rPr>
            <w:noProof/>
            <w:webHidden/>
          </w:rPr>
          <w:fldChar w:fldCharType="separate"/>
        </w:r>
        <w:r w:rsidR="00B536D7">
          <w:rPr>
            <w:noProof/>
            <w:webHidden/>
          </w:rPr>
          <w:t>19</w:t>
        </w:r>
        <w:r w:rsidR="00114D1E">
          <w:rPr>
            <w:noProof/>
            <w:webHidden/>
          </w:rPr>
          <w:fldChar w:fldCharType="end"/>
        </w:r>
      </w:hyperlink>
    </w:p>
    <w:p w:rsidR="00114D1E" w:rsidRDefault="00A2696F">
      <w:pPr>
        <w:pStyle w:val="TableofFigures"/>
        <w:tabs>
          <w:tab w:val="right" w:leader="dot" w:pos="9350"/>
        </w:tabs>
        <w:rPr>
          <w:rFonts w:asciiTheme="minorHAnsi" w:eastAsiaTheme="minorEastAsia" w:hAnsiTheme="minorHAnsi" w:cstheme="minorBidi"/>
          <w:noProof/>
          <w:sz w:val="22"/>
          <w:szCs w:val="22"/>
        </w:rPr>
      </w:pPr>
      <w:hyperlink w:anchor="_Toc384965979" w:history="1">
        <w:r w:rsidR="00114D1E" w:rsidRPr="00B95B02">
          <w:rPr>
            <w:rStyle w:val="Hyperlink"/>
            <w:noProof/>
          </w:rPr>
          <w:t>Table 4: Table of Specs for Main Waterproof Rocker Switch</w:t>
        </w:r>
        <w:r w:rsidR="00114D1E">
          <w:rPr>
            <w:noProof/>
            <w:webHidden/>
          </w:rPr>
          <w:tab/>
        </w:r>
        <w:r w:rsidR="00114D1E">
          <w:rPr>
            <w:noProof/>
            <w:webHidden/>
          </w:rPr>
          <w:fldChar w:fldCharType="begin"/>
        </w:r>
        <w:r w:rsidR="00114D1E">
          <w:rPr>
            <w:noProof/>
            <w:webHidden/>
          </w:rPr>
          <w:instrText xml:space="preserve"> PAGEREF _Toc384965979 \h </w:instrText>
        </w:r>
        <w:r w:rsidR="00114D1E">
          <w:rPr>
            <w:noProof/>
            <w:webHidden/>
          </w:rPr>
        </w:r>
        <w:r w:rsidR="00114D1E">
          <w:rPr>
            <w:noProof/>
            <w:webHidden/>
          </w:rPr>
          <w:fldChar w:fldCharType="separate"/>
        </w:r>
        <w:r w:rsidR="00B536D7">
          <w:rPr>
            <w:noProof/>
            <w:webHidden/>
          </w:rPr>
          <w:t>29</w:t>
        </w:r>
        <w:r w:rsidR="00114D1E">
          <w:rPr>
            <w:noProof/>
            <w:webHidden/>
          </w:rPr>
          <w:fldChar w:fldCharType="end"/>
        </w:r>
      </w:hyperlink>
    </w:p>
    <w:p w:rsidR="00114D1E" w:rsidRDefault="00A2696F">
      <w:pPr>
        <w:pStyle w:val="TableofFigures"/>
        <w:tabs>
          <w:tab w:val="right" w:leader="dot" w:pos="9350"/>
        </w:tabs>
        <w:rPr>
          <w:rFonts w:asciiTheme="minorHAnsi" w:eastAsiaTheme="minorEastAsia" w:hAnsiTheme="minorHAnsi" w:cstheme="minorBidi"/>
          <w:noProof/>
          <w:sz w:val="22"/>
          <w:szCs w:val="22"/>
        </w:rPr>
      </w:pPr>
      <w:hyperlink w:anchor="_Toc384965980" w:history="1">
        <w:r w:rsidR="00114D1E" w:rsidRPr="00B95B02">
          <w:rPr>
            <w:rStyle w:val="Hyperlink"/>
            <w:noProof/>
          </w:rPr>
          <w:t>Table 5: Momentary Switch Specs</w:t>
        </w:r>
        <w:r w:rsidR="00114D1E">
          <w:rPr>
            <w:noProof/>
            <w:webHidden/>
          </w:rPr>
          <w:tab/>
        </w:r>
        <w:r w:rsidR="00114D1E">
          <w:rPr>
            <w:noProof/>
            <w:webHidden/>
          </w:rPr>
          <w:fldChar w:fldCharType="begin"/>
        </w:r>
        <w:r w:rsidR="00114D1E">
          <w:rPr>
            <w:noProof/>
            <w:webHidden/>
          </w:rPr>
          <w:instrText xml:space="preserve"> PAGEREF _Toc384965980 \h </w:instrText>
        </w:r>
        <w:r w:rsidR="00114D1E">
          <w:rPr>
            <w:noProof/>
            <w:webHidden/>
          </w:rPr>
        </w:r>
        <w:r w:rsidR="00114D1E">
          <w:rPr>
            <w:noProof/>
            <w:webHidden/>
          </w:rPr>
          <w:fldChar w:fldCharType="separate"/>
        </w:r>
        <w:r w:rsidR="00B536D7">
          <w:rPr>
            <w:noProof/>
            <w:webHidden/>
          </w:rPr>
          <w:t>31</w:t>
        </w:r>
        <w:r w:rsidR="00114D1E">
          <w:rPr>
            <w:noProof/>
            <w:webHidden/>
          </w:rPr>
          <w:fldChar w:fldCharType="end"/>
        </w:r>
      </w:hyperlink>
    </w:p>
    <w:p w:rsidR="00114D1E" w:rsidRDefault="00A2696F">
      <w:pPr>
        <w:pStyle w:val="TableofFigures"/>
        <w:tabs>
          <w:tab w:val="right" w:leader="dot" w:pos="9350"/>
        </w:tabs>
        <w:rPr>
          <w:rFonts w:asciiTheme="minorHAnsi" w:eastAsiaTheme="minorEastAsia" w:hAnsiTheme="minorHAnsi" w:cstheme="minorBidi"/>
          <w:noProof/>
          <w:sz w:val="22"/>
          <w:szCs w:val="22"/>
        </w:rPr>
      </w:pPr>
      <w:hyperlink w:anchor="_Toc384965981" w:history="1">
        <w:r w:rsidR="00114D1E" w:rsidRPr="00B95B02">
          <w:rPr>
            <w:rStyle w:val="Hyperlink"/>
            <w:noProof/>
          </w:rPr>
          <w:t>Table 6: Mini Rocker Switch Specs</w:t>
        </w:r>
        <w:r w:rsidR="00114D1E">
          <w:rPr>
            <w:noProof/>
            <w:webHidden/>
          </w:rPr>
          <w:tab/>
        </w:r>
        <w:r w:rsidR="00114D1E">
          <w:rPr>
            <w:noProof/>
            <w:webHidden/>
          </w:rPr>
          <w:fldChar w:fldCharType="begin"/>
        </w:r>
        <w:r w:rsidR="00114D1E">
          <w:rPr>
            <w:noProof/>
            <w:webHidden/>
          </w:rPr>
          <w:instrText xml:space="preserve"> PAGEREF _Toc384965981 \h </w:instrText>
        </w:r>
        <w:r w:rsidR="00114D1E">
          <w:rPr>
            <w:noProof/>
            <w:webHidden/>
          </w:rPr>
        </w:r>
        <w:r w:rsidR="00114D1E">
          <w:rPr>
            <w:noProof/>
            <w:webHidden/>
          </w:rPr>
          <w:fldChar w:fldCharType="separate"/>
        </w:r>
        <w:r w:rsidR="00B536D7">
          <w:rPr>
            <w:noProof/>
            <w:webHidden/>
          </w:rPr>
          <w:t>32</w:t>
        </w:r>
        <w:r w:rsidR="00114D1E">
          <w:rPr>
            <w:noProof/>
            <w:webHidden/>
          </w:rPr>
          <w:fldChar w:fldCharType="end"/>
        </w:r>
      </w:hyperlink>
    </w:p>
    <w:p w:rsidR="00114D1E" w:rsidRDefault="00A2696F">
      <w:pPr>
        <w:pStyle w:val="TableofFigures"/>
        <w:tabs>
          <w:tab w:val="right" w:leader="dot" w:pos="9350"/>
        </w:tabs>
        <w:rPr>
          <w:rFonts w:asciiTheme="minorHAnsi" w:eastAsiaTheme="minorEastAsia" w:hAnsiTheme="minorHAnsi" w:cstheme="minorBidi"/>
          <w:noProof/>
          <w:sz w:val="22"/>
          <w:szCs w:val="22"/>
        </w:rPr>
      </w:pPr>
      <w:hyperlink w:anchor="_Toc384965982" w:history="1">
        <w:r w:rsidR="00114D1E" w:rsidRPr="00B95B02">
          <w:rPr>
            <w:rStyle w:val="Hyperlink"/>
            <w:noProof/>
          </w:rPr>
          <w:t>Table 7: Component List for Proposed Prototype Circuit 1</w:t>
        </w:r>
        <w:r w:rsidR="00114D1E">
          <w:rPr>
            <w:noProof/>
            <w:webHidden/>
          </w:rPr>
          <w:tab/>
        </w:r>
        <w:r w:rsidR="00114D1E">
          <w:rPr>
            <w:noProof/>
            <w:webHidden/>
          </w:rPr>
          <w:fldChar w:fldCharType="begin"/>
        </w:r>
        <w:r w:rsidR="00114D1E">
          <w:rPr>
            <w:noProof/>
            <w:webHidden/>
          </w:rPr>
          <w:instrText xml:space="preserve"> PAGEREF _Toc384965982 \h </w:instrText>
        </w:r>
        <w:r w:rsidR="00114D1E">
          <w:rPr>
            <w:noProof/>
            <w:webHidden/>
          </w:rPr>
        </w:r>
        <w:r w:rsidR="00114D1E">
          <w:rPr>
            <w:noProof/>
            <w:webHidden/>
          </w:rPr>
          <w:fldChar w:fldCharType="separate"/>
        </w:r>
        <w:r w:rsidR="00B536D7">
          <w:rPr>
            <w:noProof/>
            <w:webHidden/>
          </w:rPr>
          <w:t>36</w:t>
        </w:r>
        <w:r w:rsidR="00114D1E">
          <w:rPr>
            <w:noProof/>
            <w:webHidden/>
          </w:rPr>
          <w:fldChar w:fldCharType="end"/>
        </w:r>
      </w:hyperlink>
    </w:p>
    <w:p w:rsidR="00114D1E" w:rsidRDefault="00A2696F">
      <w:pPr>
        <w:pStyle w:val="TableofFigures"/>
        <w:tabs>
          <w:tab w:val="right" w:leader="dot" w:pos="9350"/>
        </w:tabs>
        <w:rPr>
          <w:rFonts w:asciiTheme="minorHAnsi" w:eastAsiaTheme="minorEastAsia" w:hAnsiTheme="minorHAnsi" w:cstheme="minorBidi"/>
          <w:noProof/>
          <w:sz w:val="22"/>
          <w:szCs w:val="22"/>
        </w:rPr>
      </w:pPr>
      <w:hyperlink w:anchor="_Toc384965983" w:history="1">
        <w:r w:rsidR="00114D1E" w:rsidRPr="00B95B02">
          <w:rPr>
            <w:rStyle w:val="Hyperlink"/>
            <w:noProof/>
          </w:rPr>
          <w:t>Table 8: Component List for Proposed Circuit 2</w:t>
        </w:r>
        <w:r w:rsidR="00114D1E">
          <w:rPr>
            <w:noProof/>
            <w:webHidden/>
          </w:rPr>
          <w:tab/>
        </w:r>
        <w:r w:rsidR="00114D1E">
          <w:rPr>
            <w:noProof/>
            <w:webHidden/>
          </w:rPr>
          <w:fldChar w:fldCharType="begin"/>
        </w:r>
        <w:r w:rsidR="00114D1E">
          <w:rPr>
            <w:noProof/>
            <w:webHidden/>
          </w:rPr>
          <w:instrText xml:space="preserve"> PAGEREF _Toc384965983 \h </w:instrText>
        </w:r>
        <w:r w:rsidR="00114D1E">
          <w:rPr>
            <w:noProof/>
            <w:webHidden/>
          </w:rPr>
        </w:r>
        <w:r w:rsidR="00114D1E">
          <w:rPr>
            <w:noProof/>
            <w:webHidden/>
          </w:rPr>
          <w:fldChar w:fldCharType="separate"/>
        </w:r>
        <w:r w:rsidR="00B536D7">
          <w:rPr>
            <w:noProof/>
            <w:webHidden/>
          </w:rPr>
          <w:t>38</w:t>
        </w:r>
        <w:r w:rsidR="00114D1E">
          <w:rPr>
            <w:noProof/>
            <w:webHidden/>
          </w:rPr>
          <w:fldChar w:fldCharType="end"/>
        </w:r>
      </w:hyperlink>
    </w:p>
    <w:p w:rsidR="00114D1E" w:rsidRDefault="00A2696F">
      <w:pPr>
        <w:pStyle w:val="TableofFigures"/>
        <w:tabs>
          <w:tab w:val="right" w:leader="dot" w:pos="9350"/>
        </w:tabs>
        <w:rPr>
          <w:rFonts w:asciiTheme="minorHAnsi" w:eastAsiaTheme="minorEastAsia" w:hAnsiTheme="minorHAnsi" w:cstheme="minorBidi"/>
          <w:noProof/>
          <w:sz w:val="22"/>
          <w:szCs w:val="22"/>
        </w:rPr>
      </w:pPr>
      <w:hyperlink w:anchor="_Toc384965984" w:history="1">
        <w:r w:rsidR="00114D1E" w:rsidRPr="00B95B02">
          <w:rPr>
            <w:rStyle w:val="Hyperlink"/>
            <w:noProof/>
          </w:rPr>
          <w:t>Table 9:  Pros and Cons of Integrating Proposed Prototype Main-Frame Circuit 2</w:t>
        </w:r>
        <w:r w:rsidR="00114D1E">
          <w:rPr>
            <w:noProof/>
            <w:webHidden/>
          </w:rPr>
          <w:tab/>
        </w:r>
        <w:r w:rsidR="00114D1E">
          <w:rPr>
            <w:noProof/>
            <w:webHidden/>
          </w:rPr>
          <w:fldChar w:fldCharType="begin"/>
        </w:r>
        <w:r w:rsidR="00114D1E">
          <w:rPr>
            <w:noProof/>
            <w:webHidden/>
          </w:rPr>
          <w:instrText xml:space="preserve"> PAGEREF _Toc384965984 \h </w:instrText>
        </w:r>
        <w:r w:rsidR="00114D1E">
          <w:rPr>
            <w:noProof/>
            <w:webHidden/>
          </w:rPr>
        </w:r>
        <w:r w:rsidR="00114D1E">
          <w:rPr>
            <w:noProof/>
            <w:webHidden/>
          </w:rPr>
          <w:fldChar w:fldCharType="separate"/>
        </w:r>
        <w:r w:rsidR="00B536D7">
          <w:rPr>
            <w:noProof/>
            <w:webHidden/>
          </w:rPr>
          <w:t>39</w:t>
        </w:r>
        <w:r w:rsidR="00114D1E">
          <w:rPr>
            <w:noProof/>
            <w:webHidden/>
          </w:rPr>
          <w:fldChar w:fldCharType="end"/>
        </w:r>
      </w:hyperlink>
    </w:p>
    <w:p w:rsidR="00114D1E" w:rsidRDefault="00A2696F">
      <w:pPr>
        <w:pStyle w:val="TableofFigures"/>
        <w:tabs>
          <w:tab w:val="right" w:leader="dot" w:pos="9350"/>
        </w:tabs>
        <w:rPr>
          <w:rFonts w:asciiTheme="minorHAnsi" w:eastAsiaTheme="minorEastAsia" w:hAnsiTheme="minorHAnsi" w:cstheme="minorBidi"/>
          <w:noProof/>
          <w:sz w:val="22"/>
          <w:szCs w:val="22"/>
        </w:rPr>
      </w:pPr>
      <w:hyperlink w:anchor="_Toc384965985" w:history="1">
        <w:r w:rsidR="00114D1E" w:rsidRPr="00B95B02">
          <w:rPr>
            <w:rStyle w:val="Hyperlink"/>
            <w:noProof/>
          </w:rPr>
          <w:t>Table 10: Parts List for Hub Generator Power Output Test Setup</w:t>
        </w:r>
        <w:r w:rsidR="00114D1E">
          <w:rPr>
            <w:noProof/>
            <w:webHidden/>
          </w:rPr>
          <w:tab/>
        </w:r>
        <w:r w:rsidR="00114D1E">
          <w:rPr>
            <w:noProof/>
            <w:webHidden/>
          </w:rPr>
          <w:fldChar w:fldCharType="begin"/>
        </w:r>
        <w:r w:rsidR="00114D1E">
          <w:rPr>
            <w:noProof/>
            <w:webHidden/>
          </w:rPr>
          <w:instrText xml:space="preserve"> PAGEREF _Toc384965985 \h </w:instrText>
        </w:r>
        <w:r w:rsidR="00114D1E">
          <w:rPr>
            <w:noProof/>
            <w:webHidden/>
          </w:rPr>
        </w:r>
        <w:r w:rsidR="00114D1E">
          <w:rPr>
            <w:noProof/>
            <w:webHidden/>
          </w:rPr>
          <w:fldChar w:fldCharType="separate"/>
        </w:r>
        <w:r w:rsidR="00B536D7">
          <w:rPr>
            <w:noProof/>
            <w:webHidden/>
          </w:rPr>
          <w:t>53</w:t>
        </w:r>
        <w:r w:rsidR="00114D1E">
          <w:rPr>
            <w:noProof/>
            <w:webHidden/>
          </w:rPr>
          <w:fldChar w:fldCharType="end"/>
        </w:r>
      </w:hyperlink>
    </w:p>
    <w:p w:rsidR="00114D1E" w:rsidRDefault="00A2696F">
      <w:pPr>
        <w:pStyle w:val="TableofFigures"/>
        <w:tabs>
          <w:tab w:val="right" w:leader="dot" w:pos="9350"/>
        </w:tabs>
        <w:rPr>
          <w:rFonts w:asciiTheme="minorHAnsi" w:eastAsiaTheme="minorEastAsia" w:hAnsiTheme="minorHAnsi" w:cstheme="minorBidi"/>
          <w:noProof/>
          <w:sz w:val="22"/>
          <w:szCs w:val="22"/>
        </w:rPr>
      </w:pPr>
      <w:hyperlink w:anchor="_Toc384965986" w:history="1">
        <w:r w:rsidR="00114D1E" w:rsidRPr="00B95B02">
          <w:rPr>
            <w:rStyle w:val="Hyperlink"/>
            <w:noProof/>
          </w:rPr>
          <w:t>Table 11: Correlation of Voltage and RPM</w:t>
        </w:r>
        <w:r w:rsidR="00114D1E">
          <w:rPr>
            <w:noProof/>
            <w:webHidden/>
          </w:rPr>
          <w:tab/>
        </w:r>
        <w:r w:rsidR="00114D1E">
          <w:rPr>
            <w:noProof/>
            <w:webHidden/>
          </w:rPr>
          <w:fldChar w:fldCharType="begin"/>
        </w:r>
        <w:r w:rsidR="00114D1E">
          <w:rPr>
            <w:noProof/>
            <w:webHidden/>
          </w:rPr>
          <w:instrText xml:space="preserve"> PAGEREF _Toc384965986 \h </w:instrText>
        </w:r>
        <w:r w:rsidR="00114D1E">
          <w:rPr>
            <w:noProof/>
            <w:webHidden/>
          </w:rPr>
        </w:r>
        <w:r w:rsidR="00114D1E">
          <w:rPr>
            <w:noProof/>
            <w:webHidden/>
          </w:rPr>
          <w:fldChar w:fldCharType="separate"/>
        </w:r>
        <w:r w:rsidR="00B536D7">
          <w:rPr>
            <w:noProof/>
            <w:webHidden/>
          </w:rPr>
          <w:t>55</w:t>
        </w:r>
        <w:r w:rsidR="00114D1E">
          <w:rPr>
            <w:noProof/>
            <w:webHidden/>
          </w:rPr>
          <w:fldChar w:fldCharType="end"/>
        </w:r>
      </w:hyperlink>
    </w:p>
    <w:p w:rsidR="00114D1E" w:rsidRDefault="00A2696F">
      <w:pPr>
        <w:pStyle w:val="TableofFigures"/>
        <w:tabs>
          <w:tab w:val="right" w:leader="dot" w:pos="9350"/>
        </w:tabs>
        <w:rPr>
          <w:rFonts w:asciiTheme="minorHAnsi" w:eastAsiaTheme="minorEastAsia" w:hAnsiTheme="minorHAnsi" w:cstheme="minorBidi"/>
          <w:noProof/>
          <w:sz w:val="22"/>
          <w:szCs w:val="22"/>
        </w:rPr>
      </w:pPr>
      <w:hyperlink w:anchor="_Toc384965987" w:history="1">
        <w:r w:rsidR="00114D1E" w:rsidRPr="00B95B02">
          <w:rPr>
            <w:rStyle w:val="Hyperlink"/>
            <w:noProof/>
          </w:rPr>
          <w:t>Table 12: Observation of Rate of Charge</w:t>
        </w:r>
        <w:r w:rsidR="00114D1E">
          <w:rPr>
            <w:noProof/>
            <w:webHidden/>
          </w:rPr>
          <w:tab/>
        </w:r>
        <w:r w:rsidR="00114D1E">
          <w:rPr>
            <w:noProof/>
            <w:webHidden/>
          </w:rPr>
          <w:fldChar w:fldCharType="begin"/>
        </w:r>
        <w:r w:rsidR="00114D1E">
          <w:rPr>
            <w:noProof/>
            <w:webHidden/>
          </w:rPr>
          <w:instrText xml:space="preserve"> PAGEREF _Toc384965987 \h </w:instrText>
        </w:r>
        <w:r w:rsidR="00114D1E">
          <w:rPr>
            <w:noProof/>
            <w:webHidden/>
          </w:rPr>
        </w:r>
        <w:r w:rsidR="00114D1E">
          <w:rPr>
            <w:noProof/>
            <w:webHidden/>
          </w:rPr>
          <w:fldChar w:fldCharType="separate"/>
        </w:r>
        <w:r w:rsidR="00B536D7">
          <w:rPr>
            <w:noProof/>
            <w:webHidden/>
          </w:rPr>
          <w:t>57</w:t>
        </w:r>
        <w:r w:rsidR="00114D1E">
          <w:rPr>
            <w:noProof/>
            <w:webHidden/>
          </w:rPr>
          <w:fldChar w:fldCharType="end"/>
        </w:r>
      </w:hyperlink>
    </w:p>
    <w:p w:rsidR="00114D1E" w:rsidRDefault="00A2696F">
      <w:pPr>
        <w:pStyle w:val="TableofFigures"/>
        <w:tabs>
          <w:tab w:val="right" w:leader="dot" w:pos="9350"/>
        </w:tabs>
        <w:rPr>
          <w:rFonts w:asciiTheme="minorHAnsi" w:eastAsiaTheme="minorEastAsia" w:hAnsiTheme="minorHAnsi" w:cstheme="minorBidi"/>
          <w:noProof/>
          <w:sz w:val="22"/>
          <w:szCs w:val="22"/>
        </w:rPr>
      </w:pPr>
      <w:hyperlink w:anchor="_Toc384965988" w:history="1">
        <w:r w:rsidR="00114D1E" w:rsidRPr="00B95B02">
          <w:rPr>
            <w:rStyle w:val="Hyperlink"/>
            <w:noProof/>
          </w:rPr>
          <w:t>Table 13: Observation of Rate of Discharge</w:t>
        </w:r>
        <w:r w:rsidR="00114D1E">
          <w:rPr>
            <w:noProof/>
            <w:webHidden/>
          </w:rPr>
          <w:tab/>
        </w:r>
        <w:r w:rsidR="00114D1E">
          <w:rPr>
            <w:noProof/>
            <w:webHidden/>
          </w:rPr>
          <w:fldChar w:fldCharType="begin"/>
        </w:r>
        <w:r w:rsidR="00114D1E">
          <w:rPr>
            <w:noProof/>
            <w:webHidden/>
          </w:rPr>
          <w:instrText xml:space="preserve"> PAGEREF _Toc384965988 \h </w:instrText>
        </w:r>
        <w:r w:rsidR="00114D1E">
          <w:rPr>
            <w:noProof/>
            <w:webHidden/>
          </w:rPr>
        </w:r>
        <w:r w:rsidR="00114D1E">
          <w:rPr>
            <w:noProof/>
            <w:webHidden/>
          </w:rPr>
          <w:fldChar w:fldCharType="separate"/>
        </w:r>
        <w:r w:rsidR="00B536D7">
          <w:rPr>
            <w:noProof/>
            <w:webHidden/>
          </w:rPr>
          <w:t>60</w:t>
        </w:r>
        <w:r w:rsidR="00114D1E">
          <w:rPr>
            <w:noProof/>
            <w:webHidden/>
          </w:rPr>
          <w:fldChar w:fldCharType="end"/>
        </w:r>
      </w:hyperlink>
    </w:p>
    <w:p w:rsidR="00114D1E" w:rsidRDefault="00A2696F">
      <w:pPr>
        <w:pStyle w:val="TableofFigures"/>
        <w:tabs>
          <w:tab w:val="right" w:leader="dot" w:pos="9350"/>
        </w:tabs>
        <w:rPr>
          <w:rFonts w:asciiTheme="minorHAnsi" w:eastAsiaTheme="minorEastAsia" w:hAnsiTheme="minorHAnsi" w:cstheme="minorBidi"/>
          <w:noProof/>
          <w:sz w:val="22"/>
          <w:szCs w:val="22"/>
        </w:rPr>
      </w:pPr>
      <w:hyperlink w:anchor="_Toc384965989" w:history="1">
        <w:r w:rsidR="00114D1E" w:rsidRPr="00B95B02">
          <w:rPr>
            <w:rStyle w:val="Hyperlink"/>
            <w:noProof/>
          </w:rPr>
          <w:t>Table 14: Current Draw Data for EL Sample with Switch on Solid Setting</w:t>
        </w:r>
        <w:r w:rsidR="00114D1E">
          <w:rPr>
            <w:noProof/>
            <w:webHidden/>
          </w:rPr>
          <w:tab/>
        </w:r>
        <w:r w:rsidR="00114D1E">
          <w:rPr>
            <w:noProof/>
            <w:webHidden/>
          </w:rPr>
          <w:fldChar w:fldCharType="begin"/>
        </w:r>
        <w:r w:rsidR="00114D1E">
          <w:rPr>
            <w:noProof/>
            <w:webHidden/>
          </w:rPr>
          <w:instrText xml:space="preserve"> PAGEREF _Toc384965989 \h </w:instrText>
        </w:r>
        <w:r w:rsidR="00114D1E">
          <w:rPr>
            <w:noProof/>
            <w:webHidden/>
          </w:rPr>
        </w:r>
        <w:r w:rsidR="00114D1E">
          <w:rPr>
            <w:noProof/>
            <w:webHidden/>
          </w:rPr>
          <w:fldChar w:fldCharType="separate"/>
        </w:r>
        <w:r w:rsidR="00B536D7">
          <w:rPr>
            <w:noProof/>
            <w:webHidden/>
          </w:rPr>
          <w:t>63</w:t>
        </w:r>
        <w:r w:rsidR="00114D1E">
          <w:rPr>
            <w:noProof/>
            <w:webHidden/>
          </w:rPr>
          <w:fldChar w:fldCharType="end"/>
        </w:r>
      </w:hyperlink>
    </w:p>
    <w:p w:rsidR="00114D1E" w:rsidRDefault="00A2696F">
      <w:pPr>
        <w:pStyle w:val="TableofFigures"/>
        <w:tabs>
          <w:tab w:val="right" w:leader="dot" w:pos="9350"/>
        </w:tabs>
        <w:rPr>
          <w:rFonts w:asciiTheme="minorHAnsi" w:eastAsiaTheme="minorEastAsia" w:hAnsiTheme="minorHAnsi" w:cstheme="minorBidi"/>
          <w:noProof/>
          <w:sz w:val="22"/>
          <w:szCs w:val="22"/>
        </w:rPr>
      </w:pPr>
      <w:hyperlink w:anchor="_Toc384965990" w:history="1">
        <w:r w:rsidR="00114D1E" w:rsidRPr="00B95B02">
          <w:rPr>
            <w:rStyle w:val="Hyperlink"/>
            <w:noProof/>
          </w:rPr>
          <w:t>Table 15: Current Draw Data for EL Sample with Switch on Flashing Setting</w:t>
        </w:r>
        <w:r w:rsidR="00114D1E">
          <w:rPr>
            <w:noProof/>
            <w:webHidden/>
          </w:rPr>
          <w:tab/>
        </w:r>
        <w:r w:rsidR="00114D1E">
          <w:rPr>
            <w:noProof/>
            <w:webHidden/>
          </w:rPr>
          <w:fldChar w:fldCharType="begin"/>
        </w:r>
        <w:r w:rsidR="00114D1E">
          <w:rPr>
            <w:noProof/>
            <w:webHidden/>
          </w:rPr>
          <w:instrText xml:space="preserve"> PAGEREF _Toc384965990 \h </w:instrText>
        </w:r>
        <w:r w:rsidR="00114D1E">
          <w:rPr>
            <w:noProof/>
            <w:webHidden/>
          </w:rPr>
        </w:r>
        <w:r w:rsidR="00114D1E">
          <w:rPr>
            <w:noProof/>
            <w:webHidden/>
          </w:rPr>
          <w:fldChar w:fldCharType="separate"/>
        </w:r>
        <w:r w:rsidR="00B536D7">
          <w:rPr>
            <w:noProof/>
            <w:webHidden/>
          </w:rPr>
          <w:t>64</w:t>
        </w:r>
        <w:r w:rsidR="00114D1E">
          <w:rPr>
            <w:noProof/>
            <w:webHidden/>
          </w:rPr>
          <w:fldChar w:fldCharType="end"/>
        </w:r>
      </w:hyperlink>
    </w:p>
    <w:p w:rsidR="00114D1E" w:rsidRDefault="00A2696F">
      <w:pPr>
        <w:pStyle w:val="TableofFigures"/>
        <w:tabs>
          <w:tab w:val="right" w:leader="dot" w:pos="9350"/>
        </w:tabs>
        <w:rPr>
          <w:rFonts w:asciiTheme="minorHAnsi" w:eastAsiaTheme="minorEastAsia" w:hAnsiTheme="minorHAnsi" w:cstheme="minorBidi"/>
          <w:noProof/>
          <w:sz w:val="22"/>
          <w:szCs w:val="22"/>
        </w:rPr>
      </w:pPr>
      <w:hyperlink w:anchor="_Toc384965991" w:history="1">
        <w:r w:rsidR="00114D1E" w:rsidRPr="00B95B02">
          <w:rPr>
            <w:rStyle w:val="Hyperlink"/>
            <w:noProof/>
          </w:rPr>
          <w:t>Table 16: Current Draw Data for EL Sample with Bicycle Frame on Solid Setting</w:t>
        </w:r>
        <w:r w:rsidR="00114D1E">
          <w:rPr>
            <w:noProof/>
            <w:webHidden/>
          </w:rPr>
          <w:tab/>
        </w:r>
        <w:r w:rsidR="00114D1E">
          <w:rPr>
            <w:noProof/>
            <w:webHidden/>
          </w:rPr>
          <w:fldChar w:fldCharType="begin"/>
        </w:r>
        <w:r w:rsidR="00114D1E">
          <w:rPr>
            <w:noProof/>
            <w:webHidden/>
          </w:rPr>
          <w:instrText xml:space="preserve"> PAGEREF _Toc384965991 \h </w:instrText>
        </w:r>
        <w:r w:rsidR="00114D1E">
          <w:rPr>
            <w:noProof/>
            <w:webHidden/>
          </w:rPr>
        </w:r>
        <w:r w:rsidR="00114D1E">
          <w:rPr>
            <w:noProof/>
            <w:webHidden/>
          </w:rPr>
          <w:fldChar w:fldCharType="separate"/>
        </w:r>
        <w:r w:rsidR="00B536D7">
          <w:rPr>
            <w:noProof/>
            <w:webHidden/>
          </w:rPr>
          <w:t>65</w:t>
        </w:r>
        <w:r w:rsidR="00114D1E">
          <w:rPr>
            <w:noProof/>
            <w:webHidden/>
          </w:rPr>
          <w:fldChar w:fldCharType="end"/>
        </w:r>
      </w:hyperlink>
    </w:p>
    <w:p w:rsidR="00114D1E" w:rsidRDefault="00A2696F">
      <w:pPr>
        <w:pStyle w:val="TableofFigures"/>
        <w:tabs>
          <w:tab w:val="right" w:leader="dot" w:pos="9350"/>
        </w:tabs>
        <w:rPr>
          <w:rFonts w:asciiTheme="minorHAnsi" w:eastAsiaTheme="minorEastAsia" w:hAnsiTheme="minorHAnsi" w:cstheme="minorBidi"/>
          <w:noProof/>
          <w:sz w:val="22"/>
          <w:szCs w:val="22"/>
        </w:rPr>
      </w:pPr>
      <w:hyperlink w:anchor="_Toc384965992" w:history="1">
        <w:r w:rsidR="00114D1E" w:rsidRPr="00B95B02">
          <w:rPr>
            <w:rStyle w:val="Hyperlink"/>
            <w:noProof/>
          </w:rPr>
          <w:t>Table 17: Current Draw Data for EL Sample with Bicycle Frame on Flashing Setting</w:t>
        </w:r>
        <w:r w:rsidR="00114D1E">
          <w:rPr>
            <w:noProof/>
            <w:webHidden/>
          </w:rPr>
          <w:tab/>
        </w:r>
        <w:r w:rsidR="00114D1E">
          <w:rPr>
            <w:noProof/>
            <w:webHidden/>
          </w:rPr>
          <w:fldChar w:fldCharType="begin"/>
        </w:r>
        <w:r w:rsidR="00114D1E">
          <w:rPr>
            <w:noProof/>
            <w:webHidden/>
          </w:rPr>
          <w:instrText xml:space="preserve"> PAGEREF _Toc384965992 \h </w:instrText>
        </w:r>
        <w:r w:rsidR="00114D1E">
          <w:rPr>
            <w:noProof/>
            <w:webHidden/>
          </w:rPr>
        </w:r>
        <w:r w:rsidR="00114D1E">
          <w:rPr>
            <w:noProof/>
            <w:webHidden/>
          </w:rPr>
          <w:fldChar w:fldCharType="separate"/>
        </w:r>
        <w:r w:rsidR="00B536D7">
          <w:rPr>
            <w:noProof/>
            <w:webHidden/>
          </w:rPr>
          <w:t>66</w:t>
        </w:r>
        <w:r w:rsidR="00114D1E">
          <w:rPr>
            <w:noProof/>
            <w:webHidden/>
          </w:rPr>
          <w:fldChar w:fldCharType="end"/>
        </w:r>
      </w:hyperlink>
    </w:p>
    <w:p w:rsidR="00114D1E" w:rsidRDefault="00A2696F">
      <w:pPr>
        <w:pStyle w:val="TableofFigures"/>
        <w:tabs>
          <w:tab w:val="right" w:leader="dot" w:pos="9350"/>
        </w:tabs>
        <w:rPr>
          <w:rFonts w:asciiTheme="minorHAnsi" w:eastAsiaTheme="minorEastAsia" w:hAnsiTheme="minorHAnsi" w:cstheme="minorBidi"/>
          <w:noProof/>
          <w:sz w:val="22"/>
          <w:szCs w:val="22"/>
        </w:rPr>
      </w:pPr>
      <w:hyperlink w:anchor="_Toc384965993" w:history="1">
        <w:r w:rsidR="00114D1E" w:rsidRPr="00B95B02">
          <w:rPr>
            <w:rStyle w:val="Hyperlink"/>
            <w:noProof/>
          </w:rPr>
          <w:t>Table 18: Average Experimental Electroluminescent Paint Resistances</w:t>
        </w:r>
        <w:r w:rsidR="00114D1E">
          <w:rPr>
            <w:noProof/>
            <w:webHidden/>
          </w:rPr>
          <w:tab/>
        </w:r>
        <w:r w:rsidR="00114D1E">
          <w:rPr>
            <w:noProof/>
            <w:webHidden/>
          </w:rPr>
          <w:fldChar w:fldCharType="begin"/>
        </w:r>
        <w:r w:rsidR="00114D1E">
          <w:rPr>
            <w:noProof/>
            <w:webHidden/>
          </w:rPr>
          <w:instrText xml:space="preserve"> PAGEREF _Toc384965993 \h </w:instrText>
        </w:r>
        <w:r w:rsidR="00114D1E">
          <w:rPr>
            <w:noProof/>
            <w:webHidden/>
          </w:rPr>
        </w:r>
        <w:r w:rsidR="00114D1E">
          <w:rPr>
            <w:noProof/>
            <w:webHidden/>
          </w:rPr>
          <w:fldChar w:fldCharType="separate"/>
        </w:r>
        <w:r w:rsidR="00B536D7">
          <w:rPr>
            <w:noProof/>
            <w:webHidden/>
          </w:rPr>
          <w:t>66</w:t>
        </w:r>
        <w:r w:rsidR="00114D1E">
          <w:rPr>
            <w:noProof/>
            <w:webHidden/>
          </w:rPr>
          <w:fldChar w:fldCharType="end"/>
        </w:r>
      </w:hyperlink>
    </w:p>
    <w:p w:rsidR="00114D1E" w:rsidRDefault="00A2696F">
      <w:pPr>
        <w:pStyle w:val="TableofFigures"/>
        <w:tabs>
          <w:tab w:val="right" w:leader="dot" w:pos="9350"/>
        </w:tabs>
        <w:rPr>
          <w:rFonts w:asciiTheme="minorHAnsi" w:eastAsiaTheme="minorEastAsia" w:hAnsiTheme="minorHAnsi" w:cstheme="minorBidi"/>
          <w:noProof/>
          <w:sz w:val="22"/>
          <w:szCs w:val="22"/>
        </w:rPr>
      </w:pPr>
      <w:hyperlink w:anchor="_Toc384965994" w:history="1">
        <w:r w:rsidR="00114D1E" w:rsidRPr="00B95B02">
          <w:rPr>
            <w:rStyle w:val="Hyperlink"/>
            <w:noProof/>
          </w:rPr>
          <w:t>Table 19: Expected Current Draw vs. Actual Current Draw of Electroluminescent Paint</w:t>
        </w:r>
        <w:r w:rsidR="00114D1E">
          <w:rPr>
            <w:noProof/>
            <w:webHidden/>
          </w:rPr>
          <w:tab/>
        </w:r>
        <w:r w:rsidR="00114D1E">
          <w:rPr>
            <w:noProof/>
            <w:webHidden/>
          </w:rPr>
          <w:fldChar w:fldCharType="begin"/>
        </w:r>
        <w:r w:rsidR="00114D1E">
          <w:rPr>
            <w:noProof/>
            <w:webHidden/>
          </w:rPr>
          <w:instrText xml:space="preserve"> PAGEREF _Toc384965994 \h </w:instrText>
        </w:r>
        <w:r w:rsidR="00114D1E">
          <w:rPr>
            <w:noProof/>
            <w:webHidden/>
          </w:rPr>
        </w:r>
        <w:r w:rsidR="00114D1E">
          <w:rPr>
            <w:noProof/>
            <w:webHidden/>
          </w:rPr>
          <w:fldChar w:fldCharType="separate"/>
        </w:r>
        <w:r w:rsidR="00B536D7">
          <w:rPr>
            <w:noProof/>
            <w:webHidden/>
          </w:rPr>
          <w:t>67</w:t>
        </w:r>
        <w:r w:rsidR="00114D1E">
          <w:rPr>
            <w:noProof/>
            <w:webHidden/>
          </w:rPr>
          <w:fldChar w:fldCharType="end"/>
        </w:r>
      </w:hyperlink>
    </w:p>
    <w:p w:rsidR="00114D1E" w:rsidRDefault="00A2696F">
      <w:pPr>
        <w:pStyle w:val="TableofFigures"/>
        <w:tabs>
          <w:tab w:val="right" w:leader="dot" w:pos="9350"/>
        </w:tabs>
        <w:rPr>
          <w:rFonts w:asciiTheme="minorHAnsi" w:eastAsiaTheme="minorEastAsia" w:hAnsiTheme="minorHAnsi" w:cstheme="minorBidi"/>
          <w:noProof/>
          <w:sz w:val="22"/>
          <w:szCs w:val="22"/>
        </w:rPr>
      </w:pPr>
      <w:hyperlink w:anchor="_Toc384965995" w:history="1">
        <w:r w:rsidR="00114D1E" w:rsidRPr="00B95B02">
          <w:rPr>
            <w:rStyle w:val="Hyperlink"/>
            <w:noProof/>
          </w:rPr>
          <w:t>Table 20:  Roles and Contributions of Each Team Member on the Globol Project Student Design Team</w:t>
        </w:r>
        <w:r w:rsidR="00114D1E">
          <w:rPr>
            <w:noProof/>
            <w:webHidden/>
          </w:rPr>
          <w:tab/>
        </w:r>
        <w:r w:rsidR="00114D1E">
          <w:rPr>
            <w:noProof/>
            <w:webHidden/>
          </w:rPr>
          <w:fldChar w:fldCharType="begin"/>
        </w:r>
        <w:r w:rsidR="00114D1E">
          <w:rPr>
            <w:noProof/>
            <w:webHidden/>
          </w:rPr>
          <w:instrText xml:space="preserve"> PAGEREF _Toc384965995 \h </w:instrText>
        </w:r>
        <w:r w:rsidR="00114D1E">
          <w:rPr>
            <w:noProof/>
            <w:webHidden/>
          </w:rPr>
        </w:r>
        <w:r w:rsidR="00114D1E">
          <w:rPr>
            <w:noProof/>
            <w:webHidden/>
          </w:rPr>
          <w:fldChar w:fldCharType="separate"/>
        </w:r>
        <w:r w:rsidR="00B536D7">
          <w:rPr>
            <w:noProof/>
            <w:webHidden/>
          </w:rPr>
          <w:t>74</w:t>
        </w:r>
        <w:r w:rsidR="00114D1E">
          <w:rPr>
            <w:noProof/>
            <w:webHidden/>
          </w:rPr>
          <w:fldChar w:fldCharType="end"/>
        </w:r>
      </w:hyperlink>
    </w:p>
    <w:p w:rsidR="00114D1E" w:rsidRDefault="00A2696F">
      <w:pPr>
        <w:pStyle w:val="TableofFigures"/>
        <w:tabs>
          <w:tab w:val="right" w:leader="dot" w:pos="9350"/>
        </w:tabs>
        <w:rPr>
          <w:rFonts w:asciiTheme="minorHAnsi" w:eastAsiaTheme="minorEastAsia" w:hAnsiTheme="minorHAnsi" w:cstheme="minorBidi"/>
          <w:noProof/>
          <w:sz w:val="22"/>
          <w:szCs w:val="22"/>
        </w:rPr>
      </w:pPr>
      <w:hyperlink w:anchor="_Toc384965996" w:history="1">
        <w:r w:rsidR="00114D1E" w:rsidRPr="00B95B02">
          <w:rPr>
            <w:rStyle w:val="Hyperlink"/>
            <w:noProof/>
          </w:rPr>
          <w:t>Table 21: Time Reporting Breakdown for Student Design Team During Fall 2013 Semester</w:t>
        </w:r>
        <w:r w:rsidR="00114D1E">
          <w:rPr>
            <w:noProof/>
            <w:webHidden/>
          </w:rPr>
          <w:tab/>
        </w:r>
        <w:r w:rsidR="00114D1E">
          <w:rPr>
            <w:noProof/>
            <w:webHidden/>
          </w:rPr>
          <w:fldChar w:fldCharType="begin"/>
        </w:r>
        <w:r w:rsidR="00114D1E">
          <w:rPr>
            <w:noProof/>
            <w:webHidden/>
          </w:rPr>
          <w:instrText xml:space="preserve"> PAGEREF _Toc384965996 \h </w:instrText>
        </w:r>
        <w:r w:rsidR="00114D1E">
          <w:rPr>
            <w:noProof/>
            <w:webHidden/>
          </w:rPr>
        </w:r>
        <w:r w:rsidR="00114D1E">
          <w:rPr>
            <w:noProof/>
            <w:webHidden/>
          </w:rPr>
          <w:fldChar w:fldCharType="separate"/>
        </w:r>
        <w:r w:rsidR="00B536D7">
          <w:rPr>
            <w:noProof/>
            <w:webHidden/>
          </w:rPr>
          <w:t>75</w:t>
        </w:r>
        <w:r w:rsidR="00114D1E">
          <w:rPr>
            <w:noProof/>
            <w:webHidden/>
          </w:rPr>
          <w:fldChar w:fldCharType="end"/>
        </w:r>
      </w:hyperlink>
    </w:p>
    <w:p w:rsidR="00114D1E" w:rsidRDefault="00A2696F">
      <w:pPr>
        <w:pStyle w:val="TableofFigures"/>
        <w:tabs>
          <w:tab w:val="right" w:leader="dot" w:pos="9350"/>
        </w:tabs>
        <w:rPr>
          <w:rFonts w:asciiTheme="minorHAnsi" w:eastAsiaTheme="minorEastAsia" w:hAnsiTheme="minorHAnsi" w:cstheme="minorBidi"/>
          <w:noProof/>
          <w:sz w:val="22"/>
          <w:szCs w:val="22"/>
        </w:rPr>
      </w:pPr>
      <w:hyperlink w:anchor="_Toc384965997" w:history="1">
        <w:r w:rsidR="00114D1E" w:rsidRPr="00B95B02">
          <w:rPr>
            <w:rStyle w:val="Hyperlink"/>
            <w:noProof/>
          </w:rPr>
          <w:t>Table 22: Estimated Time Reporting Breakdown for Student Design Team During Spring 2014 Semester</w:t>
        </w:r>
        <w:r w:rsidR="00114D1E">
          <w:rPr>
            <w:noProof/>
            <w:webHidden/>
          </w:rPr>
          <w:tab/>
        </w:r>
        <w:r w:rsidR="00114D1E">
          <w:rPr>
            <w:noProof/>
            <w:webHidden/>
          </w:rPr>
          <w:fldChar w:fldCharType="begin"/>
        </w:r>
        <w:r w:rsidR="00114D1E">
          <w:rPr>
            <w:noProof/>
            <w:webHidden/>
          </w:rPr>
          <w:instrText xml:space="preserve"> PAGEREF _Toc384965997 \h </w:instrText>
        </w:r>
        <w:r w:rsidR="00114D1E">
          <w:rPr>
            <w:noProof/>
            <w:webHidden/>
          </w:rPr>
        </w:r>
        <w:r w:rsidR="00114D1E">
          <w:rPr>
            <w:noProof/>
            <w:webHidden/>
          </w:rPr>
          <w:fldChar w:fldCharType="separate"/>
        </w:r>
        <w:r w:rsidR="00B536D7">
          <w:rPr>
            <w:noProof/>
            <w:webHidden/>
          </w:rPr>
          <w:t>76</w:t>
        </w:r>
        <w:r w:rsidR="00114D1E">
          <w:rPr>
            <w:noProof/>
            <w:webHidden/>
          </w:rPr>
          <w:fldChar w:fldCharType="end"/>
        </w:r>
      </w:hyperlink>
    </w:p>
    <w:p w:rsidR="00114D1E" w:rsidRDefault="00A2696F">
      <w:pPr>
        <w:pStyle w:val="TableofFigures"/>
        <w:tabs>
          <w:tab w:val="right" w:leader="dot" w:pos="9350"/>
        </w:tabs>
        <w:rPr>
          <w:rFonts w:asciiTheme="minorHAnsi" w:eastAsiaTheme="minorEastAsia" w:hAnsiTheme="minorHAnsi" w:cstheme="minorBidi"/>
          <w:noProof/>
          <w:sz w:val="22"/>
          <w:szCs w:val="22"/>
        </w:rPr>
      </w:pPr>
      <w:hyperlink w:anchor="_Toc384965998" w:history="1">
        <w:r w:rsidR="00114D1E" w:rsidRPr="00B95B02">
          <w:rPr>
            <w:rStyle w:val="Hyperlink"/>
            <w:noProof/>
          </w:rPr>
          <w:t>Table 23: Total Engineering Hours for Fall and Spring Semesters</w:t>
        </w:r>
        <w:r w:rsidR="00114D1E">
          <w:rPr>
            <w:noProof/>
            <w:webHidden/>
          </w:rPr>
          <w:tab/>
        </w:r>
        <w:r w:rsidR="00114D1E">
          <w:rPr>
            <w:noProof/>
            <w:webHidden/>
          </w:rPr>
          <w:fldChar w:fldCharType="begin"/>
        </w:r>
        <w:r w:rsidR="00114D1E">
          <w:rPr>
            <w:noProof/>
            <w:webHidden/>
          </w:rPr>
          <w:instrText xml:space="preserve"> PAGEREF _Toc384965998 \h </w:instrText>
        </w:r>
        <w:r w:rsidR="00114D1E">
          <w:rPr>
            <w:noProof/>
            <w:webHidden/>
          </w:rPr>
        </w:r>
        <w:r w:rsidR="00114D1E">
          <w:rPr>
            <w:noProof/>
            <w:webHidden/>
          </w:rPr>
          <w:fldChar w:fldCharType="separate"/>
        </w:r>
        <w:r w:rsidR="00B536D7">
          <w:rPr>
            <w:noProof/>
            <w:webHidden/>
          </w:rPr>
          <w:t>76</w:t>
        </w:r>
        <w:r w:rsidR="00114D1E">
          <w:rPr>
            <w:noProof/>
            <w:webHidden/>
          </w:rPr>
          <w:fldChar w:fldCharType="end"/>
        </w:r>
      </w:hyperlink>
    </w:p>
    <w:p w:rsidR="00114D1E" w:rsidRDefault="00A2696F">
      <w:pPr>
        <w:pStyle w:val="TableofFigures"/>
        <w:tabs>
          <w:tab w:val="right" w:leader="dot" w:pos="9350"/>
        </w:tabs>
        <w:rPr>
          <w:rFonts w:asciiTheme="minorHAnsi" w:eastAsiaTheme="minorEastAsia" w:hAnsiTheme="minorHAnsi" w:cstheme="minorBidi"/>
          <w:noProof/>
          <w:sz w:val="22"/>
          <w:szCs w:val="22"/>
        </w:rPr>
      </w:pPr>
      <w:hyperlink w:anchor="_Toc384965999" w:history="1">
        <w:r w:rsidR="00114D1E" w:rsidRPr="00B95B02">
          <w:rPr>
            <w:rStyle w:val="Hyperlink"/>
            <w:noProof/>
          </w:rPr>
          <w:t>Table 24: Estimated Monetary Cost Analysis for Globol Design Project</w:t>
        </w:r>
        <w:r w:rsidR="00114D1E">
          <w:rPr>
            <w:noProof/>
            <w:webHidden/>
          </w:rPr>
          <w:tab/>
        </w:r>
        <w:r w:rsidR="00114D1E">
          <w:rPr>
            <w:noProof/>
            <w:webHidden/>
          </w:rPr>
          <w:fldChar w:fldCharType="begin"/>
        </w:r>
        <w:r w:rsidR="00114D1E">
          <w:rPr>
            <w:noProof/>
            <w:webHidden/>
          </w:rPr>
          <w:instrText xml:space="preserve"> PAGEREF _Toc384965999 \h </w:instrText>
        </w:r>
        <w:r w:rsidR="00114D1E">
          <w:rPr>
            <w:noProof/>
            <w:webHidden/>
          </w:rPr>
        </w:r>
        <w:r w:rsidR="00114D1E">
          <w:rPr>
            <w:noProof/>
            <w:webHidden/>
          </w:rPr>
          <w:fldChar w:fldCharType="separate"/>
        </w:r>
        <w:r w:rsidR="00B536D7">
          <w:rPr>
            <w:noProof/>
            <w:webHidden/>
          </w:rPr>
          <w:t>77</w:t>
        </w:r>
        <w:r w:rsidR="00114D1E">
          <w:rPr>
            <w:noProof/>
            <w:webHidden/>
          </w:rPr>
          <w:fldChar w:fldCharType="end"/>
        </w:r>
      </w:hyperlink>
    </w:p>
    <w:p w:rsidR="00114D1E" w:rsidRDefault="00A2696F">
      <w:pPr>
        <w:pStyle w:val="TableofFigures"/>
        <w:tabs>
          <w:tab w:val="right" w:leader="dot" w:pos="9350"/>
        </w:tabs>
        <w:rPr>
          <w:rFonts w:asciiTheme="minorHAnsi" w:eastAsiaTheme="minorEastAsia" w:hAnsiTheme="minorHAnsi" w:cstheme="minorBidi"/>
          <w:noProof/>
          <w:sz w:val="22"/>
          <w:szCs w:val="22"/>
        </w:rPr>
      </w:pPr>
      <w:hyperlink w:anchor="_Toc384966000" w:history="1">
        <w:r w:rsidR="00114D1E" w:rsidRPr="00B95B02">
          <w:rPr>
            <w:rStyle w:val="Hyperlink"/>
            <w:noProof/>
          </w:rPr>
          <w:t>Table 25:  Actual Monetary Cost Analysis for Globol Design Project</w:t>
        </w:r>
        <w:r w:rsidR="00114D1E">
          <w:rPr>
            <w:noProof/>
            <w:webHidden/>
          </w:rPr>
          <w:tab/>
        </w:r>
        <w:r w:rsidR="00114D1E">
          <w:rPr>
            <w:noProof/>
            <w:webHidden/>
          </w:rPr>
          <w:fldChar w:fldCharType="begin"/>
        </w:r>
        <w:r w:rsidR="00114D1E">
          <w:rPr>
            <w:noProof/>
            <w:webHidden/>
          </w:rPr>
          <w:instrText xml:space="preserve"> PAGEREF _Toc384966000 \h </w:instrText>
        </w:r>
        <w:r w:rsidR="00114D1E">
          <w:rPr>
            <w:noProof/>
            <w:webHidden/>
          </w:rPr>
        </w:r>
        <w:r w:rsidR="00114D1E">
          <w:rPr>
            <w:noProof/>
            <w:webHidden/>
          </w:rPr>
          <w:fldChar w:fldCharType="separate"/>
        </w:r>
        <w:r w:rsidR="00B536D7">
          <w:rPr>
            <w:noProof/>
            <w:webHidden/>
          </w:rPr>
          <w:t>78</w:t>
        </w:r>
        <w:r w:rsidR="00114D1E">
          <w:rPr>
            <w:noProof/>
            <w:webHidden/>
          </w:rPr>
          <w:fldChar w:fldCharType="end"/>
        </w:r>
      </w:hyperlink>
    </w:p>
    <w:p w:rsidR="006E2352" w:rsidRPr="00543226" w:rsidRDefault="005066C7" w:rsidP="006E2352">
      <w:pPr>
        <w:contextualSpacing/>
        <w:rPr>
          <w:b/>
          <w:bCs/>
          <w:kern w:val="32"/>
        </w:rPr>
      </w:pPr>
      <w:r w:rsidRPr="00543226">
        <w:rPr>
          <w:b/>
          <w:bCs/>
          <w:kern w:val="32"/>
        </w:rPr>
        <w:fldChar w:fldCharType="end"/>
      </w:r>
    </w:p>
    <w:p w:rsidR="006E2352" w:rsidRPr="00543226" w:rsidRDefault="006E2352" w:rsidP="006E2352">
      <w:pPr>
        <w:contextualSpacing/>
        <w:rPr>
          <w:b/>
          <w:bCs/>
          <w:kern w:val="32"/>
        </w:rPr>
      </w:pPr>
    </w:p>
    <w:p w:rsidR="006E2352" w:rsidRPr="00543226" w:rsidRDefault="006E2352" w:rsidP="006E2352">
      <w:pPr>
        <w:contextualSpacing/>
        <w:rPr>
          <w:b/>
          <w:bCs/>
          <w:kern w:val="32"/>
        </w:rPr>
      </w:pPr>
    </w:p>
    <w:p w:rsidR="00543226" w:rsidRDefault="00543226">
      <w:pPr>
        <w:spacing w:after="160" w:line="259" w:lineRule="auto"/>
        <w:rPr>
          <w:rFonts w:ascii="Calibri Light" w:hAnsi="Calibri Light"/>
          <w:b/>
          <w:bCs/>
          <w:color w:val="4472C4" w:themeColor="accent5"/>
          <w:kern w:val="32"/>
          <w:sz w:val="32"/>
          <w:szCs w:val="32"/>
          <w:u w:val="single"/>
        </w:rPr>
      </w:pPr>
      <w:r>
        <w:br w:type="page"/>
      </w:r>
    </w:p>
    <w:p w:rsidR="00455047" w:rsidRPr="00543226" w:rsidRDefault="00455047" w:rsidP="00F930DE">
      <w:pPr>
        <w:pStyle w:val="Heading1"/>
        <w:spacing w:line="480" w:lineRule="auto"/>
        <w:contextualSpacing/>
      </w:pPr>
      <w:bookmarkStart w:id="3" w:name="_Toc385270126"/>
      <w:r w:rsidRPr="00543226">
        <w:lastRenderedPageBreak/>
        <w:t>Abstract</w:t>
      </w:r>
      <w:bookmarkEnd w:id="3"/>
    </w:p>
    <w:p w:rsidR="00475EC9" w:rsidRDefault="00475EC9" w:rsidP="00475EC9">
      <w:pPr>
        <w:spacing w:line="480" w:lineRule="auto"/>
        <w:ind w:firstLine="720"/>
        <w:contextualSpacing/>
        <w:jc w:val="both"/>
      </w:pPr>
      <w:r>
        <w:t>GloBol—</w:t>
      </w:r>
      <w:r w:rsidRPr="00226D14">
        <w:rPr>
          <w:i/>
        </w:rPr>
        <w:t>Glowing</w:t>
      </w:r>
      <w:r>
        <w:t xml:space="preserve"> </w:t>
      </w:r>
      <w:r>
        <w:rPr>
          <w:i/>
        </w:rPr>
        <w:t>W</w:t>
      </w:r>
      <w:r w:rsidRPr="00226D14">
        <w:rPr>
          <w:i/>
        </w:rPr>
        <w:t>hile Mobile</w:t>
      </w:r>
      <w:r>
        <w:t>—is</w:t>
      </w:r>
      <w:r w:rsidRPr="00C90B3C">
        <w:t xml:space="preserve"> a privately funde</w:t>
      </w:r>
      <w:r>
        <w:t>d project focused on developing</w:t>
      </w:r>
      <w:r w:rsidRPr="00543226">
        <w:t xml:space="preserve"> a novel bicycle prototype that increases cyclist </w:t>
      </w:r>
      <w:r>
        <w:t xml:space="preserve">safety through </w:t>
      </w:r>
      <w:r w:rsidRPr="00543226">
        <w:t>visibility</w:t>
      </w:r>
      <w:r>
        <w:t xml:space="preserve">, cost effective to maintain and build </w:t>
      </w:r>
      <w:r w:rsidRPr="00543226">
        <w:t xml:space="preserve">while providing </w:t>
      </w:r>
      <w:r>
        <w:t>self-generation of energy</w:t>
      </w:r>
      <w:r w:rsidRPr="00543226">
        <w:t xml:space="preserve"> </w:t>
      </w:r>
      <w:r>
        <w:t xml:space="preserve">for </w:t>
      </w:r>
      <w:r w:rsidRPr="00543226">
        <w:t xml:space="preserve">a green and sustainable mode of safe transportation for the modern commuter.    </w:t>
      </w:r>
      <w:r>
        <w:t>There are currently several options on the market for bicycles that can be illuminated; however, t</w:t>
      </w:r>
      <w:r w:rsidRPr="00543226">
        <w:t>he novelty of the Globol design involves harnessing the mechanical energy generated b</w:t>
      </w:r>
      <w:r>
        <w:t xml:space="preserve">y the pedaling of the cyclist.  It is estimated that approximately 27%, </w:t>
      </w:r>
      <w:r w:rsidRPr="00C90B3C">
        <w:t>of cyclist fatalities occurred during nighttime hours</w:t>
      </w:r>
      <w:r>
        <w:t xml:space="preserve">, between 5:00 PM </w:t>
      </w:r>
      <w:r w:rsidRPr="007C1C5E">
        <w:t>and 10:00 PM</w:t>
      </w:r>
      <w:r>
        <w:t xml:space="preserve"> with visibility being the main reported reason</w:t>
      </w:r>
      <w:r w:rsidRPr="007C1C5E">
        <w:t>.</w:t>
      </w:r>
      <w:r>
        <w:t xml:space="preserve"> </w:t>
      </w:r>
      <w:r w:rsidRPr="00543226">
        <w:t xml:space="preserve">The Globol project will </w:t>
      </w:r>
    </w:p>
    <w:p w:rsidR="00475EC9" w:rsidRDefault="00475EC9" w:rsidP="00475EC9">
      <w:pPr>
        <w:spacing w:line="480" w:lineRule="auto"/>
        <w:ind w:firstLine="720"/>
        <w:contextualSpacing/>
        <w:jc w:val="both"/>
      </w:pPr>
      <w:r>
        <w:t>The frame is illuminated by Lumilor™, an electroluminescent coating system developed by Darkside Scientific, LLC.  The system was chosen because it is gives a uniform illumination, a uniform Lambertian reflectance, low power consumption, low heat generation and vibration and impact resistant. A similar electroluminescent coating system can be developed using materials that can be purchased commercially from companies such as DuPont with the materials arranged in such a way that they form a capacitor structure with inorganic phosphor sandwiched between electrodes.</w:t>
      </w:r>
    </w:p>
    <w:p w:rsidR="00475EC9" w:rsidRDefault="00475EC9" w:rsidP="00475EC9">
      <w:pPr>
        <w:spacing w:line="480" w:lineRule="auto"/>
        <w:ind w:firstLine="720"/>
        <w:contextualSpacing/>
        <w:jc w:val="both"/>
      </w:pPr>
      <w:r w:rsidRPr="00C90B3C">
        <w:t xml:space="preserve">The </w:t>
      </w:r>
      <w:r>
        <w:t xml:space="preserve">GloBol electroluminescent bicycle frame is powered by the mechanical energy generated by the rotation of the wheels </w:t>
      </w:r>
      <w:r w:rsidRPr="00C90B3C">
        <w:t xml:space="preserve">supplied through hub </w:t>
      </w:r>
      <w:r>
        <w:t>dynamos as well as 9V rechargeable batteries. The Hub Generator is used to power the main frame.  The rechargeable batteries were used to power the brake lights and turning signals.  The voltage that is produced by the Hub Generator is dependent on the rotational speed of the wheel.  The Hub Generator produces voltage at a ratio of 1:10 of voltage to rotational speed in rpm, respectively.</w:t>
      </w:r>
    </w:p>
    <w:p w:rsidR="005B3774" w:rsidRPr="00543226" w:rsidRDefault="005B3774" w:rsidP="00F930DE">
      <w:pPr>
        <w:spacing w:after="160" w:line="259" w:lineRule="auto"/>
        <w:contextualSpacing/>
        <w:rPr>
          <w:rFonts w:ascii="Calibri Light" w:hAnsi="Calibri Light"/>
          <w:b/>
          <w:bCs/>
          <w:color w:val="4472C4" w:themeColor="accent5"/>
          <w:kern w:val="32"/>
          <w:sz w:val="32"/>
          <w:szCs w:val="32"/>
          <w:u w:val="single"/>
        </w:rPr>
      </w:pPr>
    </w:p>
    <w:p w:rsidR="00455047" w:rsidRPr="00543226" w:rsidRDefault="00455047" w:rsidP="00F930DE">
      <w:pPr>
        <w:pStyle w:val="Heading1"/>
        <w:spacing w:line="480" w:lineRule="auto"/>
        <w:contextualSpacing/>
      </w:pPr>
      <w:bookmarkStart w:id="4" w:name="_Toc385270127"/>
      <w:r w:rsidRPr="00543226">
        <w:lastRenderedPageBreak/>
        <w:t>1. Introduction</w:t>
      </w:r>
      <w:bookmarkEnd w:id="4"/>
    </w:p>
    <w:p w:rsidR="00455047" w:rsidRPr="00543226" w:rsidRDefault="00A7012F" w:rsidP="00F930DE">
      <w:pPr>
        <w:pStyle w:val="Heading2"/>
        <w:spacing w:line="480" w:lineRule="auto"/>
        <w:contextualSpacing/>
      </w:pPr>
      <w:bookmarkStart w:id="5" w:name="_Toc385270128"/>
      <w:r w:rsidRPr="00543226">
        <w:t>1.1 Problem</w:t>
      </w:r>
      <w:r w:rsidR="00455047" w:rsidRPr="00543226">
        <w:t xml:space="preserve"> Statement</w:t>
      </w:r>
      <w:bookmarkEnd w:id="5"/>
    </w:p>
    <w:p w:rsidR="005C2C59" w:rsidRPr="00543226" w:rsidRDefault="005C2C59" w:rsidP="00F930DE">
      <w:pPr>
        <w:spacing w:line="480" w:lineRule="auto"/>
        <w:contextualSpacing/>
        <w:jc w:val="both"/>
      </w:pPr>
      <w:r w:rsidRPr="00543226">
        <w:tab/>
        <w:t xml:space="preserve">According to the National Highway Traffic Safety Administration, a total </w:t>
      </w:r>
      <w:r w:rsidR="001C24AB" w:rsidRPr="00543226">
        <w:t>of six hundred and thirty</w:t>
      </w:r>
      <w:r w:rsidRPr="00543226">
        <w:t xml:space="preserve"> bicyclist deaths occur</w:t>
      </w:r>
      <w:r w:rsidR="001C24AB" w:rsidRPr="00543226">
        <w:t>red in the United States in 2009</w:t>
      </w:r>
      <w:r w:rsidRPr="00543226">
        <w:t xml:space="preserve">.  These deaths accounted for two percent of all U.S. traffic fatalities in that year alone.  </w:t>
      </w:r>
      <w:r w:rsidR="001351A5" w:rsidRPr="00543226">
        <w:t>As stated in the 2009 Traffic Safety Facts released by the U.S. Department of Transportation,</w:t>
      </w:r>
      <w:r w:rsidR="00F906EC" w:rsidRPr="00543226">
        <w:t xml:space="preserve"> twenty-seven percent of cyclist fatalities occurred during the n</w:t>
      </w:r>
      <w:r w:rsidR="001351A5" w:rsidRPr="00543226">
        <w:t>ighttime hours</w:t>
      </w:r>
      <w:r w:rsidR="00A61660" w:rsidRPr="00543226">
        <w:t xml:space="preserve"> [3]</w:t>
      </w:r>
      <w:r w:rsidR="001351A5" w:rsidRPr="00543226">
        <w:t xml:space="preserve">.  </w:t>
      </w:r>
      <w:r w:rsidR="00F906EC" w:rsidRPr="00543226">
        <w:t>C</w:t>
      </w:r>
      <w:r w:rsidRPr="00543226">
        <w:t>yclist injury and fatalities are potentially greater in global societies that rely more heavily on bicycling as a p</w:t>
      </w:r>
      <w:r w:rsidR="001351A5" w:rsidRPr="00543226">
        <w:t xml:space="preserve">rimary mode of transportation.  </w:t>
      </w:r>
      <w:r w:rsidRPr="00543226">
        <w:t>Increasing cyc</w:t>
      </w:r>
      <w:r w:rsidR="00F906EC" w:rsidRPr="00543226">
        <w:t>list safety</w:t>
      </w:r>
      <w:r w:rsidR="001C24AB" w:rsidRPr="00543226">
        <w:t xml:space="preserve"> worldwide</w:t>
      </w:r>
      <w:r w:rsidR="00F906EC" w:rsidRPr="00543226">
        <w:t xml:space="preserve"> can profoundly affect modern daily life in many indirect ways.  Feeling safer when cycling may cause drivers to rely more on their bic</w:t>
      </w:r>
      <w:r w:rsidR="00A95735" w:rsidRPr="00543226">
        <w:t xml:space="preserve">ycles as a </w:t>
      </w:r>
      <w:r w:rsidR="00F906EC" w:rsidRPr="00543226">
        <w:t xml:space="preserve">safe mode of transportation.  This can reduce </w:t>
      </w:r>
      <w:r w:rsidR="00A95735" w:rsidRPr="00543226">
        <w:t>the consumption of fossil fuels</w:t>
      </w:r>
      <w:r w:rsidR="00F906EC" w:rsidRPr="00543226">
        <w:t xml:space="preserve"> and provide an inexpensive and fun method of exercise.</w:t>
      </w:r>
      <w:r w:rsidR="001351A5" w:rsidRPr="00543226">
        <w:t xml:space="preserve">  Cyclist safety is an issue that can be dealt with</w:t>
      </w:r>
      <w:r w:rsidR="00A95735" w:rsidRPr="00543226">
        <w:t xml:space="preserve"> on the </w:t>
      </w:r>
      <w:r w:rsidR="008F0EAC" w:rsidRPr="00543226">
        <w:t>design level.  Increasing nighttime rider visibility is</w:t>
      </w:r>
      <w:r w:rsidR="00A95735" w:rsidRPr="00543226">
        <w:t xml:space="preserve"> a</w:t>
      </w:r>
      <w:r w:rsidR="008F0EAC" w:rsidRPr="00543226">
        <w:t xml:space="preserve"> main problem that the </w:t>
      </w:r>
      <w:r w:rsidR="00CE4678" w:rsidRPr="00543226">
        <w:t>Globol</w:t>
      </w:r>
      <w:r w:rsidR="00A95735" w:rsidRPr="00543226">
        <w:t xml:space="preserve"> B</w:t>
      </w:r>
      <w:r w:rsidR="001351A5" w:rsidRPr="00543226">
        <w:t xml:space="preserve">ike project </w:t>
      </w:r>
      <w:r w:rsidR="008F0EAC" w:rsidRPr="00543226">
        <w:t>seeks to address.</w:t>
      </w:r>
    </w:p>
    <w:p w:rsidR="006E2352" w:rsidRPr="00543226" w:rsidRDefault="006E2352" w:rsidP="00F930DE">
      <w:pPr>
        <w:spacing w:line="480" w:lineRule="auto"/>
        <w:contextualSpacing/>
        <w:jc w:val="both"/>
      </w:pPr>
    </w:p>
    <w:p w:rsidR="006E2352" w:rsidRPr="00543226" w:rsidRDefault="00A7012F" w:rsidP="00543226">
      <w:pPr>
        <w:pStyle w:val="Heading2"/>
        <w:spacing w:line="480" w:lineRule="auto"/>
        <w:contextualSpacing/>
      </w:pPr>
      <w:bookmarkStart w:id="6" w:name="_Toc385270129"/>
      <w:r w:rsidRPr="00543226">
        <w:t>1.2 Motivation</w:t>
      </w:r>
      <w:bookmarkEnd w:id="6"/>
    </w:p>
    <w:p w:rsidR="00B15098" w:rsidRDefault="001D3DDD" w:rsidP="00F930DE">
      <w:pPr>
        <w:spacing w:line="480" w:lineRule="auto"/>
        <w:ind w:firstLine="720"/>
        <w:contextualSpacing/>
        <w:jc w:val="both"/>
      </w:pPr>
      <w:r w:rsidRPr="00543226">
        <w:t>The</w:t>
      </w:r>
      <w:r w:rsidR="00D92D4D">
        <w:t xml:space="preserve"> </w:t>
      </w:r>
      <w:r w:rsidR="00CE4678" w:rsidRPr="00543226">
        <w:t>Globol</w:t>
      </w:r>
      <w:r w:rsidR="001F32D1" w:rsidRPr="00543226">
        <w:t xml:space="preserve"> project was </w:t>
      </w:r>
      <w:r w:rsidR="00F54628">
        <w:t xml:space="preserve">driven by </w:t>
      </w:r>
      <w:r w:rsidRPr="00543226">
        <w:t xml:space="preserve">the </w:t>
      </w:r>
      <w:r w:rsidR="00F54628">
        <w:t>universal</w:t>
      </w:r>
      <w:r w:rsidRPr="00543226">
        <w:t xml:space="preserve"> </w:t>
      </w:r>
      <w:r w:rsidR="001F32D1" w:rsidRPr="00543226">
        <w:t xml:space="preserve">desire </w:t>
      </w:r>
      <w:r w:rsidR="00F54628">
        <w:t xml:space="preserve">among commuters </w:t>
      </w:r>
      <w:r w:rsidR="001F32D1" w:rsidRPr="00543226">
        <w:t xml:space="preserve">to increase rider safety and allow bicycles to be further integrated in modern daily life.  </w:t>
      </w:r>
      <w:r w:rsidR="00F54628">
        <w:t xml:space="preserve">To increase cyclist safety it was determined that visibility was a major issue.  To address this visibility issue it was determined that the bicycle should be </w:t>
      </w:r>
      <w:r w:rsidR="00B15098">
        <w:t xml:space="preserve">lighted.  </w:t>
      </w:r>
      <w:r w:rsidR="00895373">
        <w:t>Currently there are similar designs were bicycle frames are lighted, however, our group sought to improve on these designs specifically in terms of power generation, lighting system and cost effectiveness.</w:t>
      </w:r>
    </w:p>
    <w:p w:rsidR="00E1498B" w:rsidRPr="00543226" w:rsidRDefault="0083495F" w:rsidP="00F930DE">
      <w:pPr>
        <w:spacing w:line="480" w:lineRule="auto"/>
        <w:ind w:firstLine="720"/>
        <w:contextualSpacing/>
        <w:jc w:val="both"/>
      </w:pPr>
      <w:r>
        <w:lastRenderedPageBreak/>
        <w:t>Another main motivation for this design</w:t>
      </w:r>
      <w:bookmarkStart w:id="7" w:name="_GoBack"/>
      <w:bookmarkEnd w:id="7"/>
      <w:r w:rsidR="00895373">
        <w:t xml:space="preserve"> project was to have the bike to be ‘green’ in that the power is self-generating</w:t>
      </w:r>
      <w:r w:rsidR="00067771">
        <w:t xml:space="preserve"> and sustainable. </w:t>
      </w:r>
      <w:r w:rsidR="00895373">
        <w:t xml:space="preserve"> </w:t>
      </w:r>
      <w:r w:rsidR="009769E4">
        <w:t xml:space="preserve">A major motivation for the sustainability component of the design was due to economic and environmental impact that oil is having on society.  </w:t>
      </w:r>
      <w:r w:rsidR="001F32D1" w:rsidRPr="00543226">
        <w:t>The Swiss design of the Stromer E-bike provided some inspiration for the energy capabilities and bicycle energy sustainability.  The Stromer design is a</w:t>
      </w:r>
      <w:r w:rsidR="00CE24A6" w:rsidRPr="00543226">
        <w:t xml:space="preserve"> popular example of an</w:t>
      </w:r>
      <w:r w:rsidR="001F32D1" w:rsidRPr="00543226">
        <w:t xml:space="preserve"> “e-bike”.  Electric bicycles, commonly known as e-bikes, have an internal motor that can be used for propulsion to provide electri</w:t>
      </w:r>
      <w:r w:rsidR="00CE24A6" w:rsidRPr="00543226">
        <w:t>c</w:t>
      </w:r>
      <w:r w:rsidR="001F32D1" w:rsidRPr="00543226">
        <w:t>-assist for the rider.</w:t>
      </w:r>
      <w:r w:rsidR="00CE24A6" w:rsidRPr="00543226">
        <w:t xml:space="preserve">  The </w:t>
      </w:r>
      <w:r w:rsidR="00CE4678" w:rsidRPr="00543226">
        <w:t>Globol</w:t>
      </w:r>
      <w:r w:rsidR="00CE24A6" w:rsidRPr="00543226">
        <w:t xml:space="preserve"> project </w:t>
      </w:r>
      <w:r w:rsidR="00067771">
        <w:t>was</w:t>
      </w:r>
      <w:r w:rsidR="00CE24A6" w:rsidRPr="00543226">
        <w:t xml:space="preserve"> inspired by the Stromer e-bike, but it also offers something different to the cycling community.  </w:t>
      </w:r>
      <w:r w:rsidR="00CE4678" w:rsidRPr="00543226">
        <w:t>Globol</w:t>
      </w:r>
      <w:r w:rsidR="001F32D1" w:rsidRPr="00543226">
        <w:t xml:space="preserve"> deviates from</w:t>
      </w:r>
      <w:r w:rsidR="00CE24A6" w:rsidRPr="00543226">
        <w:t xml:space="preserve"> the Stromer design by utilizing the pedaling mechanical energy for work instead of providing propulsion assistance to the rider.</w:t>
      </w:r>
    </w:p>
    <w:p w:rsidR="0083495F" w:rsidRDefault="00496B46" w:rsidP="00F930DE">
      <w:pPr>
        <w:spacing w:line="480" w:lineRule="auto"/>
        <w:ind w:firstLine="720"/>
        <w:contextualSpacing/>
        <w:jc w:val="both"/>
      </w:pPr>
      <w:r w:rsidRPr="00543226">
        <w:t xml:space="preserve">Auxiliary applications </w:t>
      </w:r>
      <w:r w:rsidR="00067771">
        <w:t>were added to the bic</w:t>
      </w:r>
      <w:r w:rsidR="0083495F">
        <w:t xml:space="preserve">ycle.  These components include brake lights and </w:t>
      </w:r>
      <w:r w:rsidRPr="00543226">
        <w:t>blinking turn signals for communicating with drivers and othe</w:t>
      </w:r>
      <w:r w:rsidR="00067771">
        <w:t>r cyclists</w:t>
      </w:r>
      <w:r w:rsidRPr="00543226">
        <w:t xml:space="preserve">.  The ultimate goal of the </w:t>
      </w:r>
      <w:r w:rsidR="00CE4678" w:rsidRPr="00543226">
        <w:t>Globol</w:t>
      </w:r>
      <w:r w:rsidRPr="00543226">
        <w:t xml:space="preserve"> project is to make a functional prototype that supports the fun and sustainable nature of the cycling community while increasing safety for cyclists and drivers. </w:t>
      </w:r>
    </w:p>
    <w:p w:rsidR="00496B46" w:rsidRPr="00543226" w:rsidRDefault="00496B46" w:rsidP="00F930DE">
      <w:pPr>
        <w:spacing w:line="480" w:lineRule="auto"/>
        <w:ind w:firstLine="720"/>
        <w:contextualSpacing/>
        <w:jc w:val="both"/>
      </w:pPr>
      <w:r w:rsidRPr="00543226">
        <w:t xml:space="preserve"> </w:t>
      </w:r>
    </w:p>
    <w:p w:rsidR="006E5B74" w:rsidRPr="00543226" w:rsidRDefault="006E5B74" w:rsidP="00F930DE">
      <w:pPr>
        <w:pStyle w:val="Heading2"/>
        <w:spacing w:line="480" w:lineRule="auto"/>
        <w:contextualSpacing/>
      </w:pPr>
      <w:bookmarkStart w:id="8" w:name="_Toc385270130"/>
      <w:r w:rsidRPr="00543226">
        <w:t>1.2 Literature Survey</w:t>
      </w:r>
      <w:bookmarkEnd w:id="8"/>
    </w:p>
    <w:p w:rsidR="00300E2B" w:rsidRDefault="00300E2B" w:rsidP="00F930DE">
      <w:pPr>
        <w:spacing w:line="480" w:lineRule="auto"/>
        <w:ind w:firstLine="720"/>
        <w:contextualSpacing/>
        <w:jc w:val="both"/>
      </w:pPr>
      <w:r>
        <w:t>The issue of safety for cyclists is one that is extremely urgent to deal with.</w:t>
      </w:r>
      <w:r w:rsidR="00932FA5">
        <w:t xml:space="preserve">  In fact in 2011 there </w:t>
      </w:r>
      <w:r w:rsidR="00475EC9">
        <w:t>were</w:t>
      </w:r>
      <w:r w:rsidR="00932FA5">
        <w:t xml:space="preserve"> a total of 677 cyclists that were killed in vehicular collisions which represented a value of 15% of all vehicular related fatalities for that year (NHTSA, 2011).  It is even more alarming when we look at the number of fatalities that occurred in that same year with the number standing at a staggering 48,000 cyclist injured (NHTSA, 2011).  In the European Union Member states it is estimated t</w:t>
      </w:r>
      <w:r w:rsidR="009769E4">
        <w:t xml:space="preserve">hat there is an annual death toll of approximately 48,000 cyclists, with more than 1.8 million more injured (ECF 2009).  Of all the lives claimed and injuries </w:t>
      </w:r>
      <w:r w:rsidR="009769E4">
        <w:lastRenderedPageBreak/>
        <w:t>sustained by cyclists, the majority of these accidents are attributed to the cyclists not being clearly visible to the driver, with approximately 57% of all the accidents being reported as the driver not being able to correctly identify the cyclists. These figures are staggering and not only costly in terms of lives but that bill can cost the state as the European Union States suffered a bill of approximately 160 Billion Euros in 2008 (ECF 2009).  This data clearly shows that there is a urgent need to increase rider visibility and as a result rider safety.</w:t>
      </w:r>
    </w:p>
    <w:p w:rsidR="005F1948" w:rsidRDefault="005F1948" w:rsidP="00F930DE">
      <w:pPr>
        <w:spacing w:line="480" w:lineRule="auto"/>
        <w:ind w:firstLine="720"/>
        <w:contextualSpacing/>
        <w:jc w:val="both"/>
      </w:pPr>
      <w:r>
        <w:t>The economic impact of oil and gas is taking its toll on the nation as a whole as well as the individual.  This effect is so great that in recent times there has been a serious push to make everything even sports cars electric or at least hybrid powered.  In the United States the price of gas has been increasing steadily over the years as it moved f</w:t>
      </w:r>
      <w:r w:rsidRPr="005F1948">
        <w:t xml:space="preserve">rom </w:t>
      </w:r>
      <w:r>
        <w:t>an a</w:t>
      </w:r>
      <w:r w:rsidRPr="005F1948">
        <w:t xml:space="preserve">verage </w:t>
      </w:r>
      <w:r>
        <w:t xml:space="preserve">of </w:t>
      </w:r>
      <w:r w:rsidRPr="005F1948">
        <w:t>$1.07 in 1993 to $3.67 in 2013</w:t>
      </w:r>
      <w:r>
        <w:t xml:space="preserve"> (EIA, 2013), which represents an average annual increase of 12% and an overall increase of 240% during that time period.  It is truly a plight that is experienced by the United States since the nation is ranked at 51 of 61 countries for </w:t>
      </w:r>
      <w:r w:rsidRPr="005F1948">
        <w:t>highest gas price</w:t>
      </w:r>
      <w:r>
        <w:t xml:space="preserve"> (Bloomberg, 2013).  The trend makes sense since the lowest prices are being enjoyed by members of OPEC with Venezuela paying the least at $0.04 per gallon while India </w:t>
      </w:r>
      <w:r w:rsidR="00343F77">
        <w:t>pays approximately $10.08 per gallon (Bloomberg, 2013).</w:t>
      </w:r>
    </w:p>
    <w:p w:rsidR="006B1B1F" w:rsidRDefault="006B1B1F" w:rsidP="00F930DE">
      <w:pPr>
        <w:spacing w:line="480" w:lineRule="auto"/>
        <w:ind w:firstLine="720"/>
        <w:contextualSpacing/>
        <w:jc w:val="both"/>
      </w:pPr>
      <w:r>
        <w:t>The effect of oil and gas is much more than economical as there is the environmental impact that needs to be considered.  It is a disturbing trend that off all emissions in the US 57% is from fossil fuel use with 13% of this emission for transportation (EPA, 2014).  The rapid increase over time is overwhelming in that the CO2 emissions have increased by a factor of almost 16 since 1900 until 2008, while since 1980 to 2008 the emissions have almost doubled (EPA, 2014).  This is enough evidence to prove that the system should aid in reducing the carbon footprint of society.</w:t>
      </w:r>
    </w:p>
    <w:p w:rsidR="00300E2B" w:rsidRDefault="006E5B74" w:rsidP="00F930DE">
      <w:pPr>
        <w:spacing w:line="480" w:lineRule="auto"/>
        <w:ind w:firstLine="720"/>
        <w:contextualSpacing/>
        <w:jc w:val="both"/>
      </w:pPr>
      <w:r w:rsidRPr="00543226">
        <w:lastRenderedPageBreak/>
        <w:t>The bicycle</w:t>
      </w:r>
      <w:r w:rsidR="00C162E1" w:rsidRPr="00543226">
        <w:t xml:space="preserve"> </w:t>
      </w:r>
      <w:r w:rsidR="00300E2B">
        <w:t xml:space="preserve">chosen to be the base of our design was one that was commercially available which meant that in order to be placed on the market it had to adhere to safety requirements.  The </w:t>
      </w:r>
      <w:r w:rsidRPr="00543226">
        <w:t xml:space="preserve">standard used was ASTM F2711-08.  </w:t>
      </w:r>
      <w:r w:rsidR="00300E2B">
        <w:t>This</w:t>
      </w:r>
      <w:r w:rsidRPr="00543226">
        <w:t xml:space="preserve"> standard is used to test and verify the strength of the bike frame under several conditions.  </w:t>
      </w:r>
      <w:r w:rsidR="00300E2B">
        <w:t>These loads that the bike was determined to bear were for the following tests with the loads seen in Table 1 below (Dwyer, 2011):</w:t>
      </w:r>
    </w:p>
    <w:p w:rsidR="00300E2B" w:rsidRPr="00543226" w:rsidRDefault="00300E2B" w:rsidP="00300E2B">
      <w:pPr>
        <w:pStyle w:val="ListParagraph"/>
        <w:numPr>
          <w:ilvl w:val="0"/>
          <w:numId w:val="3"/>
        </w:numPr>
        <w:spacing w:after="200" w:line="480" w:lineRule="auto"/>
      </w:pPr>
      <w:r w:rsidRPr="00543226">
        <w:t>Horizontal Loading Durability Fatigue Test</w:t>
      </w:r>
    </w:p>
    <w:p w:rsidR="00300E2B" w:rsidRPr="00543226" w:rsidRDefault="00300E2B" w:rsidP="00300E2B">
      <w:pPr>
        <w:pStyle w:val="ListParagraph"/>
        <w:numPr>
          <w:ilvl w:val="0"/>
          <w:numId w:val="3"/>
        </w:numPr>
        <w:spacing w:after="200" w:line="480" w:lineRule="auto"/>
      </w:pPr>
      <w:r w:rsidRPr="00543226">
        <w:t>Vertical Loading Durability Fatigue Test</w:t>
      </w:r>
    </w:p>
    <w:p w:rsidR="00300E2B" w:rsidRPr="00543226" w:rsidRDefault="00300E2B" w:rsidP="00300E2B">
      <w:pPr>
        <w:pStyle w:val="ListParagraph"/>
        <w:numPr>
          <w:ilvl w:val="0"/>
          <w:numId w:val="3"/>
        </w:numPr>
        <w:spacing w:after="200" w:line="480" w:lineRule="auto"/>
      </w:pPr>
      <w:r w:rsidRPr="00543226">
        <w:t>Impact Strength Test</w:t>
      </w:r>
    </w:p>
    <w:p w:rsidR="00E7363E" w:rsidRPr="00543226" w:rsidRDefault="00E7363E" w:rsidP="00F930DE">
      <w:pPr>
        <w:pStyle w:val="Caption"/>
        <w:keepNext/>
        <w:contextualSpacing/>
        <w:jc w:val="center"/>
      </w:pPr>
      <w:bookmarkStart w:id="9" w:name="_Toc372484509"/>
      <w:bookmarkStart w:id="10" w:name="_Toc384965976"/>
      <w:r w:rsidRPr="00543226">
        <w:t xml:space="preserve">Table </w:t>
      </w:r>
      <w:r w:rsidR="00A2696F">
        <w:fldChar w:fldCharType="begin"/>
      </w:r>
      <w:r w:rsidR="00A2696F">
        <w:instrText xml:space="preserve"> SEQ Table \* ARABIC </w:instrText>
      </w:r>
      <w:r w:rsidR="00A2696F">
        <w:fldChar w:fldCharType="separate"/>
      </w:r>
      <w:r w:rsidR="00A43316">
        <w:rPr>
          <w:noProof/>
        </w:rPr>
        <w:t>1</w:t>
      </w:r>
      <w:r w:rsidR="00A2696F">
        <w:rPr>
          <w:noProof/>
        </w:rPr>
        <w:fldChar w:fldCharType="end"/>
      </w:r>
      <w:r w:rsidRPr="00543226">
        <w:t>: Loading Conditions Defined By ASTM</w:t>
      </w:r>
      <w:bookmarkEnd w:id="9"/>
      <w:r w:rsidR="00300E2B">
        <w:t xml:space="preserve"> F2711-08</w:t>
      </w:r>
      <w:bookmarkEnd w:id="10"/>
    </w:p>
    <w:tbl>
      <w:tblPr>
        <w:tblStyle w:val="ListTable2-Accent11"/>
        <w:tblW w:w="10359" w:type="dxa"/>
        <w:tblLook w:val="0420" w:firstRow="1" w:lastRow="0" w:firstColumn="0" w:lastColumn="0" w:noHBand="0" w:noVBand="1"/>
      </w:tblPr>
      <w:tblGrid>
        <w:gridCol w:w="1278"/>
        <w:gridCol w:w="3060"/>
        <w:gridCol w:w="1800"/>
        <w:gridCol w:w="2241"/>
        <w:gridCol w:w="1980"/>
      </w:tblGrid>
      <w:tr w:rsidR="006E5B74" w:rsidRPr="00543226" w:rsidTr="00D10894">
        <w:trPr>
          <w:cnfStyle w:val="100000000000" w:firstRow="1" w:lastRow="0" w:firstColumn="0" w:lastColumn="0" w:oddVBand="0" w:evenVBand="0" w:oddHBand="0" w:evenHBand="0" w:firstRowFirstColumn="0" w:firstRowLastColumn="0" w:lastRowFirstColumn="0" w:lastRowLastColumn="0"/>
          <w:trHeight w:val="917"/>
        </w:trPr>
        <w:tc>
          <w:tcPr>
            <w:tcW w:w="1278" w:type="dxa"/>
            <w:vAlign w:val="center"/>
            <w:hideMark/>
          </w:tcPr>
          <w:p w:rsidR="006E5B74" w:rsidRPr="00543226" w:rsidRDefault="006E5B74" w:rsidP="00F930DE">
            <w:pPr>
              <w:spacing w:after="200" w:line="480" w:lineRule="auto"/>
              <w:contextualSpacing/>
              <w:jc w:val="center"/>
            </w:pPr>
            <w:r w:rsidRPr="00543226">
              <w:br w:type="page"/>
            </w:r>
            <w:r w:rsidRPr="00543226">
              <w:rPr>
                <w:b w:val="0"/>
                <w:bCs w:val="0"/>
              </w:rPr>
              <w:t>Condition</w:t>
            </w:r>
          </w:p>
        </w:tc>
        <w:tc>
          <w:tcPr>
            <w:tcW w:w="3060" w:type="dxa"/>
            <w:vAlign w:val="center"/>
            <w:hideMark/>
          </w:tcPr>
          <w:p w:rsidR="006E5B74" w:rsidRPr="00543226" w:rsidRDefault="006E5B74" w:rsidP="00F930DE">
            <w:pPr>
              <w:spacing w:after="200" w:line="480" w:lineRule="auto"/>
              <w:contextualSpacing/>
              <w:jc w:val="center"/>
            </w:pPr>
            <w:r w:rsidRPr="00543226">
              <w:rPr>
                <w:b w:val="0"/>
                <w:bCs w:val="0"/>
              </w:rPr>
              <w:t>Intended Use</w:t>
            </w:r>
          </w:p>
        </w:tc>
        <w:tc>
          <w:tcPr>
            <w:tcW w:w="1800" w:type="dxa"/>
            <w:vAlign w:val="center"/>
            <w:hideMark/>
          </w:tcPr>
          <w:p w:rsidR="006E5B74" w:rsidRPr="00543226" w:rsidRDefault="006E5B74" w:rsidP="00F930DE">
            <w:pPr>
              <w:spacing w:after="200" w:line="480" w:lineRule="auto"/>
              <w:contextualSpacing/>
              <w:jc w:val="center"/>
            </w:pPr>
            <w:r w:rsidRPr="00543226">
              <w:rPr>
                <w:b w:val="0"/>
                <w:bCs w:val="0"/>
              </w:rPr>
              <w:t>Cyclic Tensile Load (N)</w:t>
            </w:r>
          </w:p>
        </w:tc>
        <w:tc>
          <w:tcPr>
            <w:tcW w:w="2241" w:type="dxa"/>
            <w:vAlign w:val="center"/>
            <w:hideMark/>
          </w:tcPr>
          <w:p w:rsidR="006E5B74" w:rsidRPr="00543226" w:rsidRDefault="006E5B74" w:rsidP="00F930DE">
            <w:pPr>
              <w:spacing w:after="200" w:line="480" w:lineRule="auto"/>
              <w:contextualSpacing/>
              <w:jc w:val="center"/>
            </w:pPr>
            <w:r w:rsidRPr="00543226">
              <w:rPr>
                <w:b w:val="0"/>
                <w:bCs w:val="0"/>
              </w:rPr>
              <w:t>Cyclic Compressive Load (N)</w:t>
            </w:r>
          </w:p>
        </w:tc>
        <w:tc>
          <w:tcPr>
            <w:tcW w:w="1980" w:type="dxa"/>
            <w:vAlign w:val="center"/>
            <w:hideMark/>
          </w:tcPr>
          <w:p w:rsidR="006E5B74" w:rsidRPr="00543226" w:rsidRDefault="006E5B74" w:rsidP="00F930DE">
            <w:pPr>
              <w:spacing w:after="200" w:line="480" w:lineRule="auto"/>
              <w:contextualSpacing/>
              <w:jc w:val="center"/>
            </w:pPr>
            <w:r w:rsidRPr="00543226">
              <w:rPr>
                <w:b w:val="0"/>
                <w:bCs w:val="0"/>
              </w:rPr>
              <w:t>Cycles (x1000)</w:t>
            </w:r>
          </w:p>
        </w:tc>
      </w:tr>
      <w:tr w:rsidR="006E5B74" w:rsidRPr="00543226" w:rsidTr="00D10894">
        <w:trPr>
          <w:cnfStyle w:val="000000100000" w:firstRow="0" w:lastRow="0" w:firstColumn="0" w:lastColumn="0" w:oddVBand="0" w:evenVBand="0" w:oddHBand="1" w:evenHBand="0" w:firstRowFirstColumn="0" w:firstRowLastColumn="0" w:lastRowFirstColumn="0" w:lastRowLastColumn="0"/>
          <w:trHeight w:val="503"/>
        </w:trPr>
        <w:tc>
          <w:tcPr>
            <w:tcW w:w="1278" w:type="dxa"/>
            <w:vAlign w:val="center"/>
            <w:hideMark/>
          </w:tcPr>
          <w:p w:rsidR="006E5B74" w:rsidRPr="00543226" w:rsidRDefault="006E5B74" w:rsidP="00F930DE">
            <w:pPr>
              <w:spacing w:after="200" w:line="480" w:lineRule="auto"/>
              <w:contextualSpacing/>
              <w:jc w:val="center"/>
            </w:pPr>
            <w:r w:rsidRPr="00543226">
              <w:t>0</w:t>
            </w:r>
          </w:p>
        </w:tc>
        <w:tc>
          <w:tcPr>
            <w:tcW w:w="3060" w:type="dxa"/>
            <w:vAlign w:val="center"/>
            <w:hideMark/>
          </w:tcPr>
          <w:p w:rsidR="006E5B74" w:rsidRPr="00543226" w:rsidRDefault="006E5B74" w:rsidP="00F930DE">
            <w:pPr>
              <w:spacing w:after="200" w:line="480" w:lineRule="auto"/>
              <w:contextualSpacing/>
              <w:jc w:val="center"/>
            </w:pPr>
            <w:r w:rsidRPr="00543226">
              <w:t>Children’s Bike</w:t>
            </w:r>
          </w:p>
        </w:tc>
        <w:tc>
          <w:tcPr>
            <w:tcW w:w="1800" w:type="dxa"/>
            <w:vAlign w:val="center"/>
            <w:hideMark/>
          </w:tcPr>
          <w:p w:rsidR="006E5B74" w:rsidRPr="00543226" w:rsidRDefault="006E5B74" w:rsidP="00F930DE">
            <w:pPr>
              <w:spacing w:after="200" w:line="480" w:lineRule="auto"/>
              <w:contextualSpacing/>
              <w:jc w:val="center"/>
            </w:pPr>
            <w:r w:rsidRPr="00543226">
              <w:t>600</w:t>
            </w:r>
          </w:p>
        </w:tc>
        <w:tc>
          <w:tcPr>
            <w:tcW w:w="2241" w:type="dxa"/>
            <w:vAlign w:val="center"/>
            <w:hideMark/>
          </w:tcPr>
          <w:p w:rsidR="006E5B74" w:rsidRPr="00543226" w:rsidRDefault="006E5B74" w:rsidP="00F930DE">
            <w:pPr>
              <w:spacing w:after="200" w:line="480" w:lineRule="auto"/>
              <w:contextualSpacing/>
              <w:jc w:val="center"/>
            </w:pPr>
            <w:r w:rsidRPr="00543226">
              <w:t>300</w:t>
            </w:r>
          </w:p>
        </w:tc>
        <w:tc>
          <w:tcPr>
            <w:tcW w:w="1980" w:type="dxa"/>
            <w:vAlign w:val="center"/>
            <w:hideMark/>
          </w:tcPr>
          <w:p w:rsidR="006E5B74" w:rsidRPr="00543226" w:rsidRDefault="006E5B74" w:rsidP="00F930DE">
            <w:pPr>
              <w:spacing w:after="200" w:line="480" w:lineRule="auto"/>
              <w:contextualSpacing/>
              <w:jc w:val="center"/>
            </w:pPr>
            <w:r w:rsidRPr="00543226">
              <w:t>50</w:t>
            </w:r>
          </w:p>
        </w:tc>
      </w:tr>
      <w:tr w:rsidR="006E5B74" w:rsidRPr="00543226" w:rsidTr="00D10894">
        <w:trPr>
          <w:trHeight w:val="584"/>
        </w:trPr>
        <w:tc>
          <w:tcPr>
            <w:tcW w:w="1278" w:type="dxa"/>
            <w:vAlign w:val="center"/>
            <w:hideMark/>
          </w:tcPr>
          <w:p w:rsidR="006E5B74" w:rsidRPr="00543226" w:rsidRDefault="006E5B74" w:rsidP="00F930DE">
            <w:pPr>
              <w:spacing w:after="200" w:line="480" w:lineRule="auto"/>
              <w:contextualSpacing/>
              <w:jc w:val="center"/>
            </w:pPr>
            <w:r w:rsidRPr="00543226">
              <w:t>1</w:t>
            </w:r>
          </w:p>
        </w:tc>
        <w:tc>
          <w:tcPr>
            <w:tcW w:w="3060" w:type="dxa"/>
            <w:vAlign w:val="center"/>
            <w:hideMark/>
          </w:tcPr>
          <w:p w:rsidR="006E5B74" w:rsidRPr="00543226" w:rsidRDefault="006E5B74" w:rsidP="00F930DE">
            <w:pPr>
              <w:spacing w:after="200" w:line="480" w:lineRule="auto"/>
              <w:contextualSpacing/>
              <w:jc w:val="center"/>
            </w:pPr>
            <w:r w:rsidRPr="00543226">
              <w:t>Paved Roads and Smooth Surfaces</w:t>
            </w:r>
          </w:p>
        </w:tc>
        <w:tc>
          <w:tcPr>
            <w:tcW w:w="1800" w:type="dxa"/>
            <w:vAlign w:val="center"/>
            <w:hideMark/>
          </w:tcPr>
          <w:p w:rsidR="006E5B74" w:rsidRPr="00543226" w:rsidRDefault="006E5B74" w:rsidP="00F930DE">
            <w:pPr>
              <w:spacing w:after="200" w:line="480" w:lineRule="auto"/>
              <w:contextualSpacing/>
              <w:jc w:val="center"/>
            </w:pPr>
            <w:r w:rsidRPr="00543226">
              <w:t>600</w:t>
            </w:r>
          </w:p>
        </w:tc>
        <w:tc>
          <w:tcPr>
            <w:tcW w:w="2241" w:type="dxa"/>
            <w:vAlign w:val="center"/>
            <w:hideMark/>
          </w:tcPr>
          <w:p w:rsidR="006E5B74" w:rsidRPr="00543226" w:rsidRDefault="006E5B74" w:rsidP="00F930DE">
            <w:pPr>
              <w:spacing w:after="200" w:line="480" w:lineRule="auto"/>
              <w:contextualSpacing/>
              <w:jc w:val="center"/>
            </w:pPr>
            <w:r w:rsidRPr="00543226">
              <w:t>600</w:t>
            </w:r>
          </w:p>
        </w:tc>
        <w:tc>
          <w:tcPr>
            <w:tcW w:w="1980" w:type="dxa"/>
            <w:vAlign w:val="center"/>
            <w:hideMark/>
          </w:tcPr>
          <w:p w:rsidR="006E5B74" w:rsidRPr="00543226" w:rsidRDefault="006E5B74" w:rsidP="00F930DE">
            <w:pPr>
              <w:spacing w:after="200" w:line="480" w:lineRule="auto"/>
              <w:contextualSpacing/>
              <w:jc w:val="center"/>
            </w:pPr>
            <w:r w:rsidRPr="00543226">
              <w:t>100</w:t>
            </w:r>
          </w:p>
        </w:tc>
      </w:tr>
      <w:tr w:rsidR="006E5B74" w:rsidRPr="00543226" w:rsidTr="00D10894">
        <w:trPr>
          <w:cnfStyle w:val="000000100000" w:firstRow="0" w:lastRow="0" w:firstColumn="0" w:lastColumn="0" w:oddVBand="0" w:evenVBand="0" w:oddHBand="1" w:evenHBand="0" w:firstRowFirstColumn="0" w:firstRowLastColumn="0" w:lastRowFirstColumn="0" w:lastRowLastColumn="0"/>
          <w:trHeight w:val="602"/>
        </w:trPr>
        <w:tc>
          <w:tcPr>
            <w:tcW w:w="1278" w:type="dxa"/>
            <w:vAlign w:val="center"/>
            <w:hideMark/>
          </w:tcPr>
          <w:p w:rsidR="006E5B74" w:rsidRPr="00543226" w:rsidRDefault="006E5B74" w:rsidP="00F930DE">
            <w:pPr>
              <w:spacing w:after="200" w:line="480" w:lineRule="auto"/>
              <w:contextualSpacing/>
              <w:jc w:val="center"/>
            </w:pPr>
            <w:r w:rsidRPr="00543226">
              <w:t>2</w:t>
            </w:r>
          </w:p>
        </w:tc>
        <w:tc>
          <w:tcPr>
            <w:tcW w:w="3060" w:type="dxa"/>
            <w:vAlign w:val="center"/>
            <w:hideMark/>
          </w:tcPr>
          <w:p w:rsidR="006E5B74" w:rsidRPr="00543226" w:rsidRDefault="006E5B74" w:rsidP="00F930DE">
            <w:pPr>
              <w:spacing w:after="200" w:line="480" w:lineRule="auto"/>
              <w:contextualSpacing/>
              <w:jc w:val="center"/>
            </w:pPr>
            <w:r w:rsidRPr="00543226">
              <w:t>Unpaved and Gravel Roads</w:t>
            </w:r>
          </w:p>
        </w:tc>
        <w:tc>
          <w:tcPr>
            <w:tcW w:w="1800" w:type="dxa"/>
            <w:vAlign w:val="center"/>
            <w:hideMark/>
          </w:tcPr>
          <w:p w:rsidR="006E5B74" w:rsidRPr="00543226" w:rsidRDefault="006E5B74" w:rsidP="00F930DE">
            <w:pPr>
              <w:spacing w:after="200" w:line="480" w:lineRule="auto"/>
              <w:contextualSpacing/>
              <w:jc w:val="center"/>
            </w:pPr>
            <w:r w:rsidRPr="00543226">
              <w:t>800</w:t>
            </w:r>
          </w:p>
        </w:tc>
        <w:tc>
          <w:tcPr>
            <w:tcW w:w="2241" w:type="dxa"/>
            <w:vAlign w:val="center"/>
            <w:hideMark/>
          </w:tcPr>
          <w:p w:rsidR="006E5B74" w:rsidRPr="00543226" w:rsidRDefault="006E5B74" w:rsidP="00F930DE">
            <w:pPr>
              <w:spacing w:after="200" w:line="480" w:lineRule="auto"/>
              <w:contextualSpacing/>
              <w:jc w:val="center"/>
            </w:pPr>
            <w:r w:rsidRPr="00543226">
              <w:t>600</w:t>
            </w:r>
          </w:p>
        </w:tc>
        <w:tc>
          <w:tcPr>
            <w:tcW w:w="1980" w:type="dxa"/>
            <w:vAlign w:val="center"/>
            <w:hideMark/>
          </w:tcPr>
          <w:p w:rsidR="006E5B74" w:rsidRPr="00543226" w:rsidRDefault="006E5B74" w:rsidP="00F930DE">
            <w:pPr>
              <w:spacing w:after="200" w:line="480" w:lineRule="auto"/>
              <w:contextualSpacing/>
              <w:jc w:val="center"/>
            </w:pPr>
            <w:r w:rsidRPr="00543226">
              <w:t>50</w:t>
            </w:r>
          </w:p>
        </w:tc>
      </w:tr>
      <w:tr w:rsidR="006E5B74" w:rsidRPr="00543226" w:rsidTr="00D10894">
        <w:trPr>
          <w:trHeight w:val="1358"/>
        </w:trPr>
        <w:tc>
          <w:tcPr>
            <w:tcW w:w="1278" w:type="dxa"/>
            <w:vAlign w:val="center"/>
            <w:hideMark/>
          </w:tcPr>
          <w:p w:rsidR="006E5B74" w:rsidRPr="00543226" w:rsidRDefault="006E5B74" w:rsidP="00F930DE">
            <w:pPr>
              <w:spacing w:after="200" w:line="480" w:lineRule="auto"/>
              <w:contextualSpacing/>
              <w:jc w:val="center"/>
            </w:pPr>
            <w:r w:rsidRPr="00543226">
              <w:t>3</w:t>
            </w:r>
          </w:p>
        </w:tc>
        <w:tc>
          <w:tcPr>
            <w:tcW w:w="3060" w:type="dxa"/>
            <w:vAlign w:val="center"/>
            <w:hideMark/>
          </w:tcPr>
          <w:p w:rsidR="006E5B74" w:rsidRPr="00543226" w:rsidRDefault="006E5B74" w:rsidP="00F930DE">
            <w:pPr>
              <w:spacing w:after="200" w:line="480" w:lineRule="auto"/>
              <w:contextualSpacing/>
              <w:jc w:val="center"/>
            </w:pPr>
            <w:r w:rsidRPr="00543226">
              <w:t>Rough technical areas, unimproved trails, small jumps</w:t>
            </w:r>
          </w:p>
        </w:tc>
        <w:tc>
          <w:tcPr>
            <w:tcW w:w="1800" w:type="dxa"/>
            <w:vAlign w:val="center"/>
            <w:hideMark/>
          </w:tcPr>
          <w:p w:rsidR="006E5B74" w:rsidRPr="00543226" w:rsidRDefault="006E5B74" w:rsidP="00F930DE">
            <w:pPr>
              <w:spacing w:after="200" w:line="480" w:lineRule="auto"/>
              <w:contextualSpacing/>
              <w:jc w:val="center"/>
            </w:pPr>
            <w:r w:rsidRPr="00543226">
              <w:t>1,200</w:t>
            </w:r>
          </w:p>
        </w:tc>
        <w:tc>
          <w:tcPr>
            <w:tcW w:w="2241" w:type="dxa"/>
            <w:vAlign w:val="center"/>
            <w:hideMark/>
          </w:tcPr>
          <w:p w:rsidR="006E5B74" w:rsidRPr="00543226" w:rsidRDefault="006E5B74" w:rsidP="00F930DE">
            <w:pPr>
              <w:spacing w:after="200" w:line="480" w:lineRule="auto"/>
              <w:contextualSpacing/>
              <w:jc w:val="center"/>
            </w:pPr>
            <w:r w:rsidRPr="00543226">
              <w:t>600</w:t>
            </w:r>
          </w:p>
        </w:tc>
        <w:tc>
          <w:tcPr>
            <w:tcW w:w="1980" w:type="dxa"/>
            <w:vAlign w:val="center"/>
            <w:hideMark/>
          </w:tcPr>
          <w:p w:rsidR="006E5B74" w:rsidRPr="00543226" w:rsidRDefault="006E5B74" w:rsidP="00F930DE">
            <w:pPr>
              <w:spacing w:after="200" w:line="480" w:lineRule="auto"/>
              <w:contextualSpacing/>
              <w:jc w:val="center"/>
            </w:pPr>
            <w:r w:rsidRPr="00543226">
              <w:t>50</w:t>
            </w:r>
          </w:p>
        </w:tc>
      </w:tr>
      <w:tr w:rsidR="006E5B74" w:rsidRPr="00543226" w:rsidTr="00D10894">
        <w:trPr>
          <w:cnfStyle w:val="000000100000" w:firstRow="0" w:lastRow="0" w:firstColumn="0" w:lastColumn="0" w:oddVBand="0" w:evenVBand="0" w:oddHBand="1" w:evenHBand="0" w:firstRowFirstColumn="0" w:firstRowLastColumn="0" w:lastRowFirstColumn="0" w:lastRowLastColumn="0"/>
          <w:trHeight w:val="476"/>
        </w:trPr>
        <w:tc>
          <w:tcPr>
            <w:tcW w:w="1278" w:type="dxa"/>
            <w:vAlign w:val="center"/>
            <w:hideMark/>
          </w:tcPr>
          <w:p w:rsidR="006E5B74" w:rsidRPr="00543226" w:rsidRDefault="006E5B74" w:rsidP="00F930DE">
            <w:pPr>
              <w:spacing w:after="200" w:line="480" w:lineRule="auto"/>
              <w:contextualSpacing/>
              <w:jc w:val="center"/>
            </w:pPr>
            <w:r w:rsidRPr="00543226">
              <w:t>4</w:t>
            </w:r>
          </w:p>
        </w:tc>
        <w:tc>
          <w:tcPr>
            <w:tcW w:w="3060" w:type="dxa"/>
            <w:vAlign w:val="center"/>
            <w:hideMark/>
          </w:tcPr>
          <w:p w:rsidR="006E5B74" w:rsidRPr="00543226" w:rsidRDefault="006E5B74" w:rsidP="00F930DE">
            <w:pPr>
              <w:spacing w:after="200" w:line="480" w:lineRule="auto"/>
              <w:contextualSpacing/>
              <w:jc w:val="center"/>
            </w:pPr>
            <w:r w:rsidRPr="00543226">
              <w:t>Extreme Off-road</w:t>
            </w:r>
          </w:p>
        </w:tc>
        <w:tc>
          <w:tcPr>
            <w:tcW w:w="1800" w:type="dxa"/>
            <w:vAlign w:val="center"/>
            <w:hideMark/>
          </w:tcPr>
          <w:p w:rsidR="006E5B74" w:rsidRPr="00543226" w:rsidRDefault="006E5B74" w:rsidP="00F930DE">
            <w:pPr>
              <w:spacing w:after="200" w:line="480" w:lineRule="auto"/>
              <w:contextualSpacing/>
              <w:jc w:val="center"/>
            </w:pPr>
            <w:r w:rsidRPr="00543226">
              <w:t>Undefined</w:t>
            </w:r>
          </w:p>
        </w:tc>
        <w:tc>
          <w:tcPr>
            <w:tcW w:w="2241" w:type="dxa"/>
            <w:vAlign w:val="center"/>
            <w:hideMark/>
          </w:tcPr>
          <w:p w:rsidR="006E5B74" w:rsidRPr="00543226" w:rsidRDefault="006E5B74" w:rsidP="00F930DE">
            <w:pPr>
              <w:spacing w:after="200" w:line="480" w:lineRule="auto"/>
              <w:contextualSpacing/>
              <w:jc w:val="center"/>
            </w:pPr>
            <w:r w:rsidRPr="00543226">
              <w:t>Undefined</w:t>
            </w:r>
          </w:p>
        </w:tc>
        <w:tc>
          <w:tcPr>
            <w:tcW w:w="1980" w:type="dxa"/>
            <w:vAlign w:val="center"/>
            <w:hideMark/>
          </w:tcPr>
          <w:p w:rsidR="006E5B74" w:rsidRPr="00543226" w:rsidRDefault="006E5B74" w:rsidP="00F930DE">
            <w:pPr>
              <w:spacing w:after="200" w:line="480" w:lineRule="auto"/>
              <w:contextualSpacing/>
              <w:jc w:val="center"/>
            </w:pPr>
            <w:r w:rsidRPr="00543226">
              <w:t>Undefined</w:t>
            </w:r>
          </w:p>
        </w:tc>
      </w:tr>
    </w:tbl>
    <w:p w:rsidR="00795456" w:rsidRPr="00543226" w:rsidRDefault="00795456" w:rsidP="00F930DE">
      <w:pPr>
        <w:spacing w:line="480" w:lineRule="auto"/>
        <w:ind w:firstLine="360"/>
        <w:contextualSpacing/>
      </w:pPr>
    </w:p>
    <w:p w:rsidR="00343F77" w:rsidRDefault="00343F77">
      <w:pPr>
        <w:spacing w:after="160" w:line="259" w:lineRule="auto"/>
        <w:rPr>
          <w:rFonts w:ascii="Calibri Light" w:hAnsi="Calibri Light"/>
          <w:b/>
          <w:bCs/>
          <w:color w:val="4472C4" w:themeColor="accent5"/>
          <w:kern w:val="32"/>
          <w:sz w:val="32"/>
          <w:szCs w:val="32"/>
          <w:u w:val="single"/>
        </w:rPr>
      </w:pPr>
      <w:bookmarkStart w:id="11" w:name="_Toc370685425"/>
      <w:r>
        <w:br w:type="page"/>
      </w:r>
    </w:p>
    <w:p w:rsidR="00ED4D27" w:rsidRPr="00543226" w:rsidRDefault="00DF054A" w:rsidP="00343F77">
      <w:pPr>
        <w:pStyle w:val="Heading1"/>
        <w:numPr>
          <w:ilvl w:val="0"/>
          <w:numId w:val="8"/>
        </w:numPr>
        <w:contextualSpacing/>
      </w:pPr>
      <w:bookmarkStart w:id="12" w:name="_Toc385270131"/>
      <w:r w:rsidRPr="00543226">
        <w:lastRenderedPageBreak/>
        <w:t>Conceptual Design</w:t>
      </w:r>
      <w:bookmarkEnd w:id="11"/>
      <w:bookmarkEnd w:id="12"/>
    </w:p>
    <w:p w:rsidR="00037559" w:rsidRPr="00543226" w:rsidRDefault="00037559" w:rsidP="00037559"/>
    <w:p w:rsidR="00621D19" w:rsidRDefault="00DF054A" w:rsidP="00621D19">
      <w:pPr>
        <w:spacing w:line="480" w:lineRule="auto"/>
        <w:ind w:firstLine="360"/>
        <w:contextualSpacing/>
        <w:jc w:val="both"/>
      </w:pPr>
      <w:r w:rsidRPr="00543226">
        <w:t xml:space="preserve">The core concept behind Globol is to create a </w:t>
      </w:r>
      <w:r w:rsidR="00312108">
        <w:t>self-sustained, illuminated bicycle frame with a lighting system powered by the pedaling motion of the cyclist.</w:t>
      </w:r>
      <w:r w:rsidR="00EB1F79">
        <w:t xml:space="preserve"> </w:t>
      </w:r>
    </w:p>
    <w:p w:rsidR="00037559" w:rsidRPr="00543226" w:rsidRDefault="00037559" w:rsidP="00F82957">
      <w:pPr>
        <w:spacing w:line="480" w:lineRule="auto"/>
        <w:ind w:firstLine="360"/>
        <w:contextualSpacing/>
        <w:jc w:val="both"/>
      </w:pPr>
    </w:p>
    <w:p w:rsidR="00037559" w:rsidRPr="00543226" w:rsidRDefault="004518F4" w:rsidP="00F82957">
      <w:pPr>
        <w:pStyle w:val="Heading2"/>
        <w:numPr>
          <w:ilvl w:val="1"/>
          <w:numId w:val="8"/>
        </w:numPr>
      </w:pPr>
      <w:bookmarkStart w:id="13" w:name="_Toc385270132"/>
      <w:r>
        <w:t>Prototype 1</w:t>
      </w:r>
      <w:bookmarkEnd w:id="13"/>
    </w:p>
    <w:p w:rsidR="00ED4D27" w:rsidRPr="00543226" w:rsidRDefault="004518F4" w:rsidP="00F930DE">
      <w:pPr>
        <w:spacing w:line="480" w:lineRule="auto"/>
        <w:ind w:firstLine="720"/>
        <w:contextualSpacing/>
        <w:jc w:val="both"/>
      </w:pPr>
      <w:r>
        <w:t xml:space="preserve">Initially, the team set out to build a bicycle, however, this design option was ineffective because it was not cost effective as a mold would have to be created, not aesthetically pleasing as the wiring could not be properly concealed within the frame and the frame would have to be altered to the point where the safety of the rider could be compromised.  </w:t>
      </w:r>
      <w:r w:rsidR="00FB64C5" w:rsidRPr="00543226">
        <w:t xml:space="preserve">The preliminary </w:t>
      </w:r>
      <w:r w:rsidR="00475EC9">
        <w:t>material</w:t>
      </w:r>
      <w:r w:rsidR="00FB64C5" w:rsidRPr="00543226">
        <w:t xml:space="preserve"> choices to build a clear bike were Trivex, polycarbonate, and acrylic</w:t>
      </w:r>
      <w:r w:rsidR="000852B6">
        <w:t xml:space="preserve"> as well as some composite fibers which were S-glass and E-glass</w:t>
      </w:r>
      <w:r w:rsidR="00FB64C5" w:rsidRPr="00543226">
        <w:t>. Polycarbonate and acrylic were deemed unsuitable materials because they would make the bicycle very uncomfortable to ride and would be very heavy and cumbrous. S-glass and E-glass are difficult to manufacture into tubes and are not transparent, but cloudy. Trivex is the most viable alternative, but it is expensive and patented by PPG, which makes it difficult to research the material properties and manufacturing processes</w:t>
      </w:r>
      <w:r w:rsidR="00475EC9">
        <w:t xml:space="preserve"> was extremely costly</w:t>
      </w:r>
      <w:r w:rsidR="00FB64C5" w:rsidRPr="00543226">
        <w:t>.</w:t>
      </w:r>
    </w:p>
    <w:p w:rsidR="002B0ACC" w:rsidRDefault="002B0ACC" w:rsidP="002B0ACC">
      <w:pPr>
        <w:pStyle w:val="Heading2"/>
      </w:pPr>
      <w:bookmarkStart w:id="14" w:name="_Toc385270133"/>
      <w:bookmarkStart w:id="15" w:name="_Toc370685428"/>
      <w:r>
        <w:t>2.2 Prototype 2</w:t>
      </w:r>
      <w:bookmarkEnd w:id="14"/>
    </w:p>
    <w:p w:rsidR="002B0ACC" w:rsidRPr="00626AC8" w:rsidRDefault="002B0ACC" w:rsidP="002B0ACC">
      <w:pPr>
        <w:spacing w:line="480" w:lineRule="auto"/>
      </w:pPr>
      <w:r>
        <w:tab/>
        <w:t xml:space="preserve">Another avenue that was explored was structurally modifying an existing bicycle.  The modification of the bicycle would be performed to facilitate the LED’s into the structure which would shine in a specific configuration.  This design was discontinued because of several factors.  Firstly, the structural changes to the bicycle would be extensive; furthermore, to facilitate the LED’s a method of heat sinking would have to be developed for the frame which would require </w:t>
      </w:r>
      <w:r>
        <w:lastRenderedPageBreak/>
        <w:t>greater modification of the bicycle.  The extent of the modifications may have compromised safety and quality of the rider’s experience which made the following 2 alternatives not viable.</w:t>
      </w:r>
    </w:p>
    <w:p w:rsidR="002B0ACC" w:rsidRPr="002B0ACC" w:rsidRDefault="002B0ACC" w:rsidP="002B0ACC"/>
    <w:p w:rsidR="00DF054A" w:rsidRPr="00543226" w:rsidRDefault="007B2FD8" w:rsidP="00F930DE">
      <w:pPr>
        <w:pStyle w:val="Heading3"/>
        <w:contextualSpacing/>
      </w:pPr>
      <w:bookmarkStart w:id="16" w:name="_Toc385270134"/>
      <w:r w:rsidRPr="00543226">
        <w:t>2</w:t>
      </w:r>
      <w:r w:rsidR="00F930DE" w:rsidRPr="00543226">
        <w:t>.2</w:t>
      </w:r>
      <w:r w:rsidR="00DF054A" w:rsidRPr="00543226">
        <w:t>.1 Aluminum Frame with Slits</w:t>
      </w:r>
      <w:bookmarkEnd w:id="15"/>
      <w:bookmarkEnd w:id="16"/>
    </w:p>
    <w:p w:rsidR="00A15E22" w:rsidRPr="00543226" w:rsidRDefault="00DF054A" w:rsidP="00F930DE">
      <w:pPr>
        <w:spacing w:line="480" w:lineRule="auto"/>
        <w:ind w:firstLine="720"/>
        <w:contextualSpacing/>
        <w:jc w:val="both"/>
        <w:rPr>
          <w:color w:val="000000"/>
          <w:sz w:val="36"/>
          <w:szCs w:val="36"/>
          <w:shd w:val="clear" w:color="auto" w:fill="FFFFFF"/>
        </w:rPr>
      </w:pPr>
      <w:r w:rsidRPr="00543226">
        <w:t>The shape of the frame is considered diamond shape</w:t>
      </w:r>
      <w:r w:rsidR="00A15E22" w:rsidRPr="00543226">
        <w:t>, or double-triangle,</w:t>
      </w:r>
      <w:r w:rsidRPr="00543226">
        <w:t xml:space="preserve"> and </w:t>
      </w:r>
      <w:r w:rsidRPr="00543226">
        <w:rPr>
          <w:color w:val="000000"/>
          <w:shd w:val="clear" w:color="auto" w:fill="FFFFFF"/>
        </w:rPr>
        <w:t xml:space="preserve">consists of four tubes: the head tube, top tube, down </w:t>
      </w:r>
      <w:r w:rsidRPr="00543226">
        <w:rPr>
          <w:shd w:val="clear" w:color="auto" w:fill="FFFFFF"/>
        </w:rPr>
        <w:t>tube and seat tube. The rear triangle consists of the seat tube joined by paired chain stays and seat stays.</w:t>
      </w:r>
      <w:r w:rsidR="00EB1F79">
        <w:rPr>
          <w:shd w:val="clear" w:color="auto" w:fill="FFFFFF"/>
        </w:rPr>
        <w:t xml:space="preserve">  </w:t>
      </w:r>
      <w:r w:rsidR="00A15E22" w:rsidRPr="00543226">
        <w:rPr>
          <w:color w:val="000000"/>
          <w:shd w:val="clear" w:color="auto" w:fill="FFFFFF"/>
        </w:rPr>
        <w:t>The strength of the design comes from the triangle shapes that make up the diamond design.</w:t>
      </w:r>
    </w:p>
    <w:p w:rsidR="00A15E22" w:rsidRPr="00543226" w:rsidRDefault="00DF054A" w:rsidP="00F930DE">
      <w:pPr>
        <w:spacing w:line="480" w:lineRule="auto"/>
        <w:ind w:firstLine="720"/>
        <w:contextualSpacing/>
        <w:jc w:val="both"/>
      </w:pPr>
      <w:r w:rsidRPr="00543226">
        <w:t xml:space="preserve">The frame </w:t>
      </w:r>
      <w:r w:rsidR="00E36C5E" w:rsidRPr="00543226">
        <w:t xml:space="preserve">material </w:t>
      </w:r>
      <w:r w:rsidR="00EB1F79">
        <w:t>would have</w:t>
      </w:r>
      <w:r w:rsidR="00E36C5E" w:rsidRPr="00543226">
        <w:t xml:space="preserve"> be</w:t>
      </w:r>
      <w:r w:rsidR="00EB1F79">
        <w:t>en</w:t>
      </w:r>
      <w:r w:rsidR="00E36C5E" w:rsidRPr="00543226">
        <w:t xml:space="preserve"> A</w:t>
      </w:r>
      <w:r w:rsidRPr="00543226">
        <w:t xml:space="preserve">luminum </w:t>
      </w:r>
      <w:r w:rsidR="00BC6F80" w:rsidRPr="00543226">
        <w:t xml:space="preserve">6061 </w:t>
      </w:r>
      <w:r w:rsidRPr="00543226">
        <w:t xml:space="preserve">because it is lightweight, strong, and makes for a comfortable ride. </w:t>
      </w:r>
      <w:r w:rsidR="00E637B0" w:rsidRPr="00543226">
        <w:t xml:space="preserve"> Other materials that were considered were titanium, carbon fiber, and steel. Titanium is expensive—it can cost up to</w:t>
      </w:r>
      <w:r w:rsidR="00E36C5E" w:rsidRPr="00543226">
        <w:t xml:space="preserve"> 15 times more than steel—and is</w:t>
      </w:r>
      <w:r w:rsidR="00E637B0" w:rsidRPr="00543226">
        <w:t xml:space="preserve"> difficult to manufacture. Steel is stronger than aluminum, but is significantly heavier than aluminum. Carbon fiber is also expensive and would not be suitable to make slits in the frame. </w:t>
      </w:r>
      <w:r w:rsidRPr="00543226">
        <w:t>Aluminum is relatively soft</w:t>
      </w:r>
      <w:r w:rsidR="00E637B0" w:rsidRPr="00543226">
        <w:t xml:space="preserve">. </w:t>
      </w:r>
      <w:r w:rsidRPr="00543226">
        <w:rPr>
          <w:color w:val="000000"/>
          <w:shd w:val="clear" w:color="auto" w:fill="FFFFFF"/>
        </w:rPr>
        <w:t xml:space="preserve">This makes it easier to manipulate into tubes of varying thicknesses and shapes. </w:t>
      </w:r>
      <w:r w:rsidRPr="00543226">
        <w:t>It is also much less expensive than carbon-fiber</w:t>
      </w:r>
      <w:r w:rsidR="00607B59" w:rsidRPr="00543226">
        <w:t xml:space="preserve"> and titanium</w:t>
      </w:r>
      <w:r w:rsidRPr="00543226">
        <w:t>, which would make the bicycle easier to market to young riders. Although aluminum is not as light as carbon, some major bicycle manufacturers, such as Jamis, have been able to make alumi</w:t>
      </w:r>
      <w:r w:rsidR="00A15E22" w:rsidRPr="00543226">
        <w:t>num frames as light 1,150 grams. Aluminum tubes will have much larger thickness than steel tubes, but they are still lighter.</w:t>
      </w:r>
    </w:p>
    <w:p w:rsidR="00DF054A" w:rsidRPr="00543226" w:rsidRDefault="00DF054A" w:rsidP="00F930DE">
      <w:pPr>
        <w:keepNext/>
        <w:contextualSpacing/>
        <w:jc w:val="center"/>
      </w:pPr>
      <w:r w:rsidRPr="00543226">
        <w:rPr>
          <w:noProof/>
        </w:rPr>
        <w:lastRenderedPageBreak/>
        <w:drawing>
          <wp:inline distT="0" distB="0" distL="0" distR="0">
            <wp:extent cx="4882101" cy="181722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882101" cy="1817226"/>
                    </a:xfrm>
                    <a:prstGeom prst="rect">
                      <a:avLst/>
                    </a:prstGeom>
                  </pic:spPr>
                </pic:pic>
              </a:graphicData>
            </a:graphic>
          </wp:inline>
        </w:drawing>
      </w:r>
    </w:p>
    <w:p w:rsidR="00DF054A" w:rsidRPr="00543226" w:rsidRDefault="00DF054A" w:rsidP="00F930DE">
      <w:pPr>
        <w:pStyle w:val="Caption"/>
        <w:contextualSpacing/>
        <w:jc w:val="center"/>
      </w:pPr>
      <w:bookmarkStart w:id="17" w:name="_Toc370685436"/>
      <w:bookmarkStart w:id="18" w:name="_Toc370722534"/>
      <w:bookmarkStart w:id="19" w:name="_Toc370722792"/>
      <w:bookmarkStart w:id="20" w:name="_Toc372484513"/>
      <w:bookmarkStart w:id="21" w:name="_Toc385270061"/>
      <w:r w:rsidRPr="00543226">
        <w:t xml:space="preserve">Figure </w:t>
      </w:r>
      <w:r w:rsidR="00A2696F">
        <w:fldChar w:fldCharType="begin"/>
      </w:r>
      <w:r w:rsidR="00A2696F">
        <w:instrText xml:space="preserve"> SEQ Figure \* ARABIC </w:instrText>
      </w:r>
      <w:r w:rsidR="00A2696F">
        <w:fldChar w:fldCharType="separate"/>
      </w:r>
      <w:r w:rsidR="002B0ACC">
        <w:rPr>
          <w:noProof/>
        </w:rPr>
        <w:t>1</w:t>
      </w:r>
      <w:r w:rsidR="00A2696F">
        <w:rPr>
          <w:noProof/>
        </w:rPr>
        <w:fldChar w:fldCharType="end"/>
      </w:r>
      <w:r w:rsidR="00B51B3D" w:rsidRPr="00543226">
        <w:t>Close-up</w:t>
      </w:r>
      <w:r w:rsidRPr="00543226">
        <w:t xml:space="preserve"> of top tube</w:t>
      </w:r>
      <w:bookmarkEnd w:id="17"/>
      <w:r w:rsidR="00BC6F80" w:rsidRPr="00543226">
        <w:t xml:space="preserve"> slit of aluminum frame</w:t>
      </w:r>
      <w:bookmarkEnd w:id="18"/>
      <w:bookmarkEnd w:id="19"/>
      <w:bookmarkEnd w:id="20"/>
      <w:bookmarkEnd w:id="21"/>
    </w:p>
    <w:p w:rsidR="00DF054A" w:rsidRPr="00543226" w:rsidRDefault="00DF054A" w:rsidP="00F930DE">
      <w:pPr>
        <w:spacing w:line="480" w:lineRule="auto"/>
        <w:ind w:firstLine="720"/>
        <w:contextualSpacing/>
        <w:jc w:val="both"/>
      </w:pPr>
      <w:r w:rsidRPr="00543226">
        <w:t xml:space="preserve">The frame </w:t>
      </w:r>
      <w:r w:rsidR="00EB1F79">
        <w:t>would</w:t>
      </w:r>
      <w:r w:rsidRPr="00543226">
        <w:t xml:space="preserve"> have </w:t>
      </w:r>
      <w:r w:rsidR="00EB1F79">
        <w:t xml:space="preserve">been modified to allow for </w:t>
      </w:r>
      <w:r w:rsidRPr="00543226">
        <w:t xml:space="preserve">slits </w:t>
      </w:r>
      <w:r w:rsidR="00EB1F79">
        <w:t xml:space="preserve">in the frame </w:t>
      </w:r>
      <w:r w:rsidRPr="00543226">
        <w:t>along the head tube, down tube, and seat tube</w:t>
      </w:r>
      <w:r w:rsidR="00EB1F79" w:rsidRPr="00EB1F79">
        <w:t xml:space="preserve"> </w:t>
      </w:r>
      <w:r w:rsidR="00EB1F79">
        <w:t xml:space="preserve">from which </w:t>
      </w:r>
      <w:r w:rsidR="00EB1F79" w:rsidRPr="00543226">
        <w:t>LEDs</w:t>
      </w:r>
      <w:r w:rsidR="00EB1F79">
        <w:t xml:space="preserve"> would emit light</w:t>
      </w:r>
      <w:r w:rsidRPr="00543226">
        <w:t xml:space="preserve">.  </w:t>
      </w:r>
      <w:r w:rsidR="00EB1F79">
        <w:t xml:space="preserve">Further slits would have been placed along the </w:t>
      </w:r>
      <w:r w:rsidRPr="00543226">
        <w:t xml:space="preserve">seat stays for LED turning signals. </w:t>
      </w:r>
      <w:r w:rsidR="00EB1F79">
        <w:t>The determination of the strength of the bicycle would have been achieved using Finite E</w:t>
      </w:r>
      <w:r w:rsidRPr="00543226">
        <w:t xml:space="preserve">lement </w:t>
      </w:r>
      <w:r w:rsidR="00EB1F79">
        <w:t>Analysis.  This design was not pursued eventually since there would have to be further structural modifications to the bicycle that would allow for heat sinking of the LEDs.  This additional modification would not only be more costly, but will affect the performance and safety of the bicycle.</w:t>
      </w:r>
    </w:p>
    <w:p w:rsidR="00ED4D27" w:rsidRPr="00543226" w:rsidRDefault="007B2FD8" w:rsidP="00F930DE">
      <w:pPr>
        <w:pStyle w:val="Heading3"/>
        <w:contextualSpacing/>
      </w:pPr>
      <w:bookmarkStart w:id="22" w:name="_Toc370685429"/>
      <w:bookmarkStart w:id="23" w:name="_Toc385270135"/>
      <w:r w:rsidRPr="00543226">
        <w:t>2</w:t>
      </w:r>
      <w:r w:rsidR="00F930DE" w:rsidRPr="00543226">
        <w:t>.2</w:t>
      </w:r>
      <w:r w:rsidR="00DF054A" w:rsidRPr="00543226">
        <w:t>.2 Aluminum “Half Moon” Cross Section</w:t>
      </w:r>
      <w:bookmarkEnd w:id="22"/>
      <w:bookmarkEnd w:id="23"/>
    </w:p>
    <w:p w:rsidR="00E7363E" w:rsidRPr="00543226" w:rsidRDefault="0044175E" w:rsidP="00F930DE">
      <w:pPr>
        <w:spacing w:line="480" w:lineRule="auto"/>
        <w:ind w:firstLine="720"/>
        <w:contextualSpacing/>
        <w:rPr>
          <w:noProof/>
        </w:rPr>
      </w:pPr>
      <w:r w:rsidRPr="00543226">
        <w:t>Another design alternative for the frame was to have a “</w:t>
      </w:r>
      <w:r w:rsidR="00B51B3D" w:rsidRPr="00543226">
        <w:t>half-moon</w:t>
      </w:r>
      <w:r w:rsidRPr="00543226">
        <w:t>” cross section on the top tube in order to fill the other half with a clear plastic. The top half of the moon would serve as the structural support so that the LEDs could be mounted on the top half facing downward to illuminate the drop tube and seat tube. This design is not likely to be utilized since the factor of safety for preliminary FEA simulations returned a factor of safety below one.</w:t>
      </w:r>
    </w:p>
    <w:p w:rsidR="0044175E" w:rsidRPr="00543226" w:rsidRDefault="00E7363E" w:rsidP="00F930DE">
      <w:pPr>
        <w:spacing w:line="480" w:lineRule="auto"/>
        <w:ind w:firstLine="720"/>
        <w:contextualSpacing/>
        <w:jc w:val="center"/>
      </w:pPr>
      <w:r w:rsidRPr="00543226">
        <w:rPr>
          <w:noProof/>
        </w:rPr>
        <w:lastRenderedPageBreak/>
        <w:drawing>
          <wp:inline distT="0" distB="0" distL="0" distR="0">
            <wp:extent cx="3153410" cy="185229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53410" cy="1852295"/>
                    </a:xfrm>
                    <a:prstGeom prst="rect">
                      <a:avLst/>
                    </a:prstGeom>
                  </pic:spPr>
                </pic:pic>
              </a:graphicData>
            </a:graphic>
          </wp:inline>
        </w:drawing>
      </w:r>
    </w:p>
    <w:p w:rsidR="0044175E" w:rsidRPr="00543226" w:rsidRDefault="00A2696F" w:rsidP="00F930DE">
      <w:pPr>
        <w:spacing w:line="480" w:lineRule="auto"/>
        <w:ind w:firstLine="720"/>
        <w:contextualSpacing/>
        <w:jc w:val="center"/>
      </w:pPr>
      <w:r>
        <w:rPr>
          <w:noProof/>
        </w:rPr>
        <w:pict>
          <v:shapetype id="_x0000_t202" coordsize="21600,21600" o:spt="202" path="m,l,21600r21600,l21600,xe">
            <v:stroke joinstyle="miter"/>
            <v:path gradientshapeok="t" o:connecttype="rect"/>
          </v:shapetype>
          <v:shape id="Text Box 12" o:spid="_x0000_s1026" type="#_x0000_t202" style="position:absolute;left:0;text-align:left;margin-left:138.3pt;margin-top:.35pt;width:228.85pt;height:47.65pt;z-index:251633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" stroked="f">
            <v:textbox inset="0,0,0,0">
              <w:txbxContent>
                <w:p w:rsidR="00475EC9" w:rsidRPr="006F20A8" w:rsidRDefault="00475EC9" w:rsidP="00E6513D">
                  <w:pPr>
                    <w:pStyle w:val="Caption"/>
                    <w:jc w:val="center"/>
                    <w:rPr>
                      <w:noProof/>
                      <w:sz w:val="24"/>
                      <w:szCs w:val="24"/>
                    </w:rPr>
                  </w:pPr>
                  <w:bookmarkStart w:id="24" w:name="_Toc370722793"/>
                  <w:bookmarkStart w:id="25" w:name="_Toc372484514"/>
                  <w:bookmarkStart w:id="26" w:name="_Toc373083196"/>
                  <w:bookmarkStart w:id="27" w:name="_Toc378883022"/>
                  <w:bookmarkStart w:id="28" w:name="_Toc383964987"/>
                  <w:bookmarkStart w:id="29" w:name="_Toc383965008"/>
                  <w:bookmarkStart w:id="30" w:name="_Toc385270062"/>
                  <w:r>
                    <w:t xml:space="preserve">Figure </w:t>
                  </w:r>
                  <w:r w:rsidR="00A2696F">
                    <w:fldChar w:fldCharType="begin"/>
                  </w:r>
                  <w:r w:rsidR="00A2696F">
                    <w:instrText xml:space="preserve"> SEQ Figure \* ARABIC </w:instrText>
                  </w:r>
                  <w:r w:rsidR="00A2696F">
                    <w:fldChar w:fldCharType="separate"/>
                  </w:r>
                  <w:r w:rsidR="002B0ACC">
                    <w:rPr>
                      <w:noProof/>
                    </w:rPr>
                    <w:t>2</w:t>
                  </w:r>
                  <w:r w:rsidR="00A2696F">
                    <w:rPr>
                      <w:noProof/>
                    </w:rPr>
                    <w:fldChar w:fldCharType="end"/>
                  </w:r>
                  <w:r>
                    <w:t>: Solidworks Simulation of Half Moon Cross Section</w:t>
                  </w:r>
                  <w:bookmarkEnd w:id="24"/>
                  <w:bookmarkEnd w:id="25"/>
                  <w:bookmarkEnd w:id="26"/>
                  <w:bookmarkEnd w:id="27"/>
                  <w:bookmarkEnd w:id="28"/>
                  <w:bookmarkEnd w:id="29"/>
                  <w:bookmarkEnd w:id="30"/>
                </w:p>
              </w:txbxContent>
            </v:textbox>
            <w10:wrap type="square"/>
          </v:shape>
        </w:pict>
      </w:r>
    </w:p>
    <w:p w:rsidR="00EB1F79" w:rsidRDefault="002B0ACC" w:rsidP="00EB1F79">
      <w:pPr>
        <w:pStyle w:val="Heading2"/>
      </w:pPr>
      <w:bookmarkStart w:id="31" w:name="_Toc385212166"/>
      <w:bookmarkStart w:id="32" w:name="_Toc385270136"/>
      <w:r>
        <w:t xml:space="preserve">2.3 </w:t>
      </w:r>
      <w:r w:rsidR="00EB1F79">
        <w:t>Final Prototype</w:t>
      </w:r>
      <w:bookmarkEnd w:id="31"/>
      <w:bookmarkEnd w:id="32"/>
    </w:p>
    <w:p w:rsidR="00EB1F79" w:rsidRPr="00367997" w:rsidRDefault="00EB1F79" w:rsidP="00EB1F79">
      <w:pPr>
        <w:spacing w:line="360" w:lineRule="auto"/>
        <w:ind w:firstLine="360"/>
        <w:contextualSpacing/>
        <w:jc w:val="both"/>
      </w:pPr>
      <w:r>
        <w:t xml:space="preserve">After exploring the alternatives, the best design was chosen to fulfill the requirements for the prototype.  </w:t>
      </w:r>
      <w:r w:rsidRPr="00543226">
        <w:t>Our final design use</w:t>
      </w:r>
      <w:r>
        <w:t>s</w:t>
      </w:r>
      <w:r w:rsidRPr="00543226">
        <w:t xml:space="preserve"> electroluminescent paint on an aluminum frame bike that </w:t>
      </w:r>
      <w:r>
        <w:t xml:space="preserve">is </w:t>
      </w:r>
      <w:r w:rsidRPr="00543226">
        <w:t xml:space="preserve">powered by </w:t>
      </w:r>
      <w:r>
        <w:t>a Hub G</w:t>
      </w:r>
      <w:r w:rsidRPr="00543226">
        <w:t xml:space="preserve">enerator attached to the </w:t>
      </w:r>
      <w:r>
        <w:t xml:space="preserve">front wheel of the </w:t>
      </w:r>
      <w:r w:rsidRPr="00543226">
        <w:t>bicycle.</w:t>
      </w:r>
      <w:r>
        <w:t xml:space="preserve">  Furthermore, the electroluminescent paint was applied to the rear of the bicycle to give the effect of turning signals and brake lights which are controlled by the cyclist.</w:t>
      </w:r>
      <w:r w:rsidRPr="00543226">
        <w:t xml:space="preserve"> </w:t>
      </w:r>
      <w:r>
        <w:t xml:space="preserve">The company that applied the electroluminescent paint was </w:t>
      </w:r>
      <w:r w:rsidRPr="00543226">
        <w:t>Darkside Scientific; a</w:t>
      </w:r>
      <w:r>
        <w:t xml:space="preserve"> startup based in Medina, Ohio.</w:t>
      </w:r>
    </w:p>
    <w:p w:rsidR="00EB1F79" w:rsidRPr="00543226" w:rsidRDefault="002B0ACC" w:rsidP="002B0ACC">
      <w:pPr>
        <w:pStyle w:val="Heading3"/>
      </w:pPr>
      <w:bookmarkStart w:id="33" w:name="_Toc385212167"/>
      <w:bookmarkStart w:id="34" w:name="_Toc385270137"/>
      <w:r>
        <w:t xml:space="preserve">2.3.1 </w:t>
      </w:r>
      <w:r w:rsidR="00EB1F79" w:rsidRPr="00543226">
        <w:t>Frame</w:t>
      </w:r>
      <w:bookmarkEnd w:id="33"/>
      <w:bookmarkEnd w:id="34"/>
    </w:p>
    <w:p w:rsidR="00EB1F79" w:rsidRPr="00543226" w:rsidRDefault="00EB1F79" w:rsidP="00EB1F79">
      <w:pPr>
        <w:spacing w:line="360" w:lineRule="auto"/>
        <w:ind w:firstLine="720"/>
        <w:contextualSpacing/>
        <w:jc w:val="both"/>
      </w:pPr>
      <w:r>
        <w:t xml:space="preserve">The frame of the bicycle has the same basic shape, layout and parts although the size may change. In </w:t>
      </w:r>
      <w:r w:rsidR="002B0ACC">
        <w:t>the Figure</w:t>
      </w:r>
      <w:r>
        <w:t xml:space="preserve"> below, the basic components are displayed, which are; the stem, bars, forks, down tube, seat tube top, seat stays and chain stays. One of the major objectives of the design was to have a bicycle that would have been d</w:t>
      </w:r>
      <w:r w:rsidRPr="00543226">
        <w:t xml:space="preserve">esigned for commuting. This means it needs to be comfortable, has a gear ratio that allows for quick acceleration and a high cruising speed while maintaining a lightweight structure to be easily transported. </w:t>
      </w:r>
      <w:r>
        <w:t>To achieve this objective, w</w:t>
      </w:r>
      <w:r w:rsidRPr="00543226">
        <w:t>e are using a road bike design, which has the rear dropouts that are designed for a derailleur hanger and fits 700c wheels.</w:t>
      </w:r>
    </w:p>
    <w:p w:rsidR="00EB1F79" w:rsidRPr="00543226" w:rsidRDefault="00EB1F79" w:rsidP="00EB1F79">
      <w:pPr>
        <w:spacing w:line="360" w:lineRule="auto"/>
        <w:ind w:firstLine="720"/>
        <w:contextualSpacing/>
        <w:jc w:val="center"/>
      </w:pPr>
      <w:r w:rsidRPr="00543226">
        <w:rPr>
          <w:noProof/>
        </w:rPr>
        <w:lastRenderedPageBreak/>
        <w:drawing>
          <wp:inline distT="0" distB="0" distL="0" distR="0" wp14:anchorId="37E4AFFA" wp14:editId="5B3FD772">
            <wp:extent cx="3638550" cy="2323651"/>
            <wp:effectExtent l="0" t="0" r="0" b="635"/>
            <wp:docPr id="71" name="Picture 71" descr="http://www.patricia-fan.com/wp-content/uploads/2013/06/The-Frameset-bi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tricia-fan.com/wp-content/uploads/2013/06/The-Frameset-bicycle..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5880" r="19003" b="29463"/>
                    <a:stretch/>
                  </pic:blipFill>
                  <pic:spPr bwMode="auto">
                    <a:xfrm>
                      <a:off x="0" y="0"/>
                      <a:ext cx="3640112" cy="2324649"/>
                    </a:xfrm>
                    <a:prstGeom prst="rect">
                      <a:avLst/>
                    </a:prstGeom>
                    <a:noFill/>
                    <a:ln>
                      <a:noFill/>
                    </a:ln>
                    <a:extLst>
                      <a:ext uri="{53640926-AAD7-44D8-BBD7-CCE9431645EC}">
                        <a14:shadowObscured xmlns:a14="http://schemas.microsoft.com/office/drawing/2010/main"/>
                      </a:ext>
                    </a:extLst>
                  </pic:spPr>
                </pic:pic>
              </a:graphicData>
            </a:graphic>
          </wp:inline>
        </w:drawing>
      </w:r>
    </w:p>
    <w:p w:rsidR="00EB1F79" w:rsidRPr="00543226" w:rsidRDefault="00EB1F79" w:rsidP="00EB1F79">
      <w:pPr>
        <w:pStyle w:val="Caption"/>
        <w:spacing w:line="360" w:lineRule="auto"/>
        <w:contextualSpacing/>
        <w:jc w:val="center"/>
        <w:rPr>
          <w:noProof/>
        </w:rPr>
      </w:pPr>
      <w:bookmarkStart w:id="35" w:name="_Toc385211958"/>
      <w:bookmarkStart w:id="36" w:name="_Toc385270063"/>
      <w:r w:rsidRPr="00543226">
        <w:t xml:space="preserve">Figure </w:t>
      </w:r>
      <w:fldSimple w:instr=" SEQ Figure \* ARABIC ">
        <w:r w:rsidR="002B0ACC">
          <w:rPr>
            <w:noProof/>
          </w:rPr>
          <w:t>3</w:t>
        </w:r>
      </w:fldSimple>
      <w:r w:rsidRPr="00543226">
        <w:t>: Bicycle Components Diagram. (Bicycle Buzz, 2012)</w:t>
      </w:r>
      <w:bookmarkEnd w:id="35"/>
      <w:bookmarkEnd w:id="36"/>
    </w:p>
    <w:p w:rsidR="00EB1F79" w:rsidRPr="00543226" w:rsidRDefault="00EB1F79" w:rsidP="00EB1F79">
      <w:pPr>
        <w:pStyle w:val="Caption"/>
        <w:spacing w:line="360" w:lineRule="auto"/>
        <w:contextualSpacing/>
        <w:jc w:val="center"/>
      </w:pPr>
      <w:r w:rsidRPr="00543226">
        <w:rPr>
          <w:noProof/>
        </w:rPr>
        <w:drawing>
          <wp:inline distT="0" distB="0" distL="0" distR="0" wp14:anchorId="3B391126" wp14:editId="1753A564">
            <wp:extent cx="2838615" cy="1956778"/>
            <wp:effectExtent l="0" t="0" r="0" b="571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5109" t="7226" r="20823" b="4913"/>
                    <a:stretch/>
                  </pic:blipFill>
                  <pic:spPr bwMode="auto">
                    <a:xfrm>
                      <a:off x="0" y="0"/>
                      <a:ext cx="2845531" cy="1961545"/>
                    </a:xfrm>
                    <a:prstGeom prst="rect">
                      <a:avLst/>
                    </a:prstGeom>
                    <a:ln>
                      <a:noFill/>
                    </a:ln>
                    <a:extLst>
                      <a:ext uri="{53640926-AAD7-44D8-BBD7-CCE9431645EC}">
                        <a14:shadowObscured xmlns:a14="http://schemas.microsoft.com/office/drawing/2010/main"/>
                      </a:ext>
                    </a:extLst>
                  </pic:spPr>
                </pic:pic>
              </a:graphicData>
            </a:graphic>
          </wp:inline>
        </w:drawing>
      </w:r>
    </w:p>
    <w:p w:rsidR="00EB1F79" w:rsidRPr="00367997" w:rsidRDefault="00EB1F79" w:rsidP="00EB1F79">
      <w:pPr>
        <w:pStyle w:val="Caption"/>
        <w:spacing w:line="360" w:lineRule="auto"/>
        <w:contextualSpacing/>
        <w:jc w:val="center"/>
      </w:pPr>
      <w:bookmarkStart w:id="37" w:name="_Toc385211959"/>
      <w:bookmarkStart w:id="38" w:name="_Toc385270064"/>
      <w:r w:rsidRPr="00543226">
        <w:t xml:space="preserve">Figure </w:t>
      </w:r>
      <w:fldSimple w:instr=" SEQ Figure \* ARABIC ">
        <w:r w:rsidR="002B0ACC">
          <w:rPr>
            <w:noProof/>
          </w:rPr>
          <w:t>4</w:t>
        </w:r>
      </w:fldSimple>
      <w:r w:rsidRPr="00543226">
        <w:t>: (Above) Basic Bicycle Frame CAD Model</w:t>
      </w:r>
      <w:bookmarkEnd w:id="37"/>
      <w:bookmarkEnd w:id="38"/>
    </w:p>
    <w:p w:rsidR="00EB1F79" w:rsidRDefault="00EB1F79" w:rsidP="00EB1F79"/>
    <w:p w:rsidR="001C24AB" w:rsidRPr="00543226" w:rsidRDefault="007B2FD8" w:rsidP="00F930DE">
      <w:pPr>
        <w:pStyle w:val="Heading2"/>
        <w:contextualSpacing/>
      </w:pPr>
      <w:bookmarkStart w:id="39" w:name="_Toc385270138"/>
      <w:r w:rsidRPr="00543226">
        <w:t>2</w:t>
      </w:r>
      <w:r w:rsidR="00357788" w:rsidRPr="00543226">
        <w:t>.</w:t>
      </w:r>
      <w:r w:rsidR="00F930DE" w:rsidRPr="00543226">
        <w:t>3</w:t>
      </w:r>
      <w:r w:rsidR="005F7469">
        <w:t xml:space="preserve"> </w:t>
      </w:r>
      <w:r w:rsidR="00357788" w:rsidRPr="00543226">
        <w:t>Energy Generation</w:t>
      </w:r>
      <w:bookmarkEnd w:id="39"/>
    </w:p>
    <w:p w:rsidR="00ED4D27" w:rsidRPr="00543226" w:rsidRDefault="007B2FD8" w:rsidP="00F930DE">
      <w:pPr>
        <w:pStyle w:val="Heading3"/>
        <w:contextualSpacing/>
      </w:pPr>
      <w:bookmarkStart w:id="40" w:name="_Toc385270139"/>
      <w:r w:rsidRPr="00543226">
        <w:t>2</w:t>
      </w:r>
      <w:r w:rsidR="00D52023" w:rsidRPr="00543226">
        <w:t>.</w:t>
      </w:r>
      <w:r w:rsidR="00F930DE" w:rsidRPr="00543226">
        <w:t>3</w:t>
      </w:r>
      <w:r w:rsidR="00D52023" w:rsidRPr="00543226">
        <w:t>.1 Hub Dynamo</w:t>
      </w:r>
      <w:bookmarkEnd w:id="40"/>
      <w:r w:rsidR="001C24AB" w:rsidRPr="00543226">
        <w:tab/>
      </w:r>
    </w:p>
    <w:p w:rsidR="005207A8" w:rsidRPr="00543226" w:rsidRDefault="00FD4970" w:rsidP="00F930DE">
      <w:pPr>
        <w:spacing w:line="480" w:lineRule="auto"/>
        <w:ind w:firstLine="720"/>
        <w:contextualSpacing/>
        <w:jc w:val="both"/>
      </w:pPr>
      <w:r>
        <w:t xml:space="preserve">The bicycle prototype design </w:t>
      </w:r>
      <w:r w:rsidR="001C24AB" w:rsidRPr="00543226">
        <w:t>involve</w:t>
      </w:r>
      <w:r w:rsidR="00583AC7">
        <w:t>d</w:t>
      </w:r>
      <w:r w:rsidR="001C24AB" w:rsidRPr="00543226">
        <w:t xml:space="preserve"> t</w:t>
      </w:r>
      <w:r>
        <w:t xml:space="preserve">he utilization of a hub generator </w:t>
      </w:r>
      <w:r w:rsidR="001C24AB" w:rsidRPr="00543226">
        <w:t xml:space="preserve">to capture the mechanical energy generated </w:t>
      </w:r>
      <w:r w:rsidR="00394733" w:rsidRPr="00543226">
        <w:t>by the rotation of the wheels</w:t>
      </w:r>
      <w:r w:rsidR="00532273" w:rsidRPr="00543226">
        <w:t xml:space="preserve">.  </w:t>
      </w:r>
      <w:r w:rsidR="005207A8" w:rsidRPr="00543226">
        <w:t>The particular hub generator</w:t>
      </w:r>
      <w:r>
        <w:t xml:space="preserve"> integrated into th</w:t>
      </w:r>
      <w:r w:rsidR="00583AC7">
        <w:t>e</w:t>
      </w:r>
      <w:r w:rsidR="005207A8" w:rsidRPr="00543226">
        <w:t xml:space="preserve"> </w:t>
      </w:r>
      <w:r w:rsidR="00CE4678" w:rsidRPr="00543226">
        <w:t>Globol</w:t>
      </w:r>
      <w:r>
        <w:t xml:space="preserve"> prototype was</w:t>
      </w:r>
      <w:r w:rsidR="005207A8" w:rsidRPr="00543226">
        <w:t xml:space="preserve"> the SONdelux Dynohub.</w:t>
      </w:r>
      <w:r w:rsidR="005F7469">
        <w:t xml:space="preserve">  </w:t>
      </w:r>
      <w:r w:rsidR="00EC45F1" w:rsidRPr="00543226">
        <w:t>The SONdelux Dynamo hub is 390 grams in weight compared to a similar, yet older model, the Shimano hub, which is 575 grams.</w:t>
      </w:r>
      <w:r w:rsidR="00D42A48">
        <w:t xml:space="preserve">  This hub generator is rated to produce</w:t>
      </w:r>
      <w:r>
        <w:t xml:space="preserve"> an output of 6-volts and 3 watts.  </w:t>
      </w:r>
      <w:r w:rsidR="00EC45F1" w:rsidRPr="00543226">
        <w:t>The</w:t>
      </w:r>
      <w:r>
        <w:t xml:space="preserve"> thirty-two spoke-hole design was</w:t>
      </w:r>
      <w:r w:rsidR="00EC45F1" w:rsidRPr="00543226">
        <w:t xml:space="preserve"> chosen over the thirty-six spoke-hole design to allow for less weig</w:t>
      </w:r>
      <w:r w:rsidR="00583AC7">
        <w:t>ht.  The SONdelux hub generator</w:t>
      </w:r>
      <w:r w:rsidR="00EC45F1" w:rsidRPr="00543226">
        <w:t xml:space="preserve"> </w:t>
      </w:r>
      <w:r>
        <w:t>was</w:t>
      </w:r>
      <w:r w:rsidR="006F44BF" w:rsidRPr="00543226">
        <w:t xml:space="preserve"> </w:t>
      </w:r>
      <w:r w:rsidR="00EC45F1" w:rsidRPr="00543226">
        <w:t>in</w:t>
      </w:r>
      <w:r w:rsidR="006F44BF" w:rsidRPr="00543226">
        <w:t>stalled i</w:t>
      </w:r>
      <w:r>
        <w:t xml:space="preserve">n the front wheel.  </w:t>
      </w:r>
      <w:r w:rsidR="00EC45F1" w:rsidRPr="00543226">
        <w:t xml:space="preserve">The SONdelux hub is commercially </w:t>
      </w:r>
      <w:r w:rsidR="00EC45F1" w:rsidRPr="00543226">
        <w:lastRenderedPageBreak/>
        <w:t xml:space="preserve">available, and the wheel and </w:t>
      </w:r>
      <w:r w:rsidR="007638E0" w:rsidRPr="00543226">
        <w:t xml:space="preserve">hub </w:t>
      </w:r>
      <w:r w:rsidR="00EC45F1" w:rsidRPr="00543226">
        <w:t xml:space="preserve">generator </w:t>
      </w:r>
      <w:r w:rsidR="007638E0" w:rsidRPr="00543226">
        <w:t>was</w:t>
      </w:r>
      <w:r w:rsidR="00EC45F1" w:rsidRPr="00543226">
        <w:t xml:space="preserve"> purchased as one preassembled piece.</w:t>
      </w:r>
      <w:r>
        <w:t xml:space="preserve">  An older, Shimano hub generator is shown in the figure below to compare the older design to the newer design of the SONdelux dynohub used </w:t>
      </w:r>
      <w:r w:rsidR="00583AC7">
        <w:t xml:space="preserve">on the Globol prototype bicycle.  </w:t>
      </w:r>
    </w:p>
    <w:p w:rsidR="00DD43FB" w:rsidRPr="00543226" w:rsidRDefault="005207A8" w:rsidP="00DD43FB">
      <w:pPr>
        <w:keepNext/>
        <w:spacing w:line="480" w:lineRule="auto"/>
        <w:contextualSpacing/>
        <w:jc w:val="center"/>
      </w:pPr>
      <w:r w:rsidRPr="00543226">
        <w:rPr>
          <w:noProof/>
        </w:rPr>
        <w:drawing>
          <wp:inline distT="0" distB="0" distL="0" distR="0">
            <wp:extent cx="2543364" cy="17230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77275" cy="1746047"/>
                    </a:xfrm>
                    <a:prstGeom prst="rect">
                      <a:avLst/>
                    </a:prstGeom>
                  </pic:spPr>
                </pic:pic>
              </a:graphicData>
            </a:graphic>
          </wp:inline>
        </w:drawing>
      </w:r>
      <w:r w:rsidR="00DD43FB" w:rsidRPr="00543226">
        <w:tab/>
      </w:r>
      <w:r w:rsidR="00DD43FB" w:rsidRPr="00543226">
        <w:tab/>
      </w:r>
      <w:r w:rsidR="00DD43FB" w:rsidRPr="00543226">
        <w:tab/>
      </w:r>
      <w:r w:rsidR="00DD43FB" w:rsidRPr="00543226">
        <w:rPr>
          <w:noProof/>
        </w:rPr>
        <w:drawing>
          <wp:inline distT="0" distB="0" distL="0" distR="0">
            <wp:extent cx="2044461" cy="20444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himano dynohub.jpg"/>
                    <pic:cNvPicPr/>
                  </pic:nvPicPr>
                  <pic:blipFill>
                    <a:blip r:embed="rId16">
                      <a:extLst>
                        <a:ext uri="{28A0092B-C50C-407E-A947-70E740481C1C}">
                          <a14:useLocalDpi xmlns:a14="http://schemas.microsoft.com/office/drawing/2010/main" val="0"/>
                        </a:ext>
                      </a:extLst>
                    </a:blip>
                    <a:stretch>
                      <a:fillRect/>
                    </a:stretch>
                  </pic:blipFill>
                  <pic:spPr>
                    <a:xfrm>
                      <a:off x="0" y="0"/>
                      <a:ext cx="2052700" cy="2052700"/>
                    </a:xfrm>
                    <a:prstGeom prst="rect">
                      <a:avLst/>
                    </a:prstGeom>
                  </pic:spPr>
                </pic:pic>
              </a:graphicData>
            </a:graphic>
          </wp:inline>
        </w:drawing>
      </w:r>
    </w:p>
    <w:p w:rsidR="00EC45F1" w:rsidRPr="00543226" w:rsidRDefault="00DD43FB" w:rsidP="00C543CC">
      <w:pPr>
        <w:pStyle w:val="Caption"/>
        <w:jc w:val="right"/>
      </w:pPr>
      <w:bookmarkStart w:id="41" w:name="_Toc385270065"/>
      <w:r w:rsidRPr="00543226">
        <w:t xml:space="preserve">Figure </w:t>
      </w:r>
      <w:r w:rsidR="00A2696F">
        <w:fldChar w:fldCharType="begin"/>
      </w:r>
      <w:r w:rsidR="00A2696F">
        <w:instrText xml:space="preserve"> SEQ Figure \* ARABIC </w:instrText>
      </w:r>
      <w:r w:rsidR="00A2696F">
        <w:fldChar w:fldCharType="separate"/>
      </w:r>
      <w:r w:rsidR="002B0ACC">
        <w:rPr>
          <w:noProof/>
        </w:rPr>
        <w:t>5</w:t>
      </w:r>
      <w:r w:rsidR="00A2696F">
        <w:rPr>
          <w:noProof/>
        </w:rPr>
        <w:fldChar w:fldCharType="end"/>
      </w:r>
      <w:r w:rsidRPr="00543226">
        <w:t xml:space="preserve">:  SONdelux Dynohub Bicycle Wheel Generator </w:t>
      </w:r>
      <w:r w:rsidRPr="00543226">
        <w:tab/>
      </w:r>
      <w:r w:rsidRPr="00543226">
        <w:tab/>
      </w:r>
      <w:r w:rsidRPr="00543226">
        <w:tab/>
      </w:r>
      <w:r w:rsidRPr="00543226">
        <w:tab/>
        <w:t xml:space="preserve">Figure </w:t>
      </w:r>
      <w:r w:rsidR="00A2696F">
        <w:fldChar w:fldCharType="begin"/>
      </w:r>
      <w:r w:rsidR="00A2696F">
        <w:instrText xml:space="preserve"> SEQ Figure \* ARABIC </w:instrText>
      </w:r>
      <w:r w:rsidR="00A2696F">
        <w:fldChar w:fldCharType="separate"/>
      </w:r>
      <w:r w:rsidR="004830D7">
        <w:rPr>
          <w:noProof/>
        </w:rPr>
        <w:t>6</w:t>
      </w:r>
      <w:r w:rsidR="00A2696F">
        <w:rPr>
          <w:noProof/>
        </w:rPr>
        <w:fldChar w:fldCharType="end"/>
      </w:r>
      <w:r w:rsidRPr="00543226">
        <w:t>: Shimano Nutted Dynohub</w:t>
      </w:r>
      <w:bookmarkEnd w:id="41"/>
    </w:p>
    <w:p w:rsidR="00EC45F1" w:rsidRPr="00543226" w:rsidRDefault="00EC45F1" w:rsidP="00F930DE">
      <w:pPr>
        <w:pStyle w:val="Caption"/>
        <w:keepNext/>
        <w:contextualSpacing/>
      </w:pPr>
    </w:p>
    <w:p w:rsidR="000A65E5" w:rsidRDefault="000A65E5" w:rsidP="00F930DE">
      <w:pPr>
        <w:pStyle w:val="Caption"/>
        <w:keepNext/>
        <w:contextualSpacing/>
        <w:jc w:val="center"/>
      </w:pPr>
      <w:bookmarkStart w:id="42" w:name="_Toc372484516"/>
    </w:p>
    <w:p w:rsidR="000A65E5" w:rsidRDefault="000A65E5" w:rsidP="00F930DE">
      <w:pPr>
        <w:pStyle w:val="Caption"/>
        <w:keepNext/>
        <w:contextualSpacing/>
        <w:jc w:val="center"/>
      </w:pPr>
    </w:p>
    <w:p w:rsidR="00E7363E" w:rsidRPr="00543226" w:rsidRDefault="00E7363E" w:rsidP="00F930DE">
      <w:pPr>
        <w:pStyle w:val="Caption"/>
        <w:keepNext/>
        <w:contextualSpacing/>
        <w:jc w:val="center"/>
      </w:pPr>
      <w:bookmarkStart w:id="43" w:name="_Toc384965977"/>
      <w:r w:rsidRPr="00543226">
        <w:t xml:space="preserve">Table </w:t>
      </w:r>
      <w:r w:rsidR="00A2696F">
        <w:fldChar w:fldCharType="begin"/>
      </w:r>
      <w:r w:rsidR="00A2696F">
        <w:instrText xml:space="preserve"> SEQ Table \* ARABIC </w:instrText>
      </w:r>
      <w:r w:rsidR="00A2696F">
        <w:fldChar w:fldCharType="separate"/>
      </w:r>
      <w:r w:rsidR="002B0ACC">
        <w:rPr>
          <w:noProof/>
        </w:rPr>
        <w:t>2</w:t>
      </w:r>
      <w:r w:rsidR="00A2696F">
        <w:rPr>
          <w:noProof/>
        </w:rPr>
        <w:fldChar w:fldCharType="end"/>
      </w:r>
      <w:r w:rsidRPr="00543226">
        <w:t>: Specifications for the SONdelux Dynohub Bicycle Wheel Generator</w:t>
      </w:r>
      <w:bookmarkEnd w:id="42"/>
      <w:bookmarkEnd w:id="43"/>
    </w:p>
    <w:tbl>
      <w:tblPr>
        <w:tblStyle w:val="ListTable2-Accent11"/>
        <w:tblW w:w="0" w:type="auto"/>
        <w:jc w:val="center"/>
        <w:tblLook w:val="04A0" w:firstRow="1" w:lastRow="0" w:firstColumn="1" w:lastColumn="0" w:noHBand="0" w:noVBand="1"/>
      </w:tblPr>
      <w:tblGrid>
        <w:gridCol w:w="4315"/>
        <w:gridCol w:w="4315"/>
      </w:tblGrid>
      <w:tr w:rsidR="00EC45F1" w:rsidRPr="00543226" w:rsidTr="00BC6F8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15" w:type="dxa"/>
          </w:tcPr>
          <w:p w:rsidR="00EC45F1" w:rsidRPr="00543226" w:rsidRDefault="00EC45F1" w:rsidP="00F930DE">
            <w:pPr>
              <w:contextualSpacing/>
              <w:jc w:val="both"/>
              <w:rPr>
                <w:b w:val="0"/>
              </w:rPr>
            </w:pPr>
            <w:r w:rsidRPr="00543226">
              <w:rPr>
                <w:b w:val="0"/>
              </w:rPr>
              <w:t>Electrical power output</w:t>
            </w:r>
          </w:p>
        </w:tc>
        <w:tc>
          <w:tcPr>
            <w:tcW w:w="4315" w:type="dxa"/>
          </w:tcPr>
          <w:p w:rsidR="00EC45F1" w:rsidRPr="00543226" w:rsidRDefault="00EC45F1" w:rsidP="00F930DE">
            <w:pPr>
              <w:contextualSpacing/>
              <w:jc w:val="both"/>
              <w:cnfStyle w:val="100000000000" w:firstRow="1" w:lastRow="0" w:firstColumn="0" w:lastColumn="0" w:oddVBand="0" w:evenVBand="0" w:oddHBand="0" w:evenHBand="0" w:firstRowFirstColumn="0" w:firstRowLastColumn="0" w:lastRowFirstColumn="0" w:lastRowLastColumn="0"/>
              <w:rPr>
                <w:b w:val="0"/>
              </w:rPr>
            </w:pPr>
            <w:r w:rsidRPr="00543226">
              <w:rPr>
                <w:b w:val="0"/>
              </w:rPr>
              <w:t>6 volts/ 3 Watts</w:t>
            </w:r>
          </w:p>
        </w:tc>
      </w:tr>
      <w:tr w:rsidR="00EC45F1" w:rsidRPr="00543226" w:rsidTr="00BC6F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15" w:type="dxa"/>
          </w:tcPr>
          <w:p w:rsidR="00EC45F1" w:rsidRPr="00543226" w:rsidRDefault="00EC45F1" w:rsidP="00F930DE">
            <w:pPr>
              <w:contextualSpacing/>
              <w:jc w:val="both"/>
              <w:rPr>
                <w:b w:val="0"/>
              </w:rPr>
            </w:pPr>
            <w:r w:rsidRPr="00543226">
              <w:rPr>
                <w:b w:val="0"/>
              </w:rPr>
              <w:t>Energy efficiency</w:t>
            </w:r>
          </w:p>
        </w:tc>
        <w:tc>
          <w:tcPr>
            <w:tcW w:w="4315" w:type="dxa"/>
          </w:tcPr>
          <w:p w:rsidR="00EC45F1" w:rsidRPr="00543226" w:rsidRDefault="00EC45F1" w:rsidP="00F930DE">
            <w:pPr>
              <w:contextualSpacing/>
              <w:jc w:val="both"/>
              <w:cnfStyle w:val="000000100000" w:firstRow="0" w:lastRow="0" w:firstColumn="0" w:lastColumn="0" w:oddVBand="0" w:evenVBand="0" w:oddHBand="1" w:evenHBand="0" w:firstRowFirstColumn="0" w:firstRowLastColumn="0" w:lastRowFirstColumn="0" w:lastRowLastColumn="0"/>
            </w:pPr>
            <w:r w:rsidRPr="00543226">
              <w:t>65% at 9 mph in 622 (700 c) wheel</w:t>
            </w:r>
          </w:p>
        </w:tc>
      </w:tr>
      <w:tr w:rsidR="00EC45F1" w:rsidRPr="00543226" w:rsidTr="00BC6F80">
        <w:trPr>
          <w:jc w:val="center"/>
        </w:trPr>
        <w:tc>
          <w:tcPr>
            <w:cnfStyle w:val="001000000000" w:firstRow="0" w:lastRow="0" w:firstColumn="1" w:lastColumn="0" w:oddVBand="0" w:evenVBand="0" w:oddHBand="0" w:evenHBand="0" w:firstRowFirstColumn="0" w:firstRowLastColumn="0" w:lastRowFirstColumn="0" w:lastRowLastColumn="0"/>
            <w:tcW w:w="4315" w:type="dxa"/>
          </w:tcPr>
          <w:p w:rsidR="00EC45F1" w:rsidRPr="00543226" w:rsidRDefault="00EC45F1" w:rsidP="00F930DE">
            <w:pPr>
              <w:contextualSpacing/>
              <w:jc w:val="both"/>
              <w:rPr>
                <w:b w:val="0"/>
              </w:rPr>
            </w:pPr>
            <w:r w:rsidRPr="00543226">
              <w:rPr>
                <w:b w:val="0"/>
              </w:rPr>
              <w:t>Weight</w:t>
            </w:r>
          </w:p>
        </w:tc>
        <w:tc>
          <w:tcPr>
            <w:tcW w:w="4315" w:type="dxa"/>
          </w:tcPr>
          <w:p w:rsidR="00EC45F1" w:rsidRPr="00543226" w:rsidRDefault="00EC45F1" w:rsidP="00F930DE">
            <w:pPr>
              <w:contextualSpacing/>
              <w:jc w:val="both"/>
              <w:cnfStyle w:val="000000000000" w:firstRow="0" w:lastRow="0" w:firstColumn="0" w:lastColumn="0" w:oddVBand="0" w:evenVBand="0" w:oddHBand="0" w:evenHBand="0" w:firstRowFirstColumn="0" w:firstRowLastColumn="0" w:lastRowFirstColumn="0" w:lastRowLastColumn="0"/>
            </w:pPr>
            <w:r w:rsidRPr="00543226">
              <w:t>390 g</w:t>
            </w:r>
          </w:p>
        </w:tc>
      </w:tr>
    </w:tbl>
    <w:p w:rsidR="002B0ACC" w:rsidRDefault="002B0ACC" w:rsidP="002B0ACC">
      <w:pPr>
        <w:pStyle w:val="Caption"/>
        <w:jc w:val="center"/>
      </w:pPr>
      <w:bookmarkStart w:id="44" w:name="_Toc384965978"/>
    </w:p>
    <w:p w:rsidR="002B0ACC" w:rsidRDefault="002B0ACC" w:rsidP="002B0ACC">
      <w:pPr>
        <w:pStyle w:val="Caption"/>
        <w:jc w:val="center"/>
      </w:pPr>
      <w:r w:rsidRPr="00543226">
        <w:t xml:space="preserve">Table </w:t>
      </w:r>
      <w:fldSimple w:instr=" SEQ Table \* ARABIC ">
        <w:r>
          <w:rPr>
            <w:noProof/>
          </w:rPr>
          <w:t>3</w:t>
        </w:r>
      </w:fldSimple>
      <w:r w:rsidRPr="00543226">
        <w:t xml:space="preserve"> Efficiency Comparison of Hub Dynamos</w:t>
      </w:r>
      <w:bookmarkEnd w:id="44"/>
    </w:p>
    <w:tbl>
      <w:tblPr>
        <w:tblStyle w:val="ListTable2-Accent11"/>
        <w:tblW w:w="9020" w:type="dxa"/>
        <w:jc w:val="center"/>
        <w:tblLook w:val="04A0" w:firstRow="1" w:lastRow="0" w:firstColumn="1" w:lastColumn="0" w:noHBand="0" w:noVBand="1"/>
      </w:tblPr>
      <w:tblGrid>
        <w:gridCol w:w="4660"/>
        <w:gridCol w:w="1327"/>
        <w:gridCol w:w="1549"/>
        <w:gridCol w:w="1484"/>
      </w:tblGrid>
      <w:tr w:rsidR="00B225F7" w:rsidRPr="00B225F7" w:rsidTr="002B0ACC">
        <w:trPr>
          <w:cnfStyle w:val="100000000000" w:firstRow="1" w:lastRow="0" w:firstColumn="0" w:lastColumn="0" w:oddVBand="0" w:evenVBand="0" w:oddHBand="0" w:evenHBand="0" w:firstRowFirstColumn="0" w:firstRowLastColumn="0" w:lastRowFirstColumn="0" w:lastRowLastColumn="0"/>
          <w:trHeight w:val="945"/>
          <w:jc w:val="center"/>
        </w:trPr>
        <w:tc>
          <w:tcPr>
            <w:cnfStyle w:val="001000000000" w:firstRow="0" w:lastRow="0" w:firstColumn="1" w:lastColumn="0" w:oddVBand="0" w:evenVBand="0" w:oddHBand="0" w:evenHBand="0" w:firstRowFirstColumn="0" w:firstRowLastColumn="0" w:lastRowFirstColumn="0" w:lastRowLastColumn="0"/>
            <w:tcW w:w="4660" w:type="dxa"/>
            <w:noWrap/>
            <w:hideMark/>
          </w:tcPr>
          <w:p w:rsidR="00B225F7" w:rsidRPr="00B225F7" w:rsidRDefault="00B225F7" w:rsidP="00B225F7">
            <w:pPr>
              <w:rPr>
                <w:b w:val="0"/>
              </w:rPr>
            </w:pPr>
          </w:p>
        </w:tc>
        <w:tc>
          <w:tcPr>
            <w:tcW w:w="1327" w:type="dxa"/>
            <w:hideMark/>
          </w:tcPr>
          <w:p w:rsidR="00B225F7" w:rsidRPr="00B225F7" w:rsidRDefault="00B225F7" w:rsidP="00B225F7">
            <w:pPr>
              <w:jc w:val="center"/>
              <w:cnfStyle w:val="100000000000" w:firstRow="1" w:lastRow="0" w:firstColumn="0" w:lastColumn="0" w:oddVBand="0" w:evenVBand="0" w:oddHBand="0" w:evenHBand="0" w:firstRowFirstColumn="0" w:firstRowLastColumn="0" w:lastRowFirstColumn="0" w:lastRowLastColumn="0"/>
              <w:rPr>
                <w:b w:val="0"/>
                <w:color w:val="000000"/>
              </w:rPr>
            </w:pPr>
            <w:r w:rsidRPr="00B225F7">
              <w:rPr>
                <w:b w:val="0"/>
                <w:color w:val="000000"/>
              </w:rPr>
              <w:t>Shimano NX-30</w:t>
            </w:r>
          </w:p>
        </w:tc>
        <w:tc>
          <w:tcPr>
            <w:tcW w:w="1549" w:type="dxa"/>
            <w:hideMark/>
          </w:tcPr>
          <w:p w:rsidR="00B225F7" w:rsidRPr="00B225F7" w:rsidRDefault="00B225F7" w:rsidP="00B225F7">
            <w:pPr>
              <w:jc w:val="center"/>
              <w:cnfStyle w:val="100000000000" w:firstRow="1" w:lastRow="0" w:firstColumn="0" w:lastColumn="0" w:oddVBand="0" w:evenVBand="0" w:oddHBand="0" w:evenHBand="0" w:firstRowFirstColumn="0" w:firstRowLastColumn="0" w:lastRowFirstColumn="0" w:lastRowLastColumn="0"/>
              <w:rPr>
                <w:b w:val="0"/>
                <w:color w:val="000000"/>
              </w:rPr>
            </w:pPr>
            <w:r w:rsidRPr="00B225F7">
              <w:rPr>
                <w:b w:val="0"/>
                <w:color w:val="000000"/>
              </w:rPr>
              <w:t>Shimano DH-3N70/71/72/80 &amp; Alfine</w:t>
            </w:r>
          </w:p>
        </w:tc>
        <w:tc>
          <w:tcPr>
            <w:tcW w:w="1484" w:type="dxa"/>
            <w:hideMark/>
          </w:tcPr>
          <w:p w:rsidR="00B225F7" w:rsidRPr="00B225F7" w:rsidRDefault="00B225F7" w:rsidP="00B225F7">
            <w:pPr>
              <w:jc w:val="center"/>
              <w:cnfStyle w:val="100000000000" w:firstRow="1" w:lastRow="0" w:firstColumn="0" w:lastColumn="0" w:oddVBand="0" w:evenVBand="0" w:oddHBand="0" w:evenHBand="0" w:firstRowFirstColumn="0" w:firstRowLastColumn="0" w:lastRowFirstColumn="0" w:lastRowLastColumn="0"/>
              <w:rPr>
                <w:b w:val="0"/>
                <w:color w:val="000000"/>
              </w:rPr>
            </w:pPr>
            <w:r w:rsidRPr="00B225F7">
              <w:rPr>
                <w:b w:val="0"/>
                <w:color w:val="000000"/>
              </w:rPr>
              <w:t>Schmidt SONdelux</w:t>
            </w:r>
          </w:p>
        </w:tc>
      </w:tr>
      <w:tr w:rsidR="00B225F7" w:rsidRPr="00B225F7" w:rsidTr="002B0AC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60" w:type="dxa"/>
            <w:hideMark/>
          </w:tcPr>
          <w:p w:rsidR="00B225F7" w:rsidRPr="00B225F7" w:rsidRDefault="00B225F7" w:rsidP="00B225F7">
            <w:pPr>
              <w:rPr>
                <w:b w:val="0"/>
                <w:color w:val="000000"/>
              </w:rPr>
            </w:pPr>
            <w:r w:rsidRPr="00B225F7">
              <w:rPr>
                <w:b w:val="0"/>
                <w:color w:val="000000"/>
              </w:rPr>
              <w:t>Efficiency at 15 km/h, (about 10 mph)</w:t>
            </w:r>
          </w:p>
        </w:tc>
        <w:tc>
          <w:tcPr>
            <w:tcW w:w="1327" w:type="dxa"/>
            <w:hideMark/>
          </w:tcPr>
          <w:p w:rsidR="00B225F7" w:rsidRPr="00B225F7" w:rsidRDefault="00B225F7" w:rsidP="00B225F7">
            <w:pPr>
              <w:jc w:val="center"/>
              <w:cnfStyle w:val="000000100000" w:firstRow="0" w:lastRow="0" w:firstColumn="0" w:lastColumn="0" w:oddVBand="0" w:evenVBand="0" w:oddHBand="1" w:evenHBand="0" w:firstRowFirstColumn="0" w:firstRowLastColumn="0" w:lastRowFirstColumn="0" w:lastRowLastColumn="0"/>
              <w:rPr>
                <w:color w:val="000000"/>
              </w:rPr>
            </w:pPr>
            <w:r w:rsidRPr="00B225F7">
              <w:rPr>
                <w:color w:val="000000"/>
              </w:rPr>
              <w:t>49%</w:t>
            </w:r>
          </w:p>
        </w:tc>
        <w:tc>
          <w:tcPr>
            <w:tcW w:w="1549" w:type="dxa"/>
            <w:hideMark/>
          </w:tcPr>
          <w:p w:rsidR="00B225F7" w:rsidRPr="00B225F7" w:rsidRDefault="00B225F7" w:rsidP="00B225F7">
            <w:pPr>
              <w:jc w:val="center"/>
              <w:cnfStyle w:val="000000100000" w:firstRow="0" w:lastRow="0" w:firstColumn="0" w:lastColumn="0" w:oddVBand="0" w:evenVBand="0" w:oddHBand="1" w:evenHBand="0" w:firstRowFirstColumn="0" w:firstRowLastColumn="0" w:lastRowFirstColumn="0" w:lastRowLastColumn="0"/>
              <w:rPr>
                <w:color w:val="000000"/>
              </w:rPr>
            </w:pPr>
            <w:r w:rsidRPr="00B225F7">
              <w:rPr>
                <w:color w:val="000000"/>
              </w:rPr>
              <w:t>53%</w:t>
            </w:r>
          </w:p>
        </w:tc>
        <w:tc>
          <w:tcPr>
            <w:tcW w:w="1484" w:type="dxa"/>
            <w:hideMark/>
          </w:tcPr>
          <w:p w:rsidR="00B225F7" w:rsidRPr="00B225F7" w:rsidRDefault="00B225F7" w:rsidP="00B225F7">
            <w:pPr>
              <w:jc w:val="center"/>
              <w:cnfStyle w:val="000000100000" w:firstRow="0" w:lastRow="0" w:firstColumn="0" w:lastColumn="0" w:oddVBand="0" w:evenVBand="0" w:oddHBand="1" w:evenHBand="0" w:firstRowFirstColumn="0" w:firstRowLastColumn="0" w:lastRowFirstColumn="0" w:lastRowLastColumn="0"/>
              <w:rPr>
                <w:color w:val="000000"/>
              </w:rPr>
            </w:pPr>
            <w:r w:rsidRPr="00B225F7">
              <w:rPr>
                <w:color w:val="000000"/>
              </w:rPr>
              <w:t>64%</w:t>
            </w:r>
          </w:p>
        </w:tc>
      </w:tr>
      <w:tr w:rsidR="00B225F7" w:rsidRPr="00B225F7" w:rsidTr="002B0ACC">
        <w:trPr>
          <w:trHeight w:val="600"/>
          <w:jc w:val="center"/>
        </w:trPr>
        <w:tc>
          <w:tcPr>
            <w:cnfStyle w:val="001000000000" w:firstRow="0" w:lastRow="0" w:firstColumn="1" w:lastColumn="0" w:oddVBand="0" w:evenVBand="0" w:oddHBand="0" w:evenHBand="0" w:firstRowFirstColumn="0" w:firstRowLastColumn="0" w:lastRowFirstColumn="0" w:lastRowLastColumn="0"/>
            <w:tcW w:w="4660" w:type="dxa"/>
            <w:hideMark/>
          </w:tcPr>
          <w:p w:rsidR="00B225F7" w:rsidRPr="00B225F7" w:rsidRDefault="00B225F7" w:rsidP="00B225F7">
            <w:pPr>
              <w:rPr>
                <w:b w:val="0"/>
                <w:color w:val="000000"/>
              </w:rPr>
            </w:pPr>
            <w:r w:rsidRPr="00B225F7">
              <w:rPr>
                <w:b w:val="0"/>
                <w:color w:val="000000"/>
              </w:rPr>
              <w:t>Energy required of the rider to rotate the hub when the lights are turned off at 30 km/h.</w:t>
            </w:r>
          </w:p>
        </w:tc>
        <w:tc>
          <w:tcPr>
            <w:tcW w:w="1327" w:type="dxa"/>
            <w:hideMark/>
          </w:tcPr>
          <w:p w:rsidR="00B225F7" w:rsidRPr="00B225F7" w:rsidRDefault="00B225F7" w:rsidP="00B225F7">
            <w:pPr>
              <w:jc w:val="center"/>
              <w:cnfStyle w:val="000000000000" w:firstRow="0" w:lastRow="0" w:firstColumn="0" w:lastColumn="0" w:oddVBand="0" w:evenVBand="0" w:oddHBand="0" w:evenHBand="0" w:firstRowFirstColumn="0" w:firstRowLastColumn="0" w:lastRowFirstColumn="0" w:lastRowLastColumn="0"/>
              <w:rPr>
                <w:color w:val="000000"/>
              </w:rPr>
            </w:pPr>
            <w:r w:rsidRPr="00B225F7">
              <w:rPr>
                <w:color w:val="000000"/>
              </w:rPr>
              <w:t>6.5 watts</w:t>
            </w:r>
          </w:p>
        </w:tc>
        <w:tc>
          <w:tcPr>
            <w:tcW w:w="1549" w:type="dxa"/>
            <w:hideMark/>
          </w:tcPr>
          <w:p w:rsidR="00B225F7" w:rsidRPr="00B225F7" w:rsidRDefault="00B225F7" w:rsidP="00B225F7">
            <w:pPr>
              <w:jc w:val="center"/>
              <w:cnfStyle w:val="000000000000" w:firstRow="0" w:lastRow="0" w:firstColumn="0" w:lastColumn="0" w:oddVBand="0" w:evenVBand="0" w:oddHBand="0" w:evenHBand="0" w:firstRowFirstColumn="0" w:firstRowLastColumn="0" w:lastRowFirstColumn="0" w:lastRowLastColumn="0"/>
              <w:rPr>
                <w:color w:val="000000"/>
              </w:rPr>
            </w:pPr>
            <w:r w:rsidRPr="00B225F7">
              <w:rPr>
                <w:color w:val="000000"/>
              </w:rPr>
              <w:t>2.2 watts</w:t>
            </w:r>
          </w:p>
        </w:tc>
        <w:tc>
          <w:tcPr>
            <w:tcW w:w="1484" w:type="dxa"/>
            <w:hideMark/>
          </w:tcPr>
          <w:p w:rsidR="00B225F7" w:rsidRPr="00B225F7" w:rsidRDefault="00B225F7" w:rsidP="00B225F7">
            <w:pPr>
              <w:jc w:val="center"/>
              <w:cnfStyle w:val="000000000000" w:firstRow="0" w:lastRow="0" w:firstColumn="0" w:lastColumn="0" w:oddVBand="0" w:evenVBand="0" w:oddHBand="0" w:evenHBand="0" w:firstRowFirstColumn="0" w:firstRowLastColumn="0" w:lastRowFirstColumn="0" w:lastRowLastColumn="0"/>
              <w:rPr>
                <w:color w:val="000000"/>
              </w:rPr>
            </w:pPr>
            <w:r w:rsidRPr="00B225F7">
              <w:rPr>
                <w:color w:val="000000"/>
              </w:rPr>
              <w:t>1.5 watts</w:t>
            </w:r>
          </w:p>
        </w:tc>
      </w:tr>
      <w:tr w:rsidR="00B225F7" w:rsidRPr="00B225F7" w:rsidTr="002B0ACC">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4660" w:type="dxa"/>
            <w:hideMark/>
          </w:tcPr>
          <w:p w:rsidR="00B225F7" w:rsidRPr="00B225F7" w:rsidRDefault="00B225F7" w:rsidP="00B225F7">
            <w:pPr>
              <w:rPr>
                <w:b w:val="0"/>
                <w:color w:val="000000"/>
              </w:rPr>
            </w:pPr>
            <w:r w:rsidRPr="00B225F7">
              <w:rPr>
                <w:b w:val="0"/>
                <w:color w:val="000000"/>
              </w:rPr>
              <w:t>Weight</w:t>
            </w:r>
          </w:p>
        </w:tc>
        <w:tc>
          <w:tcPr>
            <w:tcW w:w="1327" w:type="dxa"/>
            <w:hideMark/>
          </w:tcPr>
          <w:p w:rsidR="00B225F7" w:rsidRPr="00B225F7" w:rsidRDefault="00B225F7" w:rsidP="00B225F7">
            <w:pPr>
              <w:jc w:val="center"/>
              <w:cnfStyle w:val="000000100000" w:firstRow="0" w:lastRow="0" w:firstColumn="0" w:lastColumn="0" w:oddVBand="0" w:evenVBand="0" w:oddHBand="1" w:evenHBand="0" w:firstRowFirstColumn="0" w:firstRowLastColumn="0" w:lastRowFirstColumn="0" w:lastRowLastColumn="0"/>
              <w:rPr>
                <w:color w:val="000000"/>
              </w:rPr>
            </w:pPr>
            <w:r w:rsidRPr="00B225F7">
              <w:rPr>
                <w:color w:val="000000"/>
              </w:rPr>
              <w:t>720 grams</w:t>
            </w:r>
          </w:p>
        </w:tc>
        <w:tc>
          <w:tcPr>
            <w:tcW w:w="1549" w:type="dxa"/>
            <w:hideMark/>
          </w:tcPr>
          <w:p w:rsidR="00B225F7" w:rsidRPr="00B225F7" w:rsidRDefault="00B225F7" w:rsidP="00B225F7">
            <w:pPr>
              <w:jc w:val="center"/>
              <w:cnfStyle w:val="000000100000" w:firstRow="0" w:lastRow="0" w:firstColumn="0" w:lastColumn="0" w:oddVBand="0" w:evenVBand="0" w:oddHBand="1" w:evenHBand="0" w:firstRowFirstColumn="0" w:firstRowLastColumn="0" w:lastRowFirstColumn="0" w:lastRowLastColumn="0"/>
              <w:rPr>
                <w:color w:val="000000"/>
              </w:rPr>
            </w:pPr>
            <w:r w:rsidRPr="00B225F7">
              <w:rPr>
                <w:color w:val="000000"/>
              </w:rPr>
              <w:t>680 grams</w:t>
            </w:r>
          </w:p>
        </w:tc>
        <w:tc>
          <w:tcPr>
            <w:tcW w:w="1484" w:type="dxa"/>
            <w:hideMark/>
          </w:tcPr>
          <w:p w:rsidR="00B225F7" w:rsidRPr="00B225F7" w:rsidRDefault="00B225F7" w:rsidP="00B225F7">
            <w:pPr>
              <w:keepNext/>
              <w:jc w:val="center"/>
              <w:cnfStyle w:val="000000100000" w:firstRow="0" w:lastRow="0" w:firstColumn="0" w:lastColumn="0" w:oddVBand="0" w:evenVBand="0" w:oddHBand="1" w:evenHBand="0" w:firstRowFirstColumn="0" w:firstRowLastColumn="0" w:lastRowFirstColumn="0" w:lastRowLastColumn="0"/>
              <w:rPr>
                <w:color w:val="000000"/>
              </w:rPr>
            </w:pPr>
            <w:r w:rsidRPr="00B225F7">
              <w:rPr>
                <w:color w:val="000000"/>
              </w:rPr>
              <w:t>575 grams</w:t>
            </w:r>
          </w:p>
        </w:tc>
      </w:tr>
    </w:tbl>
    <w:p w:rsidR="003172E7" w:rsidRPr="003172E7" w:rsidRDefault="003172E7" w:rsidP="003172E7"/>
    <w:p w:rsidR="00EC45F1" w:rsidRPr="00543226" w:rsidRDefault="00532273" w:rsidP="00F930DE">
      <w:pPr>
        <w:spacing w:line="480" w:lineRule="auto"/>
        <w:ind w:firstLine="720"/>
        <w:contextualSpacing/>
        <w:jc w:val="both"/>
      </w:pPr>
      <w:r w:rsidRPr="00543226">
        <w:t xml:space="preserve">The mechanical cranking technology of the hub generator </w:t>
      </w:r>
      <w:r w:rsidR="005F7469">
        <w:t xml:space="preserve">is coupled with electroluminescent paint </w:t>
      </w:r>
      <w:r w:rsidRPr="00543226">
        <w:t>to illumi</w:t>
      </w:r>
      <w:r w:rsidR="005F7469">
        <w:t>nate portions of</w:t>
      </w:r>
      <w:r w:rsidR="00333064" w:rsidRPr="00543226">
        <w:t xml:space="preserve"> bicycle frame.  </w:t>
      </w:r>
      <w:r w:rsidRPr="00543226">
        <w:t>Electroluminescent</w:t>
      </w:r>
      <w:r w:rsidR="00583AC7">
        <w:t xml:space="preserve"> paint was also</w:t>
      </w:r>
      <w:r w:rsidRPr="00543226">
        <w:t xml:space="preserve"> used to outfit the prototype with blinking turning signals</w:t>
      </w:r>
      <w:r w:rsidR="00D42A48">
        <w:t>, which were powered separately with four alkaline, non-rechargeable 9-volt batteries</w:t>
      </w:r>
      <w:r w:rsidRPr="00543226">
        <w:t xml:space="preserve">.  </w:t>
      </w:r>
      <w:r w:rsidR="00583AC7">
        <w:t>The electroluminescent paint</w:t>
      </w:r>
      <w:r w:rsidR="000F044D">
        <w:t xml:space="preserve"> on the frame</w:t>
      </w:r>
      <w:r w:rsidR="00583AC7">
        <w:t xml:space="preserve"> </w:t>
      </w:r>
      <w:r w:rsidR="00583AC7">
        <w:lastRenderedPageBreak/>
        <w:t>was</w:t>
      </w:r>
      <w:r w:rsidR="00606185" w:rsidRPr="00543226">
        <w:t xml:space="preserve"> electrically connected</w:t>
      </w:r>
      <w:r w:rsidR="00583AC7">
        <w:t xml:space="preserve"> to the hub generator</w:t>
      </w:r>
      <w:r w:rsidR="00606185" w:rsidRPr="00543226">
        <w:t>.  The mech</w:t>
      </w:r>
      <w:r w:rsidR="00583AC7">
        <w:t>anical energy of the pedaling was</w:t>
      </w:r>
      <w:r w:rsidR="00606185" w:rsidRPr="00543226">
        <w:t xml:space="preserve"> converted</w:t>
      </w:r>
      <w:r w:rsidR="00583AC7">
        <w:t xml:space="preserve"> to an electric current which was</w:t>
      </w:r>
      <w:r w:rsidR="00606185" w:rsidRPr="00543226">
        <w:t xml:space="preserve"> fed dire</w:t>
      </w:r>
      <w:r w:rsidR="005F7469">
        <w:t xml:space="preserve">ctly into the lighting system.  </w:t>
      </w:r>
      <w:r w:rsidR="00EC45F1" w:rsidRPr="00543226">
        <w:t>Integration of simple switches</w:t>
      </w:r>
      <w:r w:rsidR="00333064" w:rsidRPr="00543226">
        <w:t xml:space="preserve"> located on the handlebars </w:t>
      </w:r>
      <w:r w:rsidR="00EC45F1" w:rsidRPr="00543226">
        <w:t>provide</w:t>
      </w:r>
      <w:r w:rsidR="005F7469">
        <w:t>d</w:t>
      </w:r>
      <w:r w:rsidR="00EC45F1" w:rsidRPr="00543226">
        <w:t xml:space="preserve"> an interface between the rider and the turn signals.  The utilization of turn signals further increases the visibility of the rider during both nighttime and daytime hours.  Blinking turn signals on the </w:t>
      </w:r>
      <w:r w:rsidR="00CE4678" w:rsidRPr="00543226">
        <w:t>Globol</w:t>
      </w:r>
      <w:r w:rsidR="006F44BF" w:rsidRPr="00543226">
        <w:t xml:space="preserve"> bike </w:t>
      </w:r>
      <w:r w:rsidR="00EC45F1" w:rsidRPr="00543226">
        <w:t>allow</w:t>
      </w:r>
      <w:r w:rsidR="006F44BF" w:rsidRPr="00543226">
        <w:t>s</w:t>
      </w:r>
      <w:r w:rsidR="00EC45F1" w:rsidRPr="00543226">
        <w:t xml:space="preserve"> riders to efficien</w:t>
      </w:r>
      <w:r w:rsidR="006F44BF" w:rsidRPr="00543226">
        <w:t>tly and safely communicate to</w:t>
      </w:r>
      <w:r w:rsidR="000F044D">
        <w:t xml:space="preserve"> drivers and fellow cyclists.  </w:t>
      </w:r>
      <w:r w:rsidR="000F044D" w:rsidRPr="00543226">
        <w:t>Electroluminescent components are safe and convenient methods of providing light on the prototype</w:t>
      </w:r>
      <w:r w:rsidR="000F044D">
        <w:t xml:space="preserve"> frame.  </w:t>
      </w:r>
    </w:p>
    <w:p w:rsidR="007638E0" w:rsidRPr="00543226" w:rsidRDefault="007638E0" w:rsidP="007638E0">
      <w:pPr>
        <w:pStyle w:val="Heading3"/>
        <w:contextualSpacing/>
      </w:pPr>
      <w:bookmarkStart w:id="45" w:name="_Toc385270140"/>
      <w:r w:rsidRPr="00543226">
        <w:t>2.3.2 Solar-powered fenders</w:t>
      </w:r>
      <w:bookmarkEnd w:id="45"/>
    </w:p>
    <w:p w:rsidR="002B0ACC" w:rsidRPr="00543226" w:rsidRDefault="002B0ACC" w:rsidP="002B0ACC">
      <w:pPr>
        <w:spacing w:line="480" w:lineRule="auto"/>
        <w:ind w:firstLine="720"/>
        <w:contextualSpacing/>
        <w:jc w:val="both"/>
      </w:pPr>
      <w:r w:rsidRPr="00543226">
        <w:t xml:space="preserve">Another </w:t>
      </w:r>
      <w:r>
        <w:t xml:space="preserve">avenue that was initially observed was using flexible solar panels to support the energy generation of the Hub Generator.  The flexible solar panels would have been connected to the </w:t>
      </w:r>
      <w:r w:rsidRPr="00543226">
        <w:t xml:space="preserve">fenders of the bicycle. </w:t>
      </w:r>
      <w:r>
        <w:t>The flexible solar panels would have been used as</w:t>
      </w:r>
      <w:r w:rsidRPr="00543226">
        <w:t xml:space="preserve"> passive energy generation that could be used to charge cell-phones, mp3 players, or potentially iPads and other electronics. </w:t>
      </w:r>
      <w:r>
        <w:t xml:space="preserve">The addition of the fenders as well as the solar panels </w:t>
      </w:r>
      <w:r w:rsidRPr="00543226">
        <w:t>will add weight to the bicycle</w:t>
      </w:r>
      <w:r>
        <w:t>.  Due to the low efficiency of solar panels on the market usually less than 20%, the surface area that would need to be covered in order to give significant power generation will be large and not only is that area not available on the bicycle but the addition of the weight will not be justifiable.</w:t>
      </w:r>
      <w:r w:rsidRPr="00543226">
        <w:t xml:space="preserve"> </w:t>
      </w:r>
    </w:p>
    <w:p w:rsidR="007638E0" w:rsidRPr="00543226" w:rsidRDefault="007638E0" w:rsidP="007638E0">
      <w:pPr>
        <w:contextualSpacing/>
      </w:pPr>
    </w:p>
    <w:p w:rsidR="007638E0" w:rsidRPr="00543226" w:rsidRDefault="007638E0" w:rsidP="007638E0">
      <w:pPr>
        <w:keepNext/>
        <w:contextualSpacing/>
        <w:jc w:val="center"/>
      </w:pPr>
      <w:r w:rsidRPr="00543226">
        <w:rPr>
          <w:noProof/>
        </w:rPr>
        <w:drawing>
          <wp:inline distT="0" distB="0" distL="0" distR="0">
            <wp:extent cx="2042808" cy="1433015"/>
            <wp:effectExtent l="0" t="0" r="0" b="0"/>
            <wp:docPr id="13" name="Picture 13" descr="https://encrypted-tbn3.gstatic.com/images?q=tbn:ANd9GcRK7-lnEXPjDANJjIDeqFrwOSmWAThchzs-ApPU3pun9jRt2L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RK7-lnEXPjDANJjIDeqFrwOSmWAThchzs-ApPU3pun9jRt2L1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6056" cy="1435294"/>
                    </a:xfrm>
                    <a:prstGeom prst="rect">
                      <a:avLst/>
                    </a:prstGeom>
                    <a:noFill/>
                    <a:ln>
                      <a:noFill/>
                    </a:ln>
                  </pic:spPr>
                </pic:pic>
              </a:graphicData>
            </a:graphic>
          </wp:inline>
        </w:drawing>
      </w:r>
    </w:p>
    <w:p w:rsidR="007638E0" w:rsidRDefault="007638E0" w:rsidP="007638E0">
      <w:pPr>
        <w:pStyle w:val="Caption"/>
        <w:contextualSpacing/>
        <w:jc w:val="center"/>
      </w:pPr>
      <w:bookmarkStart w:id="46" w:name="_Toc370722543"/>
      <w:bookmarkStart w:id="47" w:name="_Toc370722801"/>
      <w:bookmarkStart w:id="48" w:name="_Toc372484522"/>
      <w:bookmarkStart w:id="49" w:name="_Toc385270066"/>
      <w:r w:rsidRPr="00543226">
        <w:t xml:space="preserve">Figure </w:t>
      </w:r>
      <w:r w:rsidR="00A2696F">
        <w:fldChar w:fldCharType="begin"/>
      </w:r>
      <w:r w:rsidR="00A2696F">
        <w:instrText xml:space="preserve"> SEQ Figure \* ARABIC </w:instrText>
      </w:r>
      <w:r w:rsidR="00A2696F">
        <w:fldChar w:fldCharType="separate"/>
      </w:r>
      <w:r w:rsidR="002B0ACC">
        <w:rPr>
          <w:noProof/>
        </w:rPr>
        <w:t>7</w:t>
      </w:r>
      <w:r w:rsidR="00A2696F">
        <w:rPr>
          <w:noProof/>
        </w:rPr>
        <w:fldChar w:fldCharType="end"/>
      </w:r>
      <w:r w:rsidRPr="00543226">
        <w:t>: Flexible Solar Panel</w:t>
      </w:r>
      <w:bookmarkEnd w:id="46"/>
      <w:bookmarkEnd w:id="47"/>
      <w:bookmarkEnd w:id="48"/>
      <w:bookmarkEnd w:id="49"/>
    </w:p>
    <w:p w:rsidR="003172E7" w:rsidRPr="003172E7" w:rsidRDefault="003172E7" w:rsidP="003172E7"/>
    <w:p w:rsidR="007638E0" w:rsidRPr="00543226" w:rsidRDefault="007638E0" w:rsidP="007638E0">
      <w:pPr>
        <w:pStyle w:val="Heading2"/>
      </w:pPr>
      <w:bookmarkStart w:id="50" w:name="_Toc385270141"/>
      <w:r w:rsidRPr="00543226">
        <w:lastRenderedPageBreak/>
        <w:t>2.4 Electroluminescence</w:t>
      </w:r>
      <w:bookmarkEnd w:id="50"/>
    </w:p>
    <w:p w:rsidR="007638E0" w:rsidRPr="00543226" w:rsidRDefault="007638E0" w:rsidP="007638E0">
      <w:pPr>
        <w:shd w:val="clear" w:color="auto" w:fill="FFFFFF"/>
        <w:spacing w:line="480" w:lineRule="auto"/>
        <w:ind w:firstLine="360"/>
        <w:contextualSpacing/>
        <w:jc w:val="both"/>
        <w:textAlignment w:val="baseline"/>
        <w:rPr>
          <w:rFonts w:ascii="inherit" w:hAnsi="inherit"/>
          <w:color w:val="000000"/>
        </w:rPr>
      </w:pPr>
      <w:r w:rsidRPr="00543226">
        <w:t>Electroluminescence is an optical phenomenon and electrical phenomenon where a materials emits lights when an electric current is applied, or in the presence of a strong electric field. Electroluminescence is the result of radiative recombination of electrons and holes in a materials, usually a semiconductor. In radiative recombination, or band-to-band recombination, the electron in the conduction band recombines in a hole in the valence band, giving off energy as a photon.</w:t>
      </w:r>
      <w:r w:rsidR="002B0ACC">
        <w:rPr>
          <w:rFonts w:ascii="inherit" w:hAnsi="inherit"/>
          <w:color w:val="000000"/>
        </w:rPr>
        <w:t xml:space="preserve"> The emitted photon has</w:t>
      </w:r>
      <w:r w:rsidRPr="00543226">
        <w:rPr>
          <w:rFonts w:ascii="inherit" w:hAnsi="inherit"/>
          <w:color w:val="000000"/>
        </w:rPr>
        <w:t xml:space="preserve"> energy similar to the band gap and is therefore only weakly absorbed such that it can exit the piece of semiconductor.</w:t>
      </w:r>
    </w:p>
    <w:p w:rsidR="007638E0" w:rsidRPr="00543226" w:rsidRDefault="007638E0" w:rsidP="007638E0">
      <w:pPr>
        <w:keepNext/>
        <w:shd w:val="clear" w:color="auto" w:fill="FFFFFF"/>
        <w:spacing w:line="480" w:lineRule="auto"/>
        <w:ind w:firstLine="360"/>
        <w:contextualSpacing/>
        <w:jc w:val="center"/>
        <w:textAlignment w:val="baseline"/>
      </w:pPr>
      <w:r w:rsidRPr="00543226">
        <w:rPr>
          <w:rFonts w:ascii="inherit" w:hAnsi="inherit"/>
          <w:noProof/>
          <w:color w:val="000000"/>
        </w:rPr>
        <w:drawing>
          <wp:inline distT="0" distB="0" distL="0" distR="0">
            <wp:extent cx="2848656" cy="195639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0586" cy="1964584"/>
                    </a:xfrm>
                    <a:prstGeom prst="rect">
                      <a:avLst/>
                    </a:prstGeom>
                    <a:noFill/>
                  </pic:spPr>
                </pic:pic>
              </a:graphicData>
            </a:graphic>
          </wp:inline>
        </w:drawing>
      </w:r>
    </w:p>
    <w:p w:rsidR="007638E0" w:rsidRPr="00543226" w:rsidRDefault="007638E0" w:rsidP="007638E0">
      <w:pPr>
        <w:pStyle w:val="Caption"/>
        <w:jc w:val="center"/>
      </w:pPr>
      <w:bookmarkStart w:id="51" w:name="_Toc385270067"/>
      <w:r w:rsidRPr="00543226">
        <w:t xml:space="preserve">Figure </w:t>
      </w:r>
      <w:r w:rsidR="00A2696F">
        <w:fldChar w:fldCharType="begin"/>
      </w:r>
      <w:r w:rsidR="00A2696F">
        <w:instrText xml:space="preserve"> SEQ Figure \* ARABIC </w:instrText>
      </w:r>
      <w:r w:rsidR="00A2696F">
        <w:fldChar w:fldCharType="separate"/>
      </w:r>
      <w:r w:rsidR="004830D7">
        <w:rPr>
          <w:noProof/>
        </w:rPr>
        <w:t>8</w:t>
      </w:r>
      <w:r w:rsidR="00A2696F">
        <w:rPr>
          <w:noProof/>
        </w:rPr>
        <w:fldChar w:fldCharType="end"/>
      </w:r>
      <w:r w:rsidRPr="00543226">
        <w:t>: How Electroluminescence Works at the Sub-Atomic Level (Photo by lumilor.com)</w:t>
      </w:r>
      <w:bookmarkEnd w:id="51"/>
    </w:p>
    <w:p w:rsidR="0022250B" w:rsidRPr="00543226" w:rsidRDefault="00BC6F80" w:rsidP="007638E0">
      <w:pPr>
        <w:keepNext/>
        <w:contextualSpacing/>
        <w:jc w:val="center"/>
      </w:pPr>
      <w:r w:rsidRPr="00543226">
        <w:rPr>
          <w:noProof/>
        </w:rPr>
        <w:drawing>
          <wp:inline distT="0" distB="0" distL="0" distR="0">
            <wp:extent cx="2251710" cy="1732915"/>
            <wp:effectExtent l="0" t="0" r="0" b="635"/>
            <wp:docPr id="3" name="Picture 3" descr="http://www.adafruit.com/images/medium/ela5panel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dafruit.com/images/medium/ela5panel_ME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51710" cy="1732915"/>
                    </a:xfrm>
                    <a:prstGeom prst="rect">
                      <a:avLst/>
                    </a:prstGeom>
                    <a:noFill/>
                    <a:ln>
                      <a:noFill/>
                    </a:ln>
                  </pic:spPr>
                </pic:pic>
              </a:graphicData>
            </a:graphic>
          </wp:inline>
        </w:drawing>
      </w:r>
    </w:p>
    <w:p w:rsidR="0057210C" w:rsidRPr="00543226" w:rsidRDefault="0057210C" w:rsidP="00F930DE">
      <w:pPr>
        <w:keepNext/>
        <w:contextualSpacing/>
        <w:jc w:val="center"/>
      </w:pPr>
    </w:p>
    <w:p w:rsidR="0057210C" w:rsidRPr="00543226" w:rsidRDefault="0057210C" w:rsidP="00F930DE">
      <w:pPr>
        <w:pStyle w:val="Caption"/>
        <w:spacing w:after="0"/>
        <w:contextualSpacing/>
        <w:jc w:val="center"/>
      </w:pPr>
      <w:bookmarkStart w:id="52" w:name="_Toc370684055"/>
      <w:bookmarkStart w:id="53" w:name="_Toc370722539"/>
      <w:bookmarkStart w:id="54" w:name="_Toc370722797"/>
      <w:bookmarkStart w:id="55" w:name="_Toc372484518"/>
      <w:bookmarkStart w:id="56" w:name="_Toc385270068"/>
      <w:r w:rsidRPr="00543226">
        <w:t xml:space="preserve">Figure </w:t>
      </w:r>
      <w:r w:rsidR="00A2696F">
        <w:fldChar w:fldCharType="begin"/>
      </w:r>
      <w:r w:rsidR="00A2696F">
        <w:instrText xml:space="preserve"> SEQ Figure \* ARABIC</w:instrText>
      </w:r>
      <w:r w:rsidR="00A2696F">
        <w:instrText xml:space="preserve"> </w:instrText>
      </w:r>
      <w:r w:rsidR="00A2696F">
        <w:fldChar w:fldCharType="separate"/>
      </w:r>
      <w:r w:rsidR="004830D7">
        <w:rPr>
          <w:noProof/>
        </w:rPr>
        <w:t>9</w:t>
      </w:r>
      <w:r w:rsidR="00A2696F">
        <w:rPr>
          <w:noProof/>
        </w:rPr>
        <w:fldChar w:fldCharType="end"/>
      </w:r>
      <w:r w:rsidRPr="00543226">
        <w:t xml:space="preserve">:  </w:t>
      </w:r>
      <w:r w:rsidR="00BC6F80" w:rsidRPr="00543226">
        <w:t xml:space="preserve">(Right) </w:t>
      </w:r>
      <w:r w:rsidRPr="00543226">
        <w:t>Flexible electroluminescent (EL) panel.</w:t>
      </w:r>
      <w:bookmarkEnd w:id="52"/>
      <w:bookmarkEnd w:id="53"/>
      <w:bookmarkEnd w:id="54"/>
      <w:bookmarkEnd w:id="55"/>
      <w:bookmarkEnd w:id="56"/>
    </w:p>
    <w:p w:rsidR="007638E0" w:rsidRPr="00543226" w:rsidRDefault="0057210C" w:rsidP="007638E0">
      <w:pPr>
        <w:pStyle w:val="Caption"/>
        <w:spacing w:after="0"/>
        <w:contextualSpacing/>
        <w:jc w:val="center"/>
      </w:pPr>
      <w:bookmarkStart w:id="57" w:name="_Toc370684056"/>
      <w:bookmarkStart w:id="58" w:name="_Toc370722540"/>
      <w:bookmarkStart w:id="59" w:name="_Toc370722798"/>
      <w:bookmarkStart w:id="60" w:name="_Toc372484519"/>
      <w:r w:rsidRPr="00543226">
        <w:t>(Image taken from adafruit.com)</w:t>
      </w:r>
      <w:bookmarkEnd w:id="57"/>
      <w:bookmarkEnd w:id="58"/>
      <w:bookmarkEnd w:id="59"/>
      <w:bookmarkEnd w:id="60"/>
    </w:p>
    <w:p w:rsidR="007638E0" w:rsidRPr="00543226" w:rsidRDefault="007638E0" w:rsidP="00F930DE">
      <w:pPr>
        <w:keepNext/>
        <w:contextualSpacing/>
        <w:jc w:val="center"/>
        <w:rPr>
          <w:noProof/>
        </w:rPr>
      </w:pPr>
    </w:p>
    <w:p w:rsidR="0057210C" w:rsidRPr="00543226" w:rsidRDefault="0057210C" w:rsidP="00F930DE">
      <w:pPr>
        <w:keepNext/>
        <w:contextualSpacing/>
        <w:jc w:val="center"/>
      </w:pPr>
      <w:r w:rsidRPr="00543226">
        <w:rPr>
          <w:noProof/>
        </w:rPr>
        <w:drawing>
          <wp:inline distT="0" distB="0" distL="0" distR="0">
            <wp:extent cx="3626864" cy="1564643"/>
            <wp:effectExtent l="0" t="0" r="0" b="0"/>
            <wp:docPr id="4" name="irc_mi" descr="http://www.globalspec.com/ImageRepository/LearnMore/20136/EL_parallel_panel_construction418c27ae0a534e1bbd4d775203146eb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lobalspec.com/ImageRepository/LearnMore/20136/EL_parallel_panel_construction418c27ae0a534e1bbd4d775203146eb5.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26864" cy="1564643"/>
                    </a:xfrm>
                    <a:prstGeom prst="rect">
                      <a:avLst/>
                    </a:prstGeom>
                    <a:noFill/>
                    <a:ln>
                      <a:noFill/>
                    </a:ln>
                  </pic:spPr>
                </pic:pic>
              </a:graphicData>
            </a:graphic>
          </wp:inline>
        </w:drawing>
      </w:r>
    </w:p>
    <w:p w:rsidR="0057210C" w:rsidRPr="00543226" w:rsidRDefault="0057210C" w:rsidP="00F930DE">
      <w:pPr>
        <w:pStyle w:val="Caption"/>
        <w:spacing w:after="0"/>
        <w:contextualSpacing/>
        <w:jc w:val="center"/>
      </w:pPr>
      <w:bookmarkStart w:id="61" w:name="_Toc370684057"/>
      <w:bookmarkStart w:id="62" w:name="_Toc370722541"/>
      <w:bookmarkStart w:id="63" w:name="_Toc370722799"/>
      <w:bookmarkStart w:id="64" w:name="_Toc372484520"/>
      <w:bookmarkStart w:id="65" w:name="_Toc385270069"/>
      <w:r w:rsidRPr="00543226">
        <w:t xml:space="preserve">Figure </w:t>
      </w:r>
      <w:r w:rsidR="00A2696F">
        <w:fldChar w:fldCharType="begin"/>
      </w:r>
      <w:r w:rsidR="00A2696F">
        <w:instrText xml:space="preserve"> SEQ Figure \* ARABIC </w:instrText>
      </w:r>
      <w:r w:rsidR="00A2696F">
        <w:fldChar w:fldCharType="separate"/>
      </w:r>
      <w:r w:rsidR="004830D7">
        <w:rPr>
          <w:noProof/>
        </w:rPr>
        <w:t>10</w:t>
      </w:r>
      <w:r w:rsidR="00A2696F">
        <w:rPr>
          <w:noProof/>
        </w:rPr>
        <w:fldChar w:fldCharType="end"/>
      </w:r>
      <w:r w:rsidRPr="00543226">
        <w:t>: Schematic for layers within electroluminescent panel.</w:t>
      </w:r>
      <w:bookmarkEnd w:id="61"/>
      <w:bookmarkEnd w:id="62"/>
      <w:bookmarkEnd w:id="63"/>
      <w:bookmarkEnd w:id="64"/>
      <w:bookmarkEnd w:id="65"/>
    </w:p>
    <w:p w:rsidR="0057210C" w:rsidRPr="00543226" w:rsidRDefault="0057210C" w:rsidP="00F930DE">
      <w:pPr>
        <w:pStyle w:val="Caption"/>
        <w:spacing w:after="0"/>
        <w:contextualSpacing/>
        <w:jc w:val="center"/>
      </w:pPr>
      <w:bookmarkStart w:id="66" w:name="_Toc370684058"/>
      <w:bookmarkStart w:id="67" w:name="_Toc370722542"/>
      <w:bookmarkStart w:id="68" w:name="_Toc370722800"/>
      <w:bookmarkStart w:id="69" w:name="_Toc372484521"/>
      <w:r w:rsidRPr="00543226">
        <w:t>(Image taken from globalspec.com)</w:t>
      </w:r>
      <w:bookmarkEnd w:id="66"/>
      <w:bookmarkEnd w:id="67"/>
      <w:bookmarkEnd w:id="68"/>
      <w:bookmarkEnd w:id="69"/>
    </w:p>
    <w:p w:rsidR="007638E0" w:rsidRPr="00543226" w:rsidRDefault="007638E0" w:rsidP="007638E0">
      <w:pPr>
        <w:spacing w:after="160" w:line="259" w:lineRule="auto"/>
        <w:contextualSpacing/>
      </w:pPr>
    </w:p>
    <w:p w:rsidR="00007F23" w:rsidRPr="00543226" w:rsidRDefault="00F930DE" w:rsidP="00007F23">
      <w:pPr>
        <w:pStyle w:val="Heading1"/>
        <w:numPr>
          <w:ilvl w:val="0"/>
          <w:numId w:val="8"/>
        </w:numPr>
        <w:contextualSpacing/>
      </w:pPr>
      <w:bookmarkStart w:id="70" w:name="_Toc385270142"/>
      <w:r w:rsidRPr="00543226">
        <w:t>P</w:t>
      </w:r>
      <w:r w:rsidR="007638E0" w:rsidRPr="00543226">
        <w:t>rototype Design: Major Components</w:t>
      </w:r>
      <w:bookmarkEnd w:id="70"/>
    </w:p>
    <w:p w:rsidR="00007F23" w:rsidRDefault="007B2FD8" w:rsidP="006F44BF">
      <w:pPr>
        <w:spacing w:line="480" w:lineRule="auto"/>
        <w:ind w:firstLine="360"/>
        <w:contextualSpacing/>
        <w:jc w:val="both"/>
      </w:pPr>
      <w:r w:rsidRPr="00543226">
        <w:t>Our final design will use electroluminescent paint on an aluminum frame bike that with be powered by generators attached to the bicycle. Darkside Scientific</w:t>
      </w:r>
      <w:r w:rsidR="005B3774" w:rsidRPr="00543226">
        <w:t>, a startup based in Medina, Ohio,</w:t>
      </w:r>
      <w:r w:rsidRPr="00543226">
        <w:t xml:space="preserve"> patented Luminor</w:t>
      </w:r>
      <w:r w:rsidR="001F05DA" w:rsidRPr="00543226">
        <w:t>™</w:t>
      </w:r>
      <w:r w:rsidRPr="00543226">
        <w:t>, an electroluminescent paint that can be directly</w:t>
      </w:r>
      <w:r w:rsidR="006F44BF" w:rsidRPr="00543226">
        <w:t xml:space="preserve"> applied to the aluminum frame.</w:t>
      </w:r>
    </w:p>
    <w:p w:rsidR="003172E7" w:rsidRPr="00543226" w:rsidRDefault="003172E7" w:rsidP="006F44BF">
      <w:pPr>
        <w:spacing w:line="480" w:lineRule="auto"/>
        <w:ind w:firstLine="360"/>
        <w:contextualSpacing/>
        <w:jc w:val="both"/>
      </w:pPr>
    </w:p>
    <w:p w:rsidR="00AF0EC9" w:rsidRPr="00543226" w:rsidRDefault="00AF0EC9" w:rsidP="00AF0EC9">
      <w:pPr>
        <w:pStyle w:val="Heading2"/>
        <w:numPr>
          <w:ilvl w:val="1"/>
          <w:numId w:val="8"/>
        </w:numPr>
      </w:pPr>
      <w:bookmarkStart w:id="71" w:name="_Toc385270143"/>
      <w:r w:rsidRPr="00543226">
        <w:t>Structural Analysis of Frame</w:t>
      </w:r>
      <w:bookmarkEnd w:id="71"/>
    </w:p>
    <w:p w:rsidR="00AF0EC9" w:rsidRPr="00543226" w:rsidRDefault="00AF0EC9" w:rsidP="006F44BF">
      <w:pPr>
        <w:spacing w:line="480" w:lineRule="auto"/>
        <w:ind w:firstLine="405"/>
        <w:jc w:val="both"/>
      </w:pPr>
      <w:r w:rsidRPr="00543226">
        <w:t>For the scope of the project</w:t>
      </w:r>
      <w:r w:rsidR="007638E0" w:rsidRPr="00543226">
        <w:t>,</w:t>
      </w:r>
      <w:r w:rsidRPr="00543226">
        <w:t xml:space="preserve"> the existing structure of a bicycle is used, which means that the frame will have already met standards for safety and for the load that would be placed on the frame.  This initial testing performed by the manufacturer was inadequate for the project as the frame will have only been affected by the loads described in ASTM F08.10 and ASTM F2711-08 Series.  These ASTM standards maintain an internationally recognized definitive for bicycle design and testing.  Before the manufacturer is allowed to market the frames the tests prescribed in the standards will have to be performed ensuring public safety.  These tests indicate specific loading conditions for the bicycle frame.  </w:t>
      </w:r>
    </w:p>
    <w:p w:rsidR="00AF0EC9" w:rsidRPr="00543226" w:rsidRDefault="00AF0EC9" w:rsidP="006F44BF">
      <w:pPr>
        <w:spacing w:line="480" w:lineRule="auto"/>
        <w:ind w:firstLine="405"/>
        <w:jc w:val="both"/>
      </w:pPr>
      <w:r w:rsidRPr="00543226">
        <w:t xml:space="preserve">The project entailed the addition of auxiliary equipment to the bicycle frame, which will present an additional loading condition on the frame.  The addition of parts such as the Hub </w:t>
      </w:r>
      <w:r w:rsidRPr="00543226">
        <w:lastRenderedPageBreak/>
        <w:t xml:space="preserve">Generator and other auxiliary parts applied additional loads to the system.  The Hub Generator had the load applied to the bottom of the frame, where it is connected to the wheels, while the other applications are placed directly on the frame itself.  </w:t>
      </w:r>
      <w:r w:rsidR="002B0ACC">
        <w:t>However, these loads were small compared to the loads that the bicycle would be subjected to on a daily basis, i.e. the loads that are tested in the ASTM Standards and can be considered as negligible.</w:t>
      </w:r>
    </w:p>
    <w:p w:rsidR="003172E7" w:rsidRPr="00543226" w:rsidRDefault="003172E7" w:rsidP="007638E0">
      <w:pPr>
        <w:spacing w:line="480" w:lineRule="auto"/>
        <w:ind w:firstLine="405"/>
        <w:jc w:val="both"/>
      </w:pPr>
    </w:p>
    <w:p w:rsidR="007638E0" w:rsidRPr="00543226" w:rsidRDefault="007638E0" w:rsidP="007638E0">
      <w:pPr>
        <w:pStyle w:val="Heading2"/>
        <w:numPr>
          <w:ilvl w:val="1"/>
          <w:numId w:val="8"/>
        </w:numPr>
      </w:pPr>
      <w:bookmarkStart w:id="72" w:name="_Toc385270144"/>
      <w:r w:rsidRPr="00543226">
        <w:t>Hub Generator</w:t>
      </w:r>
      <w:bookmarkEnd w:id="72"/>
    </w:p>
    <w:p w:rsidR="007638E0" w:rsidRDefault="003E750F" w:rsidP="00F24EAD">
      <w:pPr>
        <w:spacing w:line="480" w:lineRule="auto"/>
        <w:ind w:firstLine="403"/>
        <w:jc w:val="both"/>
      </w:pPr>
      <w:r>
        <w:t>Self-sustained energy generation remained an integral design objective of the Globol project.  This was achieve</w:t>
      </w:r>
      <w:r w:rsidR="002B0ACC">
        <w:t>d</w:t>
      </w:r>
      <w:r>
        <w:t xml:space="preserve"> by utilizing a hub generator to power the electroluminescent paint on the bicycle frame.  </w:t>
      </w:r>
      <w:r w:rsidR="00576DAE">
        <w:t>The hub generator was integrated into the spokes of the front wheel of the bicycle prototype.</w:t>
      </w:r>
      <w:r>
        <w:t xml:space="preserve">  </w:t>
      </w:r>
      <w:r w:rsidR="00610D92">
        <w:t>The SONdelux dynohub is rated to output 6-volts and 3-Watts.  However, power output testing on the hub generator led the student design team to conclude that this power output rating is rather conservative.  The hub generator on average outputs voltages in the range of 10 to 14 volts when the wheel is spinning in the range of 80 to 120 rpm.  Refer to section 5 of this design report for tabulated data and further explanation of the hub generator power output testing.  Prototype functionality testing also provided a successful proof of concept, and the hub generator was concluded to output enough power to adequately light the electroluminescent bicycle frame.</w:t>
      </w:r>
    </w:p>
    <w:p w:rsidR="00523663" w:rsidRDefault="00523663" w:rsidP="00F24EAD">
      <w:pPr>
        <w:spacing w:line="480" w:lineRule="auto"/>
        <w:ind w:firstLine="403"/>
        <w:jc w:val="both"/>
      </w:pPr>
    </w:p>
    <w:p w:rsidR="00523663" w:rsidRDefault="00523663" w:rsidP="00523663">
      <w:pPr>
        <w:keepNext/>
        <w:spacing w:line="480" w:lineRule="auto"/>
        <w:ind w:firstLine="403"/>
        <w:jc w:val="center"/>
      </w:pPr>
      <w:r w:rsidRPr="00523663">
        <w:rPr>
          <w:noProof/>
        </w:rPr>
        <w:lastRenderedPageBreak/>
        <w:drawing>
          <wp:inline distT="0" distB="0" distL="0" distR="0" wp14:anchorId="1542D7DC" wp14:editId="405FC5CC">
            <wp:extent cx="2447778" cy="2215972"/>
            <wp:effectExtent l="0" t="0" r="0" b="0"/>
            <wp:docPr id="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1" cstate="print">
                      <a:extLst>
                        <a:ext uri="{28A0092B-C50C-407E-A947-70E740481C1C}">
                          <a14:useLocalDpi xmlns:a14="http://schemas.microsoft.com/office/drawing/2010/main" val="0"/>
                        </a:ext>
                      </a:extLst>
                    </a:blip>
                    <a:srcRect t="24204" b="7898"/>
                    <a:stretch/>
                  </pic:blipFill>
                  <pic:spPr>
                    <a:xfrm>
                      <a:off x="0" y="0"/>
                      <a:ext cx="2447778" cy="2215972"/>
                    </a:xfrm>
                    <a:prstGeom prst="rect">
                      <a:avLst/>
                    </a:prstGeom>
                  </pic:spPr>
                </pic:pic>
              </a:graphicData>
            </a:graphic>
          </wp:inline>
        </w:drawing>
      </w:r>
    </w:p>
    <w:p w:rsidR="00523663" w:rsidRDefault="00523663" w:rsidP="00523663">
      <w:pPr>
        <w:pStyle w:val="Caption"/>
        <w:jc w:val="center"/>
      </w:pPr>
      <w:bookmarkStart w:id="73" w:name="_Toc385270070"/>
      <w:r>
        <w:t xml:space="preserve">Figure </w:t>
      </w:r>
      <w:r w:rsidR="00A2696F">
        <w:fldChar w:fldCharType="begin"/>
      </w:r>
      <w:r w:rsidR="00A2696F">
        <w:instrText xml:space="preserve"> SEQ Figure \* ARABIC </w:instrText>
      </w:r>
      <w:r w:rsidR="00A2696F">
        <w:fldChar w:fldCharType="separate"/>
      </w:r>
      <w:r w:rsidR="002B0ACC">
        <w:rPr>
          <w:noProof/>
        </w:rPr>
        <w:t>11</w:t>
      </w:r>
      <w:r w:rsidR="00A2696F">
        <w:rPr>
          <w:noProof/>
        </w:rPr>
        <w:fldChar w:fldCharType="end"/>
      </w:r>
      <w:r>
        <w:t>: Hub Generator Integrated into the Front Wheel of the Prototype</w:t>
      </w:r>
      <w:bookmarkEnd w:id="73"/>
    </w:p>
    <w:p w:rsidR="003172E7" w:rsidRPr="00543226" w:rsidRDefault="003172E7" w:rsidP="00F24EAD">
      <w:pPr>
        <w:spacing w:line="480" w:lineRule="auto"/>
        <w:ind w:firstLine="403"/>
        <w:jc w:val="both"/>
      </w:pPr>
    </w:p>
    <w:p w:rsidR="007638E0" w:rsidRPr="00543226" w:rsidRDefault="007638E0" w:rsidP="007638E0">
      <w:pPr>
        <w:pStyle w:val="Heading2"/>
      </w:pPr>
      <w:bookmarkStart w:id="74" w:name="_Toc385270145"/>
      <w:r w:rsidRPr="00543226">
        <w:t>3.3 Electroluminescent Paint</w:t>
      </w:r>
      <w:r w:rsidR="00621D19">
        <w:t xml:space="preserve"> Illumination</w:t>
      </w:r>
      <w:bookmarkEnd w:id="74"/>
    </w:p>
    <w:p w:rsidR="00F82957" w:rsidRPr="00543226" w:rsidRDefault="00366059" w:rsidP="00D836E8">
      <w:pPr>
        <w:spacing w:line="480" w:lineRule="auto"/>
        <w:ind w:firstLine="720"/>
        <w:contextualSpacing/>
        <w:jc w:val="both"/>
      </w:pPr>
      <w:r w:rsidRPr="00543226">
        <w:t>Lumil</w:t>
      </w:r>
      <w:r w:rsidR="001F05DA" w:rsidRPr="00543226">
        <w:t>or™ is a multi-layer coating system that fully applied is about 0.003” (0.1mm) thick. On top of this coating, an additional topcoat is applied, typically a tinted clear</w:t>
      </w:r>
      <w:r w:rsidR="00F27B18">
        <w:t>-</w:t>
      </w:r>
      <w:r w:rsidR="001F05DA" w:rsidRPr="00543226">
        <w:t>coat. The choice of topcoat is up to the user, and such factors as sheen elasticity, weather protection, and impact resistance will determine which topcoat should be used and the ultimate thickness of the coating system.</w:t>
      </w:r>
      <w:r w:rsidR="005B3774" w:rsidRPr="00543226">
        <w:rPr>
          <w:color w:val="000000" w:themeColor="text1"/>
          <w:shd w:val="clear" w:color="auto" w:fill="FFFFFF"/>
        </w:rPr>
        <w:t xml:space="preserve"> It’s comprised of an environmentally friendly aqueous based polymer blend, rendering it cleaner than a large majority of paints on the market. Its user friendly as it requires no special tools or expensive equipment to apply.</w:t>
      </w:r>
      <w:r w:rsidR="00F27B18">
        <w:rPr>
          <w:color w:val="000000" w:themeColor="text1"/>
          <w:shd w:val="clear" w:color="auto" w:fill="FFFFFF"/>
        </w:rPr>
        <w:t xml:space="preserve">  </w:t>
      </w:r>
      <w:r w:rsidR="00BC722A" w:rsidRPr="00543226">
        <w:t>Lumilor</w:t>
      </w:r>
      <w:r w:rsidR="00D10AAF" w:rsidRPr="00543226">
        <w:t>™</w:t>
      </w:r>
      <w:r w:rsidR="00BC722A" w:rsidRPr="00543226">
        <w:t xml:space="preserve"> is safe and cool to the touch, which makes it ideal for consumer use. It also looks like regular paint in light.</w:t>
      </w:r>
    </w:p>
    <w:p w:rsidR="002B0ACC" w:rsidRDefault="00F82957" w:rsidP="002B0ACC">
      <w:pPr>
        <w:spacing w:line="480" w:lineRule="auto"/>
        <w:ind w:firstLine="720"/>
        <w:contextualSpacing/>
        <w:jc w:val="both"/>
        <w:rPr>
          <w:noProof/>
        </w:rPr>
      </w:pPr>
      <w:r w:rsidRPr="00543226">
        <w:t>The life of the paint depends on the color selected, and the frequency and voltage of the source. Charging and discharging does not impact the life of the paint, only the total hours that it is powered. Lumilor™ requires an alternating current field to operate and takes 0.7 mA of current to charge one square inch of paint.  The aluminum will need to be primed first to insulate it electrically before the Lumilor™ paint is applied.</w:t>
      </w:r>
      <w:r w:rsidR="002B0ACC" w:rsidRPr="002B0ACC">
        <w:rPr>
          <w:noProof/>
        </w:rPr>
        <w:t xml:space="preserve"> </w:t>
      </w:r>
    </w:p>
    <w:p w:rsidR="002B0ACC" w:rsidRDefault="002B0ACC" w:rsidP="002B0ACC">
      <w:pPr>
        <w:spacing w:line="480" w:lineRule="auto"/>
        <w:ind w:firstLine="720"/>
        <w:contextualSpacing/>
        <w:jc w:val="both"/>
      </w:pPr>
      <w:r w:rsidRPr="00543226">
        <w:rPr>
          <w:noProof/>
        </w:rPr>
        <w:lastRenderedPageBreak/>
        <w:drawing>
          <wp:inline distT="0" distB="0" distL="0" distR="0" wp14:anchorId="4AE17FA8" wp14:editId="47EB3FF9">
            <wp:extent cx="5057775" cy="1257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057775" cy="1257300"/>
                    </a:xfrm>
                    <a:prstGeom prst="rect">
                      <a:avLst/>
                    </a:prstGeom>
                  </pic:spPr>
                </pic:pic>
              </a:graphicData>
            </a:graphic>
          </wp:inline>
        </w:drawing>
      </w:r>
    </w:p>
    <w:p w:rsidR="00B536D7" w:rsidRDefault="002B0ACC" w:rsidP="00B536D7">
      <w:pPr>
        <w:pStyle w:val="Caption"/>
        <w:jc w:val="center"/>
      </w:pPr>
      <w:bookmarkStart w:id="75" w:name="_Toc378883028"/>
      <w:bookmarkStart w:id="76" w:name="_Toc383964993"/>
      <w:bookmarkStart w:id="77" w:name="_Toc383965014"/>
      <w:bookmarkStart w:id="78" w:name="_Toc385270071"/>
      <w:r>
        <w:t xml:space="preserve">Figure </w:t>
      </w:r>
      <w:fldSimple w:instr=" SEQ Figure \* ARABIC ">
        <w:r>
          <w:rPr>
            <w:noProof/>
          </w:rPr>
          <w:t>12</w:t>
        </w:r>
      </w:fldSimple>
      <w:r>
        <w:t>: Sample Painted with LumiLor Electroluminescent Paint</w:t>
      </w:r>
      <w:bookmarkEnd w:id="75"/>
      <w:bookmarkEnd w:id="76"/>
      <w:bookmarkEnd w:id="77"/>
      <w:bookmarkEnd w:id="78"/>
    </w:p>
    <w:p w:rsidR="00B536D7" w:rsidRDefault="00B536D7" w:rsidP="00B536D7">
      <w:pPr>
        <w:spacing w:line="480" w:lineRule="auto"/>
        <w:ind w:firstLine="720"/>
      </w:pPr>
      <w:r>
        <w:t>The two unique prototypes paint designs were observed for the purpose of comparison for the design.  One design is streamlined that only outlines the shape of the bikes on the sides enough so that cars and pedestrian can recognize that the object is a bicycle. The paint was applied to the main front triangle, i.e. the main, top and down tubes, on the bicycle.  This area was painted with blue because blue has the highest level of luminance compared to other electroluminescent colors.  This design can be seen in Figures 12 and 13 below, with the lining of the frame clearly illuminated by the EL paint.  A secondary design was also explored where the paint would be applied in solid colors along the bars of the frame.  This is seen in Figure 14, where the bike was painted in red and blue.  While both designs presented data for the testing of power efficiency, these designs also provided a comparison for aesthetic value and cost effectiveness, which were also important factors to consider since the bicycle is to be commercially manufactured and marketed to the general public.  The first design was chosen for the prototype primarily due to cost effectiveness as the difference in the cost of the two designs was approximately $2000.</w:t>
      </w:r>
    </w:p>
    <w:p w:rsidR="0054203B" w:rsidRDefault="0054203B" w:rsidP="00D3505E">
      <w:pPr>
        <w:keepNext/>
        <w:spacing w:line="480" w:lineRule="auto"/>
        <w:contextualSpacing/>
        <w:jc w:val="center"/>
      </w:pPr>
      <w:r>
        <w:rPr>
          <w:noProof/>
        </w:rPr>
        <w:lastRenderedPageBreak/>
        <w:drawing>
          <wp:inline distT="0" distB="0" distL="0" distR="0" wp14:anchorId="68779D44" wp14:editId="4FD9174A">
            <wp:extent cx="4982547" cy="3035308"/>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lobol Bike.JPG"/>
                    <pic:cNvPicPr/>
                  </pic:nvPicPr>
                  <pic:blipFill>
                    <a:blip r:embed="rId23">
                      <a:extLst>
                        <a:ext uri="{28A0092B-C50C-407E-A947-70E740481C1C}">
                          <a14:useLocalDpi xmlns:a14="http://schemas.microsoft.com/office/drawing/2010/main" val="0"/>
                        </a:ext>
                      </a:extLst>
                    </a:blip>
                    <a:stretch>
                      <a:fillRect/>
                    </a:stretch>
                  </pic:blipFill>
                  <pic:spPr>
                    <a:xfrm>
                      <a:off x="0" y="0"/>
                      <a:ext cx="4989231" cy="3039380"/>
                    </a:xfrm>
                    <a:prstGeom prst="rect">
                      <a:avLst/>
                    </a:prstGeom>
                  </pic:spPr>
                </pic:pic>
              </a:graphicData>
            </a:graphic>
          </wp:inline>
        </w:drawing>
      </w:r>
    </w:p>
    <w:p w:rsidR="00621D19" w:rsidRDefault="0054203B" w:rsidP="0054203B">
      <w:pPr>
        <w:pStyle w:val="Caption"/>
        <w:jc w:val="center"/>
      </w:pPr>
      <w:bookmarkStart w:id="79" w:name="_Toc385270072"/>
      <w:r>
        <w:t xml:space="preserve">Figure </w:t>
      </w:r>
      <w:r w:rsidR="00A2696F">
        <w:fldChar w:fldCharType="begin"/>
      </w:r>
      <w:r w:rsidR="00A2696F">
        <w:instrText xml:space="preserve"> SEQ Figure \* ARABIC </w:instrText>
      </w:r>
      <w:r w:rsidR="00A2696F">
        <w:fldChar w:fldCharType="separate"/>
      </w:r>
      <w:r w:rsidR="004830D7">
        <w:rPr>
          <w:noProof/>
        </w:rPr>
        <w:t>13</w:t>
      </w:r>
      <w:r w:rsidR="00A2696F">
        <w:rPr>
          <w:noProof/>
        </w:rPr>
        <w:fldChar w:fldCharType="end"/>
      </w:r>
      <w:r>
        <w:t>: GLOBOL Streamlined Design when EL Paint is Turned On in the Dark</w:t>
      </w:r>
      <w:bookmarkEnd w:id="79"/>
    </w:p>
    <w:p w:rsidR="00D3505E" w:rsidRDefault="0054203B" w:rsidP="00D3505E">
      <w:pPr>
        <w:keepNext/>
        <w:spacing w:line="480" w:lineRule="auto"/>
        <w:contextualSpacing/>
        <w:jc w:val="center"/>
      </w:pPr>
      <w:r>
        <w:rPr>
          <w:noProof/>
        </w:rPr>
        <w:drawing>
          <wp:inline distT="0" distB="0" distL="0" distR="0" wp14:anchorId="565F46B3" wp14:editId="2028328C">
            <wp:extent cx="5019869" cy="2930939"/>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lobol Bike_Off.JPG"/>
                    <pic:cNvPicPr/>
                  </pic:nvPicPr>
                  <pic:blipFill>
                    <a:blip r:embed="rId24">
                      <a:extLst>
                        <a:ext uri="{28A0092B-C50C-407E-A947-70E740481C1C}">
                          <a14:useLocalDpi xmlns:a14="http://schemas.microsoft.com/office/drawing/2010/main" val="0"/>
                        </a:ext>
                      </a:extLst>
                    </a:blip>
                    <a:stretch>
                      <a:fillRect/>
                    </a:stretch>
                  </pic:blipFill>
                  <pic:spPr>
                    <a:xfrm>
                      <a:off x="0" y="0"/>
                      <a:ext cx="5030265" cy="2937009"/>
                    </a:xfrm>
                    <a:prstGeom prst="rect">
                      <a:avLst/>
                    </a:prstGeom>
                  </pic:spPr>
                </pic:pic>
              </a:graphicData>
            </a:graphic>
          </wp:inline>
        </w:drawing>
      </w:r>
    </w:p>
    <w:p w:rsidR="0054203B" w:rsidRDefault="00D3505E" w:rsidP="00D3505E">
      <w:pPr>
        <w:pStyle w:val="Caption"/>
        <w:jc w:val="center"/>
      </w:pPr>
      <w:bookmarkStart w:id="80" w:name="_Toc385270073"/>
      <w:r>
        <w:t xml:space="preserve">Figure </w:t>
      </w:r>
      <w:r w:rsidR="00A2696F">
        <w:fldChar w:fldCharType="begin"/>
      </w:r>
      <w:r w:rsidR="00A2696F">
        <w:instrText xml:space="preserve"> SEQ Figure \* ARABIC </w:instrText>
      </w:r>
      <w:r w:rsidR="00A2696F">
        <w:fldChar w:fldCharType="separate"/>
      </w:r>
      <w:r w:rsidR="004830D7">
        <w:rPr>
          <w:noProof/>
        </w:rPr>
        <w:t>14</w:t>
      </w:r>
      <w:r w:rsidR="00A2696F">
        <w:rPr>
          <w:noProof/>
        </w:rPr>
        <w:fldChar w:fldCharType="end"/>
      </w:r>
      <w:r>
        <w:t>: GLOBOL Streamlined Design with</w:t>
      </w:r>
      <w:r w:rsidRPr="00A933F6">
        <w:t xml:space="preserve"> EL Paint</w:t>
      </w:r>
      <w:bookmarkEnd w:id="80"/>
    </w:p>
    <w:p w:rsidR="00621D19" w:rsidRDefault="00621D19" w:rsidP="00F930DE">
      <w:pPr>
        <w:spacing w:line="480" w:lineRule="auto"/>
        <w:ind w:firstLine="720"/>
        <w:contextualSpacing/>
        <w:jc w:val="center"/>
      </w:pPr>
    </w:p>
    <w:p w:rsidR="00A667F1" w:rsidRDefault="00C543CC" w:rsidP="00A667F1">
      <w:pPr>
        <w:pStyle w:val="Caption"/>
        <w:keepNext/>
        <w:jc w:val="center"/>
      </w:pPr>
      <w:r>
        <w:rPr>
          <w:noProof/>
        </w:rPr>
        <w:lastRenderedPageBreak/>
        <w:drawing>
          <wp:inline distT="0" distB="0" distL="0" distR="0" wp14:anchorId="4127DF74" wp14:editId="31B440A1">
            <wp:extent cx="5943600" cy="43275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4327525"/>
                    </a:xfrm>
                    <a:prstGeom prst="rect">
                      <a:avLst/>
                    </a:prstGeom>
                  </pic:spPr>
                </pic:pic>
              </a:graphicData>
            </a:graphic>
          </wp:inline>
        </w:drawing>
      </w:r>
    </w:p>
    <w:p w:rsidR="00C543CC" w:rsidRDefault="00A667F1" w:rsidP="00A667F1">
      <w:pPr>
        <w:pStyle w:val="Caption"/>
        <w:jc w:val="center"/>
      </w:pPr>
      <w:bookmarkStart w:id="81" w:name="_Toc385270074"/>
      <w:r>
        <w:t xml:space="preserve">Figure </w:t>
      </w:r>
      <w:r w:rsidR="00A2696F">
        <w:fldChar w:fldCharType="begin"/>
      </w:r>
      <w:r w:rsidR="00A2696F">
        <w:instrText xml:space="preserve"> SEQ Figure \* ARABIC </w:instrText>
      </w:r>
      <w:r w:rsidR="00A2696F">
        <w:fldChar w:fldCharType="separate"/>
      </w:r>
      <w:r w:rsidR="004830D7">
        <w:rPr>
          <w:noProof/>
        </w:rPr>
        <w:t>15</w:t>
      </w:r>
      <w:r w:rsidR="00A2696F">
        <w:rPr>
          <w:noProof/>
        </w:rPr>
        <w:fldChar w:fldCharType="end"/>
      </w:r>
      <w:r>
        <w:t xml:space="preserve">: </w:t>
      </w:r>
      <w:r w:rsidRPr="00A84A67">
        <w:t>Design Alternative GLOBOL Solid Design with EL Paint</w:t>
      </w:r>
      <w:bookmarkEnd w:id="81"/>
    </w:p>
    <w:p w:rsidR="00C543CC" w:rsidRPr="00C543CC" w:rsidRDefault="00C543CC" w:rsidP="00C543CC"/>
    <w:p w:rsidR="00C543CC" w:rsidRDefault="00C543CC" w:rsidP="00F930DE">
      <w:pPr>
        <w:spacing w:line="480" w:lineRule="auto"/>
        <w:ind w:firstLine="720"/>
        <w:contextualSpacing/>
        <w:jc w:val="center"/>
      </w:pPr>
    </w:p>
    <w:p w:rsidR="00621D19" w:rsidRDefault="00621D19" w:rsidP="00F930DE">
      <w:pPr>
        <w:spacing w:line="480" w:lineRule="auto"/>
        <w:ind w:firstLine="720"/>
        <w:contextualSpacing/>
        <w:jc w:val="center"/>
      </w:pPr>
    </w:p>
    <w:p w:rsidR="00A667F1" w:rsidRDefault="00A667F1" w:rsidP="00F930DE">
      <w:pPr>
        <w:spacing w:line="480" w:lineRule="auto"/>
        <w:ind w:firstLine="720"/>
        <w:contextualSpacing/>
        <w:jc w:val="center"/>
      </w:pPr>
    </w:p>
    <w:p w:rsidR="00A667F1" w:rsidRDefault="00A667F1" w:rsidP="00F930DE">
      <w:pPr>
        <w:spacing w:line="480" w:lineRule="auto"/>
        <w:ind w:firstLine="720"/>
        <w:contextualSpacing/>
        <w:jc w:val="center"/>
      </w:pPr>
    </w:p>
    <w:p w:rsidR="00A667F1" w:rsidRDefault="00A667F1" w:rsidP="00F930DE">
      <w:pPr>
        <w:spacing w:line="480" w:lineRule="auto"/>
        <w:ind w:firstLine="720"/>
        <w:contextualSpacing/>
        <w:jc w:val="center"/>
      </w:pPr>
    </w:p>
    <w:p w:rsidR="00A667F1" w:rsidRDefault="00A667F1" w:rsidP="00F930DE">
      <w:pPr>
        <w:spacing w:line="480" w:lineRule="auto"/>
        <w:ind w:firstLine="720"/>
        <w:contextualSpacing/>
        <w:jc w:val="center"/>
      </w:pPr>
    </w:p>
    <w:p w:rsidR="00A667F1" w:rsidRDefault="00A667F1" w:rsidP="00F930DE">
      <w:pPr>
        <w:spacing w:line="480" w:lineRule="auto"/>
        <w:ind w:firstLine="720"/>
        <w:contextualSpacing/>
        <w:jc w:val="center"/>
      </w:pPr>
    </w:p>
    <w:p w:rsidR="00A667F1" w:rsidRDefault="00A667F1" w:rsidP="00F930DE">
      <w:pPr>
        <w:spacing w:line="480" w:lineRule="auto"/>
        <w:ind w:firstLine="720"/>
        <w:contextualSpacing/>
        <w:jc w:val="center"/>
      </w:pPr>
    </w:p>
    <w:p w:rsidR="00A667F1" w:rsidRPr="00543226" w:rsidRDefault="00A667F1" w:rsidP="00F930DE">
      <w:pPr>
        <w:spacing w:line="480" w:lineRule="auto"/>
        <w:ind w:firstLine="720"/>
        <w:contextualSpacing/>
        <w:jc w:val="center"/>
      </w:pPr>
    </w:p>
    <w:p w:rsidR="00AD7EE4" w:rsidRDefault="00226D83" w:rsidP="00226D83">
      <w:pPr>
        <w:pStyle w:val="Heading2"/>
      </w:pPr>
      <w:bookmarkStart w:id="82" w:name="_Toc385270146"/>
      <w:r>
        <w:lastRenderedPageBreak/>
        <w:t xml:space="preserve">3.4 </w:t>
      </w:r>
      <w:r w:rsidR="00C627A4">
        <w:t>Reflective Handlebars</w:t>
      </w:r>
      <w:bookmarkEnd w:id="82"/>
    </w:p>
    <w:p w:rsidR="00AB0345" w:rsidRDefault="00A2696F" w:rsidP="00AB0345">
      <w:pPr>
        <w:pStyle w:val="NoSpacing"/>
        <w:keepNext/>
        <w:jc w:val="center"/>
      </w:pPr>
      <w:r>
        <w:rPr>
          <w:noProof/>
        </w:rPr>
        <w:pict>
          <v:shape id="Text Box 33" o:spid="_x0000_s1028" type="#_x0000_t202" style="position:absolute;left:0;text-align:left;margin-left:0;margin-top:155.6pt;width:468pt;height:.05pt;z-index:-251658240;visibility:visible" wrapcoords="-35 0 -35 20800 21600 20800 21600 0 -3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" stroked="f">
            <v:textbox style="mso-fit-shape-to-text:t" inset="0,0,0,0">
              <w:txbxContent>
                <w:p w:rsidR="00475EC9" w:rsidRPr="007230E5" w:rsidRDefault="00475EC9" w:rsidP="00A667F1">
                  <w:pPr>
                    <w:pStyle w:val="Caption"/>
                    <w:jc w:val="center"/>
                    <w:rPr>
                      <w:noProof/>
                      <w:sz w:val="24"/>
                      <w:szCs w:val="24"/>
                    </w:rPr>
                  </w:pPr>
                  <w:bookmarkStart w:id="83" w:name="_Toc385270075"/>
                  <w:r>
                    <w:t xml:space="preserve">Figure </w:t>
                  </w:r>
                  <w:r w:rsidR="00A2696F">
                    <w:fldChar w:fldCharType="begin"/>
                  </w:r>
                  <w:r w:rsidR="00A2696F">
                    <w:instrText xml:space="preserve"> SEQ Figure \* ARABIC </w:instrText>
                  </w:r>
                  <w:r w:rsidR="00A2696F">
                    <w:fldChar w:fldCharType="separate"/>
                  </w:r>
                  <w:r>
                    <w:rPr>
                      <w:noProof/>
                    </w:rPr>
                    <w:t>16</w:t>
                  </w:r>
                  <w:r w:rsidR="00A2696F">
                    <w:rPr>
                      <w:noProof/>
                    </w:rPr>
                    <w:fldChar w:fldCharType="end"/>
                  </w:r>
                  <w:r>
                    <w:t xml:space="preserve">: </w:t>
                  </w:r>
                  <w:r w:rsidRPr="00ED0DBB">
                    <w:t>Bullhorn Handlebars with and without 3M Reflective Tape</w:t>
                  </w:r>
                  <w:bookmarkEnd w:id="83"/>
                </w:p>
              </w:txbxContent>
            </v:textbox>
            <w10:wrap type="tight"/>
          </v:shape>
        </w:pict>
      </w:r>
      <w:r w:rsidR="00AB0345">
        <w:rPr>
          <w:noProof/>
        </w:rPr>
        <w:drawing>
          <wp:anchor distT="0" distB="0" distL="114300" distR="114300" simplePos="0" relativeHeight="251642880" behindDoc="1" locked="0" layoutInCell="1" allowOverlap="1" wp14:anchorId="6B203202" wp14:editId="4D2B688B">
            <wp:simplePos x="0" y="0"/>
            <wp:positionH relativeFrom="column">
              <wp:posOffset>0</wp:posOffset>
            </wp:positionH>
            <wp:positionV relativeFrom="paragraph">
              <wp:posOffset>-1270</wp:posOffset>
            </wp:positionV>
            <wp:extent cx="5943600" cy="1920240"/>
            <wp:effectExtent l="0" t="0" r="0" b="3810"/>
            <wp:wrapTight wrapText="bothSides">
              <wp:wrapPolygon edited="0">
                <wp:start x="0" y="0"/>
                <wp:lineTo x="0" y="21429"/>
                <wp:lineTo x="21531" y="21429"/>
                <wp:lineTo x="2153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920240"/>
                    </a:xfrm>
                    <a:prstGeom prst="rect">
                      <a:avLst/>
                    </a:prstGeom>
                    <a:noFill/>
                    <a:ln>
                      <a:noFill/>
                    </a:ln>
                  </pic:spPr>
                </pic:pic>
              </a:graphicData>
            </a:graphic>
          </wp:anchor>
        </w:drawing>
      </w:r>
    </w:p>
    <w:p w:rsidR="00B23805" w:rsidRDefault="00AB0345" w:rsidP="00D836E8">
      <w:pPr>
        <w:spacing w:line="480" w:lineRule="auto"/>
        <w:ind w:firstLine="360"/>
        <w:jc w:val="both"/>
      </w:pPr>
      <w:r>
        <w:t xml:space="preserve">Retroreflective </w:t>
      </w:r>
      <w:r w:rsidR="00226D83">
        <w:t xml:space="preserve">3M </w:t>
      </w:r>
      <w:r>
        <w:t xml:space="preserve">tape was placed on the handlebars to increase visibility at night. </w:t>
      </w:r>
      <w:r w:rsidR="00226D83">
        <w:t xml:space="preserve">These entirely reflective handlebars are the first of its kind in the cycling world. It's a minimal but highly effective way that requires no power to add visibility to the rider at night. </w:t>
      </w:r>
      <w:r>
        <w:t xml:space="preserve">Retroreflective surfaces reflect light back to the light source with minimal scattering. Retroreflectors have an angle of incidence greater than zero, which means that </w:t>
      </w:r>
      <w:r w:rsidR="00226D83">
        <w:t xml:space="preserve">even </w:t>
      </w:r>
      <w:r>
        <w:t xml:space="preserve">a car’s headlights that are perpendicular to the bicycle it is approaching will </w:t>
      </w:r>
      <w:r w:rsidR="00175AA9">
        <w:t xml:space="preserve">be able to see the reflectance. </w:t>
      </w:r>
      <w:r w:rsidR="00651B0A">
        <w:t>Clear handlebar tape is wrapped around the handlebars to protect the tape from water and sweat a</w:t>
      </w:r>
      <w:r w:rsidR="00175AA9">
        <w:t xml:space="preserve">nd used as a grip for the rider. The translucent tape allows for light to pass through to the retroreflective surface beneath and reflect it to the source to appear as if it is illuminated. </w:t>
      </w:r>
    </w:p>
    <w:p w:rsidR="00226D83" w:rsidRDefault="00226D83" w:rsidP="00D836E8">
      <w:pPr>
        <w:spacing w:line="480" w:lineRule="auto"/>
        <w:ind w:firstLine="360"/>
        <w:jc w:val="both"/>
      </w:pPr>
    </w:p>
    <w:p w:rsidR="00B23805" w:rsidRDefault="00B23805" w:rsidP="00B23805">
      <w:pPr>
        <w:pStyle w:val="Heading2"/>
      </w:pPr>
      <w:bookmarkStart w:id="84" w:name="_Toc385270147"/>
      <w:r>
        <w:t>3.5 Main Switch</w:t>
      </w:r>
      <w:bookmarkEnd w:id="84"/>
    </w:p>
    <w:p w:rsidR="00B23805" w:rsidRDefault="00B23805" w:rsidP="00B23805">
      <w:pPr>
        <w:keepNext/>
        <w:jc w:val="center"/>
      </w:pPr>
      <w:r w:rsidRPr="00B23805">
        <w:rPr>
          <w:noProof/>
        </w:rPr>
        <w:drawing>
          <wp:inline distT="0" distB="0" distL="0" distR="0" wp14:anchorId="1556730B" wp14:editId="3088189B">
            <wp:extent cx="1303775" cy="1476375"/>
            <wp:effectExtent l="19050" t="0" r="0" b="0"/>
            <wp:docPr id="74" name="Picture 4" descr="http://ecx.images-amazon.com/images/I/61kJSl57AA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cx.images-amazon.com/images/I/61kJSl57AAL._SL1500_.jpg"/>
                    <pic:cNvPicPr>
                      <a:picLocks noChangeAspect="1" noChangeArrowheads="1"/>
                    </pic:cNvPicPr>
                  </pic:nvPicPr>
                  <pic:blipFill>
                    <a:blip r:embed="rId27" cstate="print"/>
                    <a:srcRect l="25801" t="13927" r="25375" b="7306"/>
                    <a:stretch>
                      <a:fillRect/>
                    </a:stretch>
                  </pic:blipFill>
                  <pic:spPr bwMode="auto">
                    <a:xfrm>
                      <a:off x="0" y="0"/>
                      <a:ext cx="1303775" cy="1476375"/>
                    </a:xfrm>
                    <a:prstGeom prst="rect">
                      <a:avLst/>
                    </a:prstGeom>
                    <a:noFill/>
                    <a:ln w="9525">
                      <a:noFill/>
                      <a:miter lim="800000"/>
                      <a:headEnd/>
                      <a:tailEnd/>
                    </a:ln>
                  </pic:spPr>
                </pic:pic>
              </a:graphicData>
            </a:graphic>
          </wp:inline>
        </w:drawing>
      </w:r>
    </w:p>
    <w:p w:rsidR="00B23805" w:rsidRDefault="00B23805" w:rsidP="00B23805">
      <w:pPr>
        <w:pStyle w:val="Caption"/>
        <w:jc w:val="center"/>
      </w:pPr>
      <w:bookmarkStart w:id="85" w:name="_Toc385270076"/>
      <w:r>
        <w:t xml:space="preserve">Figure </w:t>
      </w:r>
      <w:r w:rsidR="00A2696F">
        <w:fldChar w:fldCharType="begin"/>
      </w:r>
      <w:r w:rsidR="00A2696F">
        <w:instrText xml:space="preserve"> SEQ Figure \* ARABIC </w:instrText>
      </w:r>
      <w:r w:rsidR="00A2696F">
        <w:fldChar w:fldCharType="separate"/>
      </w:r>
      <w:r w:rsidR="004830D7">
        <w:rPr>
          <w:noProof/>
        </w:rPr>
        <w:t>17</w:t>
      </w:r>
      <w:r w:rsidR="00A2696F">
        <w:rPr>
          <w:noProof/>
        </w:rPr>
        <w:fldChar w:fldCharType="end"/>
      </w:r>
      <w:r>
        <w:t>: Main Waterproof Rocker Switch</w:t>
      </w:r>
      <w:bookmarkEnd w:id="85"/>
    </w:p>
    <w:p w:rsidR="00B23805" w:rsidRDefault="00B23805" w:rsidP="00B23805">
      <w:pPr>
        <w:spacing w:line="480" w:lineRule="auto"/>
        <w:jc w:val="both"/>
      </w:pPr>
      <w:r>
        <w:lastRenderedPageBreak/>
        <w:tab/>
        <w:t>A waterproof rocker switch was used to turn the main frame blue lighting on and off. The switch was placed on the center of the stem that holds the handlebars and is routed through the top tube of the frame along with the other switches. The switch is waterproof to IP65 and is a SPST single pole, single throw, off-on switch. The specifications are listed in the table below.</w:t>
      </w:r>
    </w:p>
    <w:p w:rsidR="00B23805" w:rsidRDefault="00B23805" w:rsidP="00B23805"/>
    <w:p w:rsidR="00B23805" w:rsidRDefault="00B23805" w:rsidP="00B23805">
      <w:pPr>
        <w:pStyle w:val="Caption"/>
        <w:keepNext/>
        <w:jc w:val="center"/>
      </w:pPr>
      <w:bookmarkStart w:id="86" w:name="_Toc384965979"/>
      <w:r>
        <w:t xml:space="preserve">Table </w:t>
      </w:r>
      <w:r w:rsidR="00A2696F">
        <w:fldChar w:fldCharType="begin"/>
      </w:r>
      <w:r w:rsidR="00A2696F">
        <w:instrText xml:space="preserve"> SEQ Table \* ARABIC </w:instrText>
      </w:r>
      <w:r w:rsidR="00A2696F">
        <w:fldChar w:fldCharType="separate"/>
      </w:r>
      <w:r w:rsidR="00A43316">
        <w:rPr>
          <w:noProof/>
        </w:rPr>
        <w:t>4</w:t>
      </w:r>
      <w:r w:rsidR="00A2696F">
        <w:rPr>
          <w:noProof/>
        </w:rPr>
        <w:fldChar w:fldCharType="end"/>
      </w:r>
      <w:r>
        <w:t>: Table of Specs for Main Waterproof Rocker Switch</w:t>
      </w:r>
      <w:bookmarkEnd w:id="86"/>
    </w:p>
    <w:tbl>
      <w:tblPr>
        <w:tblStyle w:val="TableGrid"/>
        <w:tblW w:w="0" w:type="auto"/>
        <w:jc w:val="center"/>
        <w:tblLook w:val="04A0" w:firstRow="1" w:lastRow="0" w:firstColumn="1" w:lastColumn="0" w:noHBand="0" w:noVBand="1"/>
      </w:tblPr>
      <w:tblGrid>
        <w:gridCol w:w="2448"/>
        <w:gridCol w:w="3960"/>
      </w:tblGrid>
      <w:tr w:rsidR="00B23805" w:rsidTr="000E79B8">
        <w:trPr>
          <w:trHeight w:val="450"/>
          <w:jc w:val="center"/>
        </w:trPr>
        <w:tc>
          <w:tcPr>
            <w:tcW w:w="6408" w:type="dxa"/>
            <w:gridSpan w:val="2"/>
            <w:vAlign w:val="center"/>
          </w:tcPr>
          <w:p w:rsidR="00B23805" w:rsidRPr="00A10A47" w:rsidRDefault="00B23805" w:rsidP="000E79B8">
            <w:pPr>
              <w:pStyle w:val="NoSpacing"/>
              <w:jc w:val="center"/>
              <w:rPr>
                <w:b/>
              </w:rPr>
            </w:pPr>
            <w:r>
              <w:rPr>
                <w:b/>
              </w:rPr>
              <w:t>Main Waterproof Rocker Switch Specs</w:t>
            </w:r>
          </w:p>
        </w:tc>
      </w:tr>
      <w:tr w:rsidR="00B23805" w:rsidTr="000E79B8">
        <w:trPr>
          <w:trHeight w:val="450"/>
          <w:jc w:val="center"/>
        </w:trPr>
        <w:tc>
          <w:tcPr>
            <w:tcW w:w="2448" w:type="dxa"/>
            <w:vAlign w:val="center"/>
          </w:tcPr>
          <w:p w:rsidR="00B23805" w:rsidRPr="00A10A47" w:rsidRDefault="00B23805" w:rsidP="000E79B8">
            <w:pPr>
              <w:pStyle w:val="NoSpacing"/>
              <w:rPr>
                <w:b/>
              </w:rPr>
            </w:pPr>
            <w:r>
              <w:rPr>
                <w:b/>
              </w:rPr>
              <w:t>Switch Type</w:t>
            </w:r>
          </w:p>
        </w:tc>
        <w:tc>
          <w:tcPr>
            <w:tcW w:w="3960" w:type="dxa"/>
            <w:vAlign w:val="center"/>
          </w:tcPr>
          <w:p w:rsidR="00B23805" w:rsidRDefault="00B23805" w:rsidP="00B23805">
            <w:pPr>
              <w:pStyle w:val="NoSpacing"/>
            </w:pPr>
            <w:r>
              <w:t>SPST, Off-On</w:t>
            </w:r>
          </w:p>
        </w:tc>
      </w:tr>
      <w:tr w:rsidR="00B23805" w:rsidTr="000E79B8">
        <w:trPr>
          <w:trHeight w:val="450"/>
          <w:jc w:val="center"/>
        </w:trPr>
        <w:tc>
          <w:tcPr>
            <w:tcW w:w="2448" w:type="dxa"/>
            <w:vAlign w:val="center"/>
          </w:tcPr>
          <w:p w:rsidR="00B23805" w:rsidRPr="00A10A47" w:rsidRDefault="00B23805" w:rsidP="000E79B8">
            <w:pPr>
              <w:pStyle w:val="NoSpacing"/>
              <w:rPr>
                <w:b/>
              </w:rPr>
            </w:pPr>
            <w:r w:rsidRPr="00A10A47">
              <w:rPr>
                <w:b/>
              </w:rPr>
              <w:t>Housing Dimensions</w:t>
            </w:r>
          </w:p>
        </w:tc>
        <w:tc>
          <w:tcPr>
            <w:tcW w:w="3960" w:type="dxa"/>
            <w:vAlign w:val="center"/>
          </w:tcPr>
          <w:p w:rsidR="00B23805" w:rsidRDefault="00B23805" w:rsidP="000E79B8">
            <w:pPr>
              <w:pStyle w:val="NoSpacing"/>
            </w:pPr>
            <w:r>
              <w:t>0.51 x 0.77 inches</w:t>
            </w:r>
          </w:p>
        </w:tc>
      </w:tr>
      <w:tr w:rsidR="00B23805" w:rsidTr="000E79B8">
        <w:trPr>
          <w:trHeight w:val="450"/>
          <w:jc w:val="center"/>
        </w:trPr>
        <w:tc>
          <w:tcPr>
            <w:tcW w:w="2448" w:type="dxa"/>
            <w:vAlign w:val="center"/>
          </w:tcPr>
          <w:p w:rsidR="00B23805" w:rsidRPr="00A10A47" w:rsidRDefault="00B23805" w:rsidP="000E79B8">
            <w:pPr>
              <w:pStyle w:val="NoSpacing"/>
              <w:rPr>
                <w:b/>
              </w:rPr>
            </w:pPr>
            <w:r w:rsidRPr="00A10A47">
              <w:rPr>
                <w:b/>
              </w:rPr>
              <w:t>Current Rating</w:t>
            </w:r>
          </w:p>
        </w:tc>
        <w:tc>
          <w:tcPr>
            <w:tcW w:w="3960" w:type="dxa"/>
            <w:vAlign w:val="center"/>
          </w:tcPr>
          <w:p w:rsidR="00B23805" w:rsidRDefault="00B23805" w:rsidP="000E79B8">
            <w:pPr>
              <w:pStyle w:val="NoSpacing"/>
            </w:pPr>
            <w:r>
              <w:t>16 A @ 125VAC, 10 A @ 12 VDC</w:t>
            </w:r>
          </w:p>
        </w:tc>
      </w:tr>
      <w:tr w:rsidR="00B23805" w:rsidTr="000E79B8">
        <w:trPr>
          <w:trHeight w:val="450"/>
          <w:jc w:val="center"/>
        </w:trPr>
        <w:tc>
          <w:tcPr>
            <w:tcW w:w="2448" w:type="dxa"/>
            <w:vAlign w:val="center"/>
          </w:tcPr>
          <w:p w:rsidR="00B23805" w:rsidRPr="00A10A47" w:rsidRDefault="00B23805" w:rsidP="000E79B8">
            <w:pPr>
              <w:pStyle w:val="NoSpacing"/>
              <w:rPr>
                <w:b/>
              </w:rPr>
            </w:pPr>
            <w:r w:rsidRPr="00A10A47">
              <w:rPr>
                <w:b/>
              </w:rPr>
              <w:t># of Contacts</w:t>
            </w:r>
          </w:p>
        </w:tc>
        <w:tc>
          <w:tcPr>
            <w:tcW w:w="3960" w:type="dxa"/>
            <w:vAlign w:val="center"/>
          </w:tcPr>
          <w:p w:rsidR="00B23805" w:rsidRDefault="00B23805" w:rsidP="000E79B8">
            <w:pPr>
              <w:pStyle w:val="NoSpacing"/>
            </w:pPr>
            <w:r>
              <w:t>2</w:t>
            </w:r>
          </w:p>
        </w:tc>
      </w:tr>
    </w:tbl>
    <w:p w:rsidR="00B23805" w:rsidRDefault="00B23805" w:rsidP="00B23805"/>
    <w:p w:rsidR="00226D83" w:rsidRPr="00B23805" w:rsidRDefault="00226D83" w:rsidP="00B23805"/>
    <w:p w:rsidR="008B5D05" w:rsidRDefault="00B23805" w:rsidP="00B23805">
      <w:pPr>
        <w:pStyle w:val="Heading2"/>
      </w:pPr>
      <w:bookmarkStart w:id="87" w:name="_Toc385270148"/>
      <w:r>
        <w:t xml:space="preserve">3.6 </w:t>
      </w:r>
      <w:r w:rsidR="008B5D05">
        <w:t>Turning Signals &amp; Brake Lights</w:t>
      </w:r>
      <w:bookmarkEnd w:id="87"/>
    </w:p>
    <w:p w:rsidR="00FA6D3E" w:rsidRDefault="00FA6D3E" w:rsidP="00FA6D3E"/>
    <w:p w:rsidR="00FA6D3E" w:rsidRDefault="00FA6D3E" w:rsidP="00FA6D3E">
      <w:pPr>
        <w:pStyle w:val="NoSpacing"/>
        <w:spacing w:line="480" w:lineRule="auto"/>
        <w:contextualSpacing/>
        <w:jc w:val="both"/>
      </w:pPr>
      <w:r>
        <w:tab/>
        <w:t>Brake lights and turning signals are incorporated into the electroluminescent paint design on the seat stays using a normally-closed momentary push button switch that is mounted on the brake lever and rocker switched mounted into the handlebars. This will be connected in a circuit from the inverter boxes to the taillights so that when the lever is pulled, the brake lights, located on the seat stays, will turn on red and when the rocker switches are flipped on, the brake lights will flash. The brake light design is depicted in the figures below.</w:t>
      </w:r>
    </w:p>
    <w:p w:rsidR="00FA6D3E" w:rsidRDefault="00FA6D3E" w:rsidP="00FA6D3E">
      <w:pPr>
        <w:pStyle w:val="NoSpacing"/>
      </w:pPr>
      <w:r>
        <w:tab/>
      </w:r>
    </w:p>
    <w:p w:rsidR="00FA6D3E" w:rsidRDefault="00FA6D3E" w:rsidP="00FA6D3E">
      <w:pPr>
        <w:pStyle w:val="NoSpacing"/>
        <w:jc w:val="center"/>
      </w:pPr>
      <w:r>
        <w:rPr>
          <w:noProof/>
        </w:rPr>
        <w:lastRenderedPageBreak/>
        <w:drawing>
          <wp:inline distT="0" distB="0" distL="0" distR="0" wp14:anchorId="7024C135" wp14:editId="4D14F25C">
            <wp:extent cx="3402067" cy="2546135"/>
            <wp:effectExtent l="19050" t="0" r="7883" b="0"/>
            <wp:docPr id="6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96515" cy="2541980"/>
                    </a:xfrm>
                    <a:prstGeom prst="rect">
                      <a:avLst/>
                    </a:prstGeom>
                    <a:noFill/>
                    <a:ln>
                      <a:noFill/>
                    </a:ln>
                  </pic:spPr>
                </pic:pic>
              </a:graphicData>
            </a:graphic>
          </wp:inline>
        </w:drawing>
      </w:r>
    </w:p>
    <w:p w:rsidR="00FA6D3E" w:rsidRDefault="00FA6D3E" w:rsidP="00FA6D3E">
      <w:pPr>
        <w:pStyle w:val="Caption"/>
        <w:jc w:val="center"/>
      </w:pPr>
      <w:bookmarkStart w:id="88" w:name="_Toc378883100"/>
      <w:bookmarkStart w:id="89" w:name="_Toc385270077"/>
      <w:r>
        <w:t xml:space="preserve">Figure </w:t>
      </w:r>
      <w:r w:rsidR="00A2696F">
        <w:fldChar w:fldCharType="begin"/>
      </w:r>
      <w:r w:rsidR="00A2696F">
        <w:instrText xml:space="preserve"> SEQ Figure \* ARABIC </w:instrText>
      </w:r>
      <w:r w:rsidR="00A2696F">
        <w:fldChar w:fldCharType="separate"/>
      </w:r>
      <w:r w:rsidR="004830D7">
        <w:rPr>
          <w:noProof/>
        </w:rPr>
        <w:t>18</w:t>
      </w:r>
      <w:r w:rsidR="00A2696F">
        <w:rPr>
          <w:noProof/>
        </w:rPr>
        <w:fldChar w:fldCharType="end"/>
      </w:r>
      <w:r>
        <w:rPr>
          <w:noProof/>
        </w:rPr>
        <w:t>6</w:t>
      </w:r>
      <w:r>
        <w:t>: Brake Lever Design</w:t>
      </w:r>
      <w:bookmarkEnd w:id="88"/>
      <w:bookmarkEnd w:id="89"/>
    </w:p>
    <w:p w:rsidR="00FA6D3E" w:rsidRDefault="00FA6D3E" w:rsidP="00FA6D3E">
      <w:pPr>
        <w:pStyle w:val="NoSpacing"/>
        <w:keepNext/>
        <w:jc w:val="center"/>
      </w:pPr>
      <w:r>
        <w:rPr>
          <w:noProof/>
        </w:rPr>
        <w:drawing>
          <wp:inline distT="0" distB="0" distL="0" distR="0" wp14:anchorId="37A280AC" wp14:editId="702F2ABC">
            <wp:extent cx="3785689" cy="2149434"/>
            <wp:effectExtent l="19050" t="0" r="5261" b="0"/>
            <wp:docPr id="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srcRect l="11122" t="19358" r="24448" b="15458"/>
                    <a:stretch>
                      <a:fillRect/>
                    </a:stretch>
                  </pic:blipFill>
                  <pic:spPr bwMode="auto">
                    <a:xfrm>
                      <a:off x="0" y="0"/>
                      <a:ext cx="3785689" cy="2149434"/>
                    </a:xfrm>
                    <a:prstGeom prst="rect">
                      <a:avLst/>
                    </a:prstGeom>
                    <a:noFill/>
                    <a:ln w="9525">
                      <a:noFill/>
                      <a:miter lim="800000"/>
                      <a:headEnd/>
                      <a:tailEnd/>
                    </a:ln>
                  </pic:spPr>
                </pic:pic>
              </a:graphicData>
            </a:graphic>
          </wp:inline>
        </w:drawing>
      </w:r>
      <w:r w:rsidR="00226D83">
        <w:t xml:space="preserve">      </w:t>
      </w:r>
      <w:r w:rsidRPr="00115B5F">
        <w:rPr>
          <w:noProof/>
        </w:rPr>
        <w:drawing>
          <wp:inline distT="0" distB="0" distL="0" distR="0" wp14:anchorId="5C876FD9" wp14:editId="52DAB3EB">
            <wp:extent cx="1755159" cy="2770711"/>
            <wp:effectExtent l="19050" t="0" r="0" b="0"/>
            <wp:docPr id="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t="14226"/>
                    <a:stretch>
                      <a:fillRect/>
                    </a:stretch>
                  </pic:blipFill>
                  <pic:spPr bwMode="auto">
                    <a:xfrm>
                      <a:off x="0" y="0"/>
                      <a:ext cx="1761995" cy="2781502"/>
                    </a:xfrm>
                    <a:prstGeom prst="rect">
                      <a:avLst/>
                    </a:prstGeom>
                    <a:noFill/>
                    <a:ln w="9525">
                      <a:noFill/>
                      <a:miter lim="800000"/>
                      <a:headEnd/>
                      <a:tailEnd/>
                    </a:ln>
                  </pic:spPr>
                </pic:pic>
              </a:graphicData>
            </a:graphic>
          </wp:inline>
        </w:drawing>
      </w:r>
    </w:p>
    <w:p w:rsidR="00FA6D3E" w:rsidRDefault="00FA6D3E" w:rsidP="00FA6D3E">
      <w:pPr>
        <w:pStyle w:val="Caption"/>
        <w:jc w:val="center"/>
      </w:pPr>
      <w:bookmarkStart w:id="90" w:name="_Toc385270078"/>
      <w:r>
        <w:t xml:space="preserve">Figure </w:t>
      </w:r>
      <w:r w:rsidR="00A2696F">
        <w:fldChar w:fldCharType="begin"/>
      </w:r>
      <w:r w:rsidR="00A2696F">
        <w:instrText xml:space="preserve"> SEQ Figure \* ARABIC </w:instrText>
      </w:r>
      <w:r w:rsidR="00A2696F">
        <w:fldChar w:fldCharType="separate"/>
      </w:r>
      <w:r w:rsidR="004830D7">
        <w:rPr>
          <w:noProof/>
        </w:rPr>
        <w:t>19</w:t>
      </w:r>
      <w:r w:rsidR="00A2696F">
        <w:rPr>
          <w:noProof/>
        </w:rPr>
        <w:fldChar w:fldCharType="end"/>
      </w:r>
      <w:r>
        <w:t>: (Left)</w:t>
      </w:r>
      <w:r w:rsidRPr="007907D2">
        <w:t>Testing of the brake lever momentary switch on an LED</w:t>
      </w:r>
      <w:bookmarkEnd w:id="90"/>
      <w:r>
        <w:t xml:space="preserve"> </w:t>
      </w:r>
    </w:p>
    <w:p w:rsidR="00FA6D3E" w:rsidRDefault="00FA6D3E" w:rsidP="00FA6D3E">
      <w:pPr>
        <w:pStyle w:val="Caption"/>
        <w:jc w:val="center"/>
      </w:pPr>
      <w:bookmarkStart w:id="91" w:name="_Toc385270079"/>
      <w:r>
        <w:t xml:space="preserve">Figure </w:t>
      </w:r>
      <w:r w:rsidR="00A2696F">
        <w:fldChar w:fldCharType="begin"/>
      </w:r>
      <w:r w:rsidR="00A2696F">
        <w:instrText xml:space="preserve"> SEQ Figure \* ARABIC </w:instrText>
      </w:r>
      <w:r w:rsidR="00A2696F">
        <w:fldChar w:fldCharType="separate"/>
      </w:r>
      <w:r w:rsidR="004830D7">
        <w:rPr>
          <w:noProof/>
        </w:rPr>
        <w:t>20</w:t>
      </w:r>
      <w:r w:rsidR="00A2696F">
        <w:rPr>
          <w:noProof/>
        </w:rPr>
        <w:fldChar w:fldCharType="end"/>
      </w:r>
      <w:r>
        <w:t>:(Right)</w:t>
      </w:r>
      <w:r w:rsidRPr="00BD1395">
        <w:t xml:space="preserve"> Rear Right Brake Light using EL Paint on Prototype Bicycle</w:t>
      </w:r>
      <w:bookmarkEnd w:id="91"/>
    </w:p>
    <w:p w:rsidR="00FA6D3E" w:rsidRDefault="00FA6D3E" w:rsidP="00FA6D3E">
      <w:pPr>
        <w:pStyle w:val="NoSpacing"/>
      </w:pPr>
    </w:p>
    <w:p w:rsidR="00FA6D3E" w:rsidRDefault="00FA6D3E" w:rsidP="00FA6D3E">
      <w:pPr>
        <w:pStyle w:val="NoSpacing"/>
        <w:keepNext/>
        <w:jc w:val="center"/>
      </w:pPr>
      <w:r>
        <w:rPr>
          <w:noProof/>
        </w:rPr>
        <w:lastRenderedPageBreak/>
        <w:drawing>
          <wp:inline distT="0" distB="0" distL="0" distR="0" wp14:anchorId="2B352147" wp14:editId="304A71A4">
            <wp:extent cx="2324710" cy="1374322"/>
            <wp:effectExtent l="0" t="476250" r="0" b="454478"/>
            <wp:docPr id="64" name="Picture 5" descr="Mini SPST 0.5-Amp Momentary Switch (4-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ni SPST 0.5-Amp Momentary Switch (4-Pack)"/>
                    <pic:cNvPicPr>
                      <a:picLocks noChangeAspect="1" noChangeArrowheads="1"/>
                    </pic:cNvPicPr>
                  </pic:nvPicPr>
                  <pic:blipFill>
                    <a:blip r:embed="rId31"/>
                    <a:srcRect t="21808" r="47416" b="32417"/>
                    <a:stretch>
                      <a:fillRect/>
                    </a:stretch>
                  </pic:blipFill>
                  <pic:spPr bwMode="auto">
                    <a:xfrm rot="5400000">
                      <a:off x="0" y="0"/>
                      <a:ext cx="2333888" cy="1379748"/>
                    </a:xfrm>
                    <a:prstGeom prst="rect">
                      <a:avLst/>
                    </a:prstGeom>
                    <a:noFill/>
                    <a:ln w="9525">
                      <a:noFill/>
                      <a:miter lim="800000"/>
                      <a:headEnd/>
                      <a:tailEnd/>
                    </a:ln>
                  </pic:spPr>
                </pic:pic>
              </a:graphicData>
            </a:graphic>
          </wp:inline>
        </w:drawing>
      </w:r>
      <w:r>
        <w:rPr>
          <w:noProof/>
        </w:rPr>
        <w:drawing>
          <wp:inline distT="0" distB="0" distL="0" distR="0" wp14:anchorId="32F67A0B" wp14:editId="34B4CD31">
            <wp:extent cx="2842903" cy="2775170"/>
            <wp:effectExtent l="19050" t="0" r="0" b="0"/>
            <wp:docPr id="66" name="Picture 8" descr="n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1.jpg"/>
                    <pic:cNvPicPr/>
                  </pic:nvPicPr>
                  <pic:blipFill>
                    <a:blip r:embed="rId32" cstate="print"/>
                    <a:stretch>
                      <a:fillRect/>
                    </a:stretch>
                  </pic:blipFill>
                  <pic:spPr>
                    <a:xfrm>
                      <a:off x="0" y="0"/>
                      <a:ext cx="2843520" cy="2775773"/>
                    </a:xfrm>
                    <a:prstGeom prst="rect">
                      <a:avLst/>
                    </a:prstGeom>
                  </pic:spPr>
                </pic:pic>
              </a:graphicData>
            </a:graphic>
          </wp:inline>
        </w:drawing>
      </w:r>
    </w:p>
    <w:p w:rsidR="00FA6D3E" w:rsidRDefault="00FA6D3E" w:rsidP="00FA6D3E">
      <w:pPr>
        <w:pStyle w:val="Caption"/>
        <w:jc w:val="center"/>
      </w:pPr>
    </w:p>
    <w:p w:rsidR="00FA6D3E" w:rsidRDefault="00FA6D3E" w:rsidP="00FA6D3E">
      <w:pPr>
        <w:pStyle w:val="Caption"/>
        <w:jc w:val="center"/>
      </w:pPr>
      <w:bookmarkStart w:id="92" w:name="_Toc385270080"/>
      <w:r>
        <w:t xml:space="preserve">Figure </w:t>
      </w:r>
      <w:r w:rsidR="00A2696F">
        <w:fldChar w:fldCharType="begin"/>
      </w:r>
      <w:r w:rsidR="00A2696F">
        <w:instrText xml:space="preserve"> SEQ Figure \* ARABIC </w:instrText>
      </w:r>
      <w:r w:rsidR="00A2696F">
        <w:fldChar w:fldCharType="separate"/>
      </w:r>
      <w:r w:rsidR="004830D7">
        <w:rPr>
          <w:noProof/>
        </w:rPr>
        <w:t>21</w:t>
      </w:r>
      <w:r w:rsidR="00A2696F">
        <w:rPr>
          <w:noProof/>
        </w:rPr>
        <w:fldChar w:fldCharType="end"/>
      </w:r>
      <w:r>
        <w:t>: (Left) Momentary Push Button Switch</w:t>
      </w:r>
      <w:bookmarkEnd w:id="92"/>
    </w:p>
    <w:p w:rsidR="00226D83" w:rsidRDefault="00FA6D3E" w:rsidP="00226D83">
      <w:pPr>
        <w:pStyle w:val="Caption"/>
        <w:jc w:val="center"/>
      </w:pPr>
      <w:bookmarkStart w:id="93" w:name="_Toc385270081"/>
      <w:r>
        <w:t xml:space="preserve">Figure </w:t>
      </w:r>
      <w:r w:rsidR="00A2696F">
        <w:fldChar w:fldCharType="begin"/>
      </w:r>
      <w:r w:rsidR="00A2696F">
        <w:instrText xml:space="preserve"> SEQ Figure \* ARABIC </w:instrText>
      </w:r>
      <w:r w:rsidR="00A2696F">
        <w:fldChar w:fldCharType="separate"/>
      </w:r>
      <w:r w:rsidR="004830D7">
        <w:rPr>
          <w:noProof/>
        </w:rPr>
        <w:t>22</w:t>
      </w:r>
      <w:r w:rsidR="00A2696F">
        <w:rPr>
          <w:noProof/>
        </w:rPr>
        <w:fldChar w:fldCharType="end"/>
      </w:r>
      <w:r>
        <w:t>: (Right) Mounting of the Momentary Push Button Switch on the Brake Lever</w:t>
      </w:r>
      <w:bookmarkEnd w:id="93"/>
    </w:p>
    <w:p w:rsidR="00226D83" w:rsidRPr="00226D83" w:rsidRDefault="00226D83" w:rsidP="00226D83"/>
    <w:p w:rsidR="00226D83" w:rsidRPr="00226D83" w:rsidRDefault="00226D83" w:rsidP="00226D83"/>
    <w:p w:rsidR="00FA6D3E" w:rsidRDefault="00FA6D3E" w:rsidP="00FA6D3E">
      <w:pPr>
        <w:pStyle w:val="Caption"/>
        <w:keepNext/>
        <w:jc w:val="center"/>
      </w:pPr>
      <w:bookmarkStart w:id="94" w:name="_Toc384965980"/>
      <w:r>
        <w:t xml:space="preserve">Table </w:t>
      </w:r>
      <w:r w:rsidR="00A2696F">
        <w:fldChar w:fldCharType="begin"/>
      </w:r>
      <w:r w:rsidR="00A2696F">
        <w:instrText xml:space="preserve"> </w:instrText>
      </w:r>
      <w:r w:rsidR="00A2696F">
        <w:instrText xml:space="preserve">SEQ Table \* ARABIC </w:instrText>
      </w:r>
      <w:r w:rsidR="00A2696F">
        <w:fldChar w:fldCharType="separate"/>
      </w:r>
      <w:r w:rsidR="00A43316">
        <w:rPr>
          <w:noProof/>
        </w:rPr>
        <w:t>5</w:t>
      </w:r>
      <w:r w:rsidR="00A2696F">
        <w:rPr>
          <w:noProof/>
        </w:rPr>
        <w:fldChar w:fldCharType="end"/>
      </w:r>
      <w:r>
        <w:t>: Momentary Switch Specs</w:t>
      </w:r>
      <w:bookmarkEnd w:id="94"/>
    </w:p>
    <w:tbl>
      <w:tblPr>
        <w:tblStyle w:val="TableGrid"/>
        <w:tblW w:w="0" w:type="auto"/>
        <w:jc w:val="center"/>
        <w:tblLook w:val="04A0" w:firstRow="1" w:lastRow="0" w:firstColumn="1" w:lastColumn="0" w:noHBand="0" w:noVBand="1"/>
      </w:tblPr>
      <w:tblGrid>
        <w:gridCol w:w="2448"/>
        <w:gridCol w:w="3960"/>
      </w:tblGrid>
      <w:tr w:rsidR="00FA6D3E" w:rsidTr="00FA6D3E">
        <w:trPr>
          <w:trHeight w:val="450"/>
          <w:jc w:val="center"/>
        </w:trPr>
        <w:tc>
          <w:tcPr>
            <w:tcW w:w="6408" w:type="dxa"/>
            <w:gridSpan w:val="2"/>
            <w:vAlign w:val="center"/>
          </w:tcPr>
          <w:p w:rsidR="00FA6D3E" w:rsidRPr="00A10A47" w:rsidRDefault="00FA6D3E" w:rsidP="00FA6D3E">
            <w:pPr>
              <w:pStyle w:val="NoSpacing"/>
              <w:jc w:val="center"/>
              <w:rPr>
                <w:b/>
              </w:rPr>
            </w:pPr>
            <w:r w:rsidRPr="00A10A47">
              <w:rPr>
                <w:b/>
              </w:rPr>
              <w:t xml:space="preserve">Miniature </w:t>
            </w:r>
            <w:r>
              <w:rPr>
                <w:b/>
              </w:rPr>
              <w:t>Momentary</w:t>
            </w:r>
            <w:r w:rsidRPr="00A10A47">
              <w:rPr>
                <w:b/>
              </w:rPr>
              <w:t xml:space="preserve"> Switch Specifications</w:t>
            </w:r>
          </w:p>
        </w:tc>
      </w:tr>
      <w:tr w:rsidR="00FA6D3E" w:rsidTr="00FA6D3E">
        <w:trPr>
          <w:trHeight w:val="450"/>
          <w:jc w:val="center"/>
        </w:trPr>
        <w:tc>
          <w:tcPr>
            <w:tcW w:w="2448" w:type="dxa"/>
            <w:vAlign w:val="center"/>
          </w:tcPr>
          <w:p w:rsidR="00FA6D3E" w:rsidRPr="00A10A47" w:rsidRDefault="00FA6D3E" w:rsidP="00FA6D3E">
            <w:pPr>
              <w:pStyle w:val="NoSpacing"/>
              <w:rPr>
                <w:b/>
              </w:rPr>
            </w:pPr>
            <w:r>
              <w:rPr>
                <w:b/>
              </w:rPr>
              <w:t>Switch Type</w:t>
            </w:r>
          </w:p>
        </w:tc>
        <w:tc>
          <w:tcPr>
            <w:tcW w:w="3960" w:type="dxa"/>
            <w:vAlign w:val="center"/>
          </w:tcPr>
          <w:p w:rsidR="00FA6D3E" w:rsidRDefault="00FA6D3E" w:rsidP="00FA6D3E">
            <w:pPr>
              <w:pStyle w:val="NoSpacing"/>
            </w:pPr>
            <w:r>
              <w:t>SPST, Normally Closed</w:t>
            </w:r>
          </w:p>
        </w:tc>
      </w:tr>
      <w:tr w:rsidR="00FA6D3E" w:rsidTr="00FA6D3E">
        <w:trPr>
          <w:trHeight w:val="450"/>
          <w:jc w:val="center"/>
        </w:trPr>
        <w:tc>
          <w:tcPr>
            <w:tcW w:w="2448" w:type="dxa"/>
            <w:vAlign w:val="center"/>
          </w:tcPr>
          <w:p w:rsidR="00FA6D3E" w:rsidRPr="00A10A47" w:rsidRDefault="00FA6D3E" w:rsidP="00FA6D3E">
            <w:pPr>
              <w:pStyle w:val="NoSpacing"/>
              <w:rPr>
                <w:b/>
              </w:rPr>
            </w:pPr>
            <w:r w:rsidRPr="00A10A47">
              <w:rPr>
                <w:b/>
              </w:rPr>
              <w:t>Housing Dimensions</w:t>
            </w:r>
          </w:p>
        </w:tc>
        <w:tc>
          <w:tcPr>
            <w:tcW w:w="3960" w:type="dxa"/>
            <w:vAlign w:val="center"/>
          </w:tcPr>
          <w:p w:rsidR="00FA6D3E" w:rsidRDefault="00FA6D3E" w:rsidP="00FA6D3E">
            <w:pPr>
              <w:pStyle w:val="NoSpacing"/>
            </w:pPr>
            <w:r>
              <w:t>Mounts on a 1/4 inch (7mm) hole</w:t>
            </w:r>
          </w:p>
        </w:tc>
      </w:tr>
      <w:tr w:rsidR="00FA6D3E" w:rsidTr="00FA6D3E">
        <w:trPr>
          <w:trHeight w:val="450"/>
          <w:jc w:val="center"/>
        </w:trPr>
        <w:tc>
          <w:tcPr>
            <w:tcW w:w="2448" w:type="dxa"/>
            <w:vAlign w:val="center"/>
          </w:tcPr>
          <w:p w:rsidR="00FA6D3E" w:rsidRPr="00A10A47" w:rsidRDefault="00FA6D3E" w:rsidP="00FA6D3E">
            <w:pPr>
              <w:pStyle w:val="NoSpacing"/>
              <w:rPr>
                <w:b/>
              </w:rPr>
            </w:pPr>
            <w:r w:rsidRPr="00A10A47">
              <w:rPr>
                <w:b/>
              </w:rPr>
              <w:t>Current Rating</w:t>
            </w:r>
          </w:p>
        </w:tc>
        <w:tc>
          <w:tcPr>
            <w:tcW w:w="3960" w:type="dxa"/>
            <w:vAlign w:val="center"/>
          </w:tcPr>
          <w:p w:rsidR="00FA6D3E" w:rsidRDefault="00FA6D3E" w:rsidP="00FA6D3E">
            <w:pPr>
              <w:pStyle w:val="NoSpacing"/>
            </w:pPr>
            <w:r>
              <w:t>0.5 A at 125 VAC</w:t>
            </w:r>
          </w:p>
        </w:tc>
      </w:tr>
      <w:tr w:rsidR="00FA6D3E" w:rsidTr="00FA6D3E">
        <w:trPr>
          <w:trHeight w:val="450"/>
          <w:jc w:val="center"/>
        </w:trPr>
        <w:tc>
          <w:tcPr>
            <w:tcW w:w="2448" w:type="dxa"/>
            <w:vAlign w:val="center"/>
          </w:tcPr>
          <w:p w:rsidR="00FA6D3E" w:rsidRPr="00A10A47" w:rsidRDefault="00FA6D3E" w:rsidP="00FA6D3E">
            <w:pPr>
              <w:pStyle w:val="NoSpacing"/>
              <w:rPr>
                <w:b/>
              </w:rPr>
            </w:pPr>
            <w:r w:rsidRPr="00A10A47">
              <w:rPr>
                <w:b/>
              </w:rPr>
              <w:t># of Contacts</w:t>
            </w:r>
          </w:p>
        </w:tc>
        <w:tc>
          <w:tcPr>
            <w:tcW w:w="3960" w:type="dxa"/>
            <w:vAlign w:val="center"/>
          </w:tcPr>
          <w:p w:rsidR="00FA6D3E" w:rsidRDefault="00FA6D3E" w:rsidP="00FA6D3E">
            <w:pPr>
              <w:pStyle w:val="NoSpacing"/>
            </w:pPr>
            <w:r>
              <w:t>2</w:t>
            </w:r>
          </w:p>
        </w:tc>
      </w:tr>
    </w:tbl>
    <w:p w:rsidR="00FA6D3E" w:rsidRDefault="00FA6D3E" w:rsidP="00FA6D3E">
      <w:pPr>
        <w:pStyle w:val="NoSpacing"/>
      </w:pPr>
    </w:p>
    <w:p w:rsidR="00226D83" w:rsidRDefault="00226D83" w:rsidP="00FA6D3E">
      <w:pPr>
        <w:pStyle w:val="NoSpacing"/>
      </w:pPr>
    </w:p>
    <w:p w:rsidR="00FA6D3E" w:rsidRDefault="00FA6D3E" w:rsidP="00FA6D3E">
      <w:pPr>
        <w:pStyle w:val="NoSpacing"/>
        <w:spacing w:line="480" w:lineRule="auto"/>
        <w:contextualSpacing/>
        <w:jc w:val="both"/>
      </w:pPr>
      <w:r w:rsidRPr="00115B5F">
        <w:tab/>
        <w:t>The specs of the momentary switch used are listed in the table above. In order to</w:t>
      </w:r>
      <w:r w:rsidRPr="00816D8D">
        <w:t xml:space="preserve"> mount the switch onto the brake lever, the brake lever was taken apart to work on the just the lever. The adjustment screw of the lever was removed and a larger hole was drilled for the momentary normally closed push button switch using a drill press. In order to be able to replace the switch under any circumstances, such as a short circuit blowing out the switch, a threaded nut was attached to the hole using JB weld epoxy. The threaded switch is then screwed onto the lever, </w:t>
      </w:r>
      <w:r w:rsidRPr="00816D8D">
        <w:lastRenderedPageBreak/>
        <w:t>next to the cable housing. While the lever is not pulled, the button switch is pushed, opening the circuit. Pulling the break lever releases the button switch and therefore closing the circuit to turn on the brake light. The brake light switch is routed through the handlebars and out of the stem, then through the top tube of the frame and connected to the inverter boxes under the seat. In order to maximize safety and visibility, the brake lights are powered using two standard  nine volt batteries for each light, for a total of 4 nine volt batteries.</w:t>
      </w:r>
    </w:p>
    <w:p w:rsidR="00FA6D3E" w:rsidRDefault="00FA6D3E" w:rsidP="00FA6D3E">
      <w:pPr>
        <w:pStyle w:val="NoSpacing"/>
      </w:pPr>
    </w:p>
    <w:p w:rsidR="00FA6D3E" w:rsidRDefault="00FA6D3E" w:rsidP="00FA6D3E">
      <w:pPr>
        <w:pStyle w:val="NoSpacing"/>
        <w:keepNext/>
        <w:jc w:val="center"/>
      </w:pPr>
      <w:r>
        <w:rPr>
          <w:noProof/>
        </w:rPr>
        <w:drawing>
          <wp:inline distT="0" distB="0" distL="0" distR="0" wp14:anchorId="1730986F" wp14:editId="3E54A6AD">
            <wp:extent cx="2723918" cy="1971304"/>
            <wp:effectExtent l="19050" t="0" r="232" b="0"/>
            <wp:docPr id="67" name="Picture 3" descr="IMG-20140303-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40303-WA0006.jpg"/>
                    <pic:cNvPicPr/>
                  </pic:nvPicPr>
                  <pic:blipFill>
                    <a:blip r:embed="rId33"/>
                    <a:srcRect l="16817" t="30076" r="2243" b="26076"/>
                    <a:stretch>
                      <a:fillRect/>
                    </a:stretch>
                  </pic:blipFill>
                  <pic:spPr>
                    <a:xfrm>
                      <a:off x="0" y="0"/>
                      <a:ext cx="2725130" cy="1972181"/>
                    </a:xfrm>
                    <a:prstGeom prst="rect">
                      <a:avLst/>
                    </a:prstGeom>
                  </pic:spPr>
                </pic:pic>
              </a:graphicData>
            </a:graphic>
          </wp:inline>
        </w:drawing>
      </w:r>
      <w:r>
        <w:rPr>
          <w:noProof/>
        </w:rPr>
        <w:drawing>
          <wp:inline distT="0" distB="0" distL="0" distR="0" wp14:anchorId="508B1835" wp14:editId="032C8F89">
            <wp:extent cx="1844109" cy="1803826"/>
            <wp:effectExtent l="19050" t="0" r="3741" b="0"/>
            <wp:docPr id="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t="1489" b="1241"/>
                    <a:stretch>
                      <a:fillRect/>
                    </a:stretch>
                  </pic:blipFill>
                  <pic:spPr bwMode="auto">
                    <a:xfrm>
                      <a:off x="0" y="0"/>
                      <a:ext cx="1844109" cy="1803826"/>
                    </a:xfrm>
                    <a:prstGeom prst="rect">
                      <a:avLst/>
                    </a:prstGeom>
                    <a:noFill/>
                    <a:ln w="9525">
                      <a:noFill/>
                      <a:miter lim="800000"/>
                      <a:headEnd/>
                      <a:tailEnd/>
                    </a:ln>
                  </pic:spPr>
                </pic:pic>
              </a:graphicData>
            </a:graphic>
          </wp:inline>
        </w:drawing>
      </w:r>
    </w:p>
    <w:p w:rsidR="00FA6D3E" w:rsidRDefault="00FA6D3E" w:rsidP="00FA6D3E">
      <w:pPr>
        <w:pStyle w:val="Caption"/>
        <w:jc w:val="center"/>
      </w:pPr>
      <w:bookmarkStart w:id="95" w:name="_Toc385270082"/>
      <w:r>
        <w:t xml:space="preserve">Figure </w:t>
      </w:r>
      <w:r w:rsidR="00A2696F">
        <w:fldChar w:fldCharType="begin"/>
      </w:r>
      <w:r w:rsidR="00A2696F">
        <w:instrText xml:space="preserve"> SEQ Figure \* ARABIC </w:instrText>
      </w:r>
      <w:r w:rsidR="00A2696F">
        <w:fldChar w:fldCharType="separate"/>
      </w:r>
      <w:r w:rsidR="004830D7">
        <w:rPr>
          <w:noProof/>
        </w:rPr>
        <w:t>23</w:t>
      </w:r>
      <w:r w:rsidR="00A2696F">
        <w:rPr>
          <w:noProof/>
        </w:rPr>
        <w:fldChar w:fldCharType="end"/>
      </w:r>
      <w:r>
        <w:t>: (Right) Mini Rocker Switch</w:t>
      </w:r>
      <w:bookmarkEnd w:id="95"/>
    </w:p>
    <w:p w:rsidR="00FA6D3E" w:rsidRDefault="00FA6D3E" w:rsidP="00FA6D3E">
      <w:pPr>
        <w:pStyle w:val="Caption"/>
        <w:jc w:val="center"/>
      </w:pPr>
      <w:bookmarkStart w:id="96" w:name="_Toc385270083"/>
      <w:r>
        <w:t xml:space="preserve">Figure </w:t>
      </w:r>
      <w:r w:rsidR="00A2696F">
        <w:fldChar w:fldCharType="begin"/>
      </w:r>
      <w:r w:rsidR="00A2696F">
        <w:instrText xml:space="preserve"> SEQ Figure \* ARABIC </w:instrText>
      </w:r>
      <w:r w:rsidR="00A2696F">
        <w:fldChar w:fldCharType="separate"/>
      </w:r>
      <w:r w:rsidR="004830D7">
        <w:rPr>
          <w:noProof/>
        </w:rPr>
        <w:t>24</w:t>
      </w:r>
      <w:r w:rsidR="00A2696F">
        <w:rPr>
          <w:noProof/>
        </w:rPr>
        <w:fldChar w:fldCharType="end"/>
      </w:r>
      <w:r>
        <w:t>: (Left) Mini Rocker Switch on Handlebars</w:t>
      </w:r>
      <w:bookmarkEnd w:id="96"/>
    </w:p>
    <w:p w:rsidR="00FA6D3E" w:rsidRDefault="00FA6D3E" w:rsidP="00FA6D3E">
      <w:pPr>
        <w:pStyle w:val="NoSpacing"/>
        <w:jc w:val="center"/>
      </w:pPr>
    </w:p>
    <w:p w:rsidR="00FA6D3E" w:rsidRDefault="00FA6D3E" w:rsidP="00FA6D3E">
      <w:pPr>
        <w:pStyle w:val="NoSpacing"/>
        <w:spacing w:line="480" w:lineRule="auto"/>
        <w:contextualSpacing/>
        <w:jc w:val="both"/>
      </w:pPr>
      <w:r>
        <w:tab/>
        <w:t>The turn signals used were mini SPST rocker switched that were placed on both sides of the handlebars. One switch for turning left, and another switch for turning right. Each switch turns either the left rear light or the right rear light on or off. The switch is routed through the inside of the handlebars and continues into and out of the bottom of the stem, where it is then routed through the top tube of the frame, along with the brake light switch, and out of the top tube to connect to the inverter boxes below the seat. The switch turns on the 555 timer in the inverter box circuit in order to flash on and off, like a regular turning signal on a vehicle. The rocker switch specifications are listed below.</w:t>
      </w:r>
    </w:p>
    <w:p w:rsidR="00FA6D3E" w:rsidRDefault="00FA6D3E" w:rsidP="00FA6D3E">
      <w:pPr>
        <w:pStyle w:val="Caption"/>
        <w:jc w:val="center"/>
      </w:pPr>
      <w:bookmarkStart w:id="97" w:name="_Toc384965981"/>
      <w:r>
        <w:t xml:space="preserve">Table </w:t>
      </w:r>
      <w:r w:rsidR="00A2696F">
        <w:fldChar w:fldCharType="begin"/>
      </w:r>
      <w:r w:rsidR="00A2696F">
        <w:instrText xml:space="preserve"> SEQ Table \* ARABIC </w:instrText>
      </w:r>
      <w:r w:rsidR="00A2696F">
        <w:fldChar w:fldCharType="separate"/>
      </w:r>
      <w:r w:rsidR="00A43316">
        <w:rPr>
          <w:noProof/>
        </w:rPr>
        <w:t>6</w:t>
      </w:r>
      <w:r w:rsidR="00A2696F">
        <w:rPr>
          <w:noProof/>
        </w:rPr>
        <w:fldChar w:fldCharType="end"/>
      </w:r>
      <w:r>
        <w:t>: Mini Rocker Switch Specs</w:t>
      </w:r>
      <w:bookmarkEnd w:id="97"/>
    </w:p>
    <w:tbl>
      <w:tblPr>
        <w:tblStyle w:val="TableGrid"/>
        <w:tblW w:w="0" w:type="auto"/>
        <w:jc w:val="center"/>
        <w:tblLook w:val="04A0" w:firstRow="1" w:lastRow="0" w:firstColumn="1" w:lastColumn="0" w:noHBand="0" w:noVBand="1"/>
      </w:tblPr>
      <w:tblGrid>
        <w:gridCol w:w="2448"/>
        <w:gridCol w:w="3960"/>
      </w:tblGrid>
      <w:tr w:rsidR="00FA6D3E" w:rsidTr="00FA6D3E">
        <w:trPr>
          <w:trHeight w:val="450"/>
          <w:jc w:val="center"/>
        </w:trPr>
        <w:tc>
          <w:tcPr>
            <w:tcW w:w="6408" w:type="dxa"/>
            <w:gridSpan w:val="2"/>
            <w:vAlign w:val="center"/>
          </w:tcPr>
          <w:p w:rsidR="00FA6D3E" w:rsidRPr="00A10A47" w:rsidRDefault="00FA6D3E" w:rsidP="00FA6D3E">
            <w:pPr>
              <w:pStyle w:val="NoSpacing"/>
              <w:jc w:val="center"/>
              <w:rPr>
                <w:b/>
              </w:rPr>
            </w:pPr>
            <w:r w:rsidRPr="00A10A47">
              <w:rPr>
                <w:b/>
              </w:rPr>
              <w:lastRenderedPageBreak/>
              <w:t>Miniature Rocker Switch Specifications</w:t>
            </w:r>
          </w:p>
        </w:tc>
      </w:tr>
      <w:tr w:rsidR="00FA6D3E" w:rsidTr="00FA6D3E">
        <w:trPr>
          <w:trHeight w:val="450"/>
          <w:jc w:val="center"/>
        </w:trPr>
        <w:tc>
          <w:tcPr>
            <w:tcW w:w="2448" w:type="dxa"/>
            <w:vAlign w:val="center"/>
          </w:tcPr>
          <w:p w:rsidR="00FA6D3E" w:rsidRPr="00A10A47" w:rsidRDefault="00FA6D3E" w:rsidP="00FA6D3E">
            <w:pPr>
              <w:pStyle w:val="NoSpacing"/>
              <w:rPr>
                <w:b/>
              </w:rPr>
            </w:pPr>
            <w:r>
              <w:rPr>
                <w:b/>
              </w:rPr>
              <w:t>Switch Type</w:t>
            </w:r>
          </w:p>
        </w:tc>
        <w:tc>
          <w:tcPr>
            <w:tcW w:w="3960" w:type="dxa"/>
            <w:vAlign w:val="center"/>
          </w:tcPr>
          <w:p w:rsidR="00FA6D3E" w:rsidRDefault="00FA6D3E" w:rsidP="00FA6D3E">
            <w:pPr>
              <w:pStyle w:val="NoSpacing"/>
            </w:pPr>
            <w:r>
              <w:t>SPST</w:t>
            </w:r>
          </w:p>
        </w:tc>
      </w:tr>
      <w:tr w:rsidR="00FA6D3E" w:rsidTr="00FA6D3E">
        <w:trPr>
          <w:trHeight w:val="450"/>
          <w:jc w:val="center"/>
        </w:trPr>
        <w:tc>
          <w:tcPr>
            <w:tcW w:w="2448" w:type="dxa"/>
            <w:vAlign w:val="center"/>
          </w:tcPr>
          <w:p w:rsidR="00FA6D3E" w:rsidRPr="00A10A47" w:rsidRDefault="00FA6D3E" w:rsidP="00FA6D3E">
            <w:pPr>
              <w:pStyle w:val="NoSpacing"/>
              <w:rPr>
                <w:b/>
              </w:rPr>
            </w:pPr>
            <w:r w:rsidRPr="00A10A47">
              <w:rPr>
                <w:b/>
              </w:rPr>
              <w:t>Housing Dimensions</w:t>
            </w:r>
          </w:p>
        </w:tc>
        <w:tc>
          <w:tcPr>
            <w:tcW w:w="3960" w:type="dxa"/>
            <w:vAlign w:val="center"/>
          </w:tcPr>
          <w:p w:rsidR="00FA6D3E" w:rsidRDefault="00FA6D3E" w:rsidP="00FA6D3E">
            <w:pPr>
              <w:pStyle w:val="NoSpacing"/>
            </w:pPr>
            <w:r>
              <w:t>18.4 mm L x 12.9 mm W x 13.8 mm</w:t>
            </w:r>
          </w:p>
        </w:tc>
      </w:tr>
      <w:tr w:rsidR="00FA6D3E" w:rsidTr="00FA6D3E">
        <w:trPr>
          <w:trHeight w:val="450"/>
          <w:jc w:val="center"/>
        </w:trPr>
        <w:tc>
          <w:tcPr>
            <w:tcW w:w="2448" w:type="dxa"/>
            <w:vAlign w:val="center"/>
          </w:tcPr>
          <w:p w:rsidR="00FA6D3E" w:rsidRPr="00A10A47" w:rsidRDefault="00FA6D3E" w:rsidP="00FA6D3E">
            <w:pPr>
              <w:pStyle w:val="NoSpacing"/>
              <w:rPr>
                <w:b/>
              </w:rPr>
            </w:pPr>
            <w:r w:rsidRPr="00A10A47">
              <w:rPr>
                <w:b/>
              </w:rPr>
              <w:t>Current Rating</w:t>
            </w:r>
          </w:p>
        </w:tc>
        <w:tc>
          <w:tcPr>
            <w:tcW w:w="3960" w:type="dxa"/>
            <w:vAlign w:val="center"/>
          </w:tcPr>
          <w:p w:rsidR="00FA6D3E" w:rsidRDefault="00FA6D3E" w:rsidP="00FA6D3E">
            <w:pPr>
              <w:pStyle w:val="NoSpacing"/>
            </w:pPr>
            <w:r>
              <w:t>10A @ 125 VAC, 6A @ 250 VAC</w:t>
            </w:r>
          </w:p>
        </w:tc>
      </w:tr>
      <w:tr w:rsidR="00FA6D3E" w:rsidTr="00FA6D3E">
        <w:trPr>
          <w:trHeight w:val="450"/>
          <w:jc w:val="center"/>
        </w:trPr>
        <w:tc>
          <w:tcPr>
            <w:tcW w:w="2448" w:type="dxa"/>
            <w:vAlign w:val="center"/>
          </w:tcPr>
          <w:p w:rsidR="00FA6D3E" w:rsidRPr="00A10A47" w:rsidRDefault="00FA6D3E" w:rsidP="00FA6D3E">
            <w:pPr>
              <w:pStyle w:val="NoSpacing"/>
              <w:rPr>
                <w:b/>
              </w:rPr>
            </w:pPr>
            <w:r w:rsidRPr="00A10A47">
              <w:rPr>
                <w:b/>
              </w:rPr>
              <w:t># of Contacts</w:t>
            </w:r>
          </w:p>
        </w:tc>
        <w:tc>
          <w:tcPr>
            <w:tcW w:w="3960" w:type="dxa"/>
            <w:vAlign w:val="center"/>
          </w:tcPr>
          <w:p w:rsidR="00FA6D3E" w:rsidRDefault="00FA6D3E" w:rsidP="00FA6D3E">
            <w:pPr>
              <w:pStyle w:val="NoSpacing"/>
            </w:pPr>
            <w:r>
              <w:t>2</w:t>
            </w:r>
          </w:p>
        </w:tc>
      </w:tr>
    </w:tbl>
    <w:p w:rsidR="00FA6D3E" w:rsidRDefault="00FA6D3E" w:rsidP="00FA6D3E">
      <w:pPr>
        <w:pStyle w:val="NoSpacing"/>
      </w:pPr>
    </w:p>
    <w:p w:rsidR="00226D83" w:rsidRPr="00816D8D" w:rsidRDefault="00226D83" w:rsidP="00FA6D3E">
      <w:pPr>
        <w:pStyle w:val="NoSpacing"/>
      </w:pPr>
    </w:p>
    <w:p w:rsidR="00FA6D3E" w:rsidRDefault="00FA6D3E" w:rsidP="00FA6D3E">
      <w:pPr>
        <w:spacing w:line="480" w:lineRule="auto"/>
        <w:jc w:val="both"/>
      </w:pPr>
      <w:r>
        <w:tab/>
        <w:t xml:space="preserve">The inverter box provided by Darkside Scientific was altered by removing the original 3-pole slider switch and instead connecting the momentary switch and the rocker switch for the brake lights and turn signals. </w:t>
      </w:r>
      <w:r w:rsidR="00F85245">
        <w:t xml:space="preserve">Desoldering the slider switch brought some setbacks since the quality of the PCB was low and there were several instances of delamination. </w:t>
      </w:r>
      <w:r>
        <w:t xml:space="preserve">The circuit diagram with the momentary switch and rocker switch is displayed in the figure below. </w:t>
      </w:r>
      <w:r w:rsidR="00F85245">
        <w:t>We were not able to fully simulate the circuit because the inductance of the transformer is unknown. Ther is no identification on the transformer and Darkside Scientific purchased the inverter boxes from China and were not able to provide any information on the components inside.</w:t>
      </w:r>
    </w:p>
    <w:p w:rsidR="00FA6D3E" w:rsidRDefault="00FA6D3E" w:rsidP="00FA6D3E">
      <w:pPr>
        <w:keepNext/>
      </w:pPr>
      <w:r>
        <w:rPr>
          <w:noProof/>
        </w:rPr>
        <w:drawing>
          <wp:inline distT="0" distB="0" distL="0" distR="0" wp14:anchorId="5F8B2BEC" wp14:editId="7920DC91">
            <wp:extent cx="5494646" cy="2756849"/>
            <wp:effectExtent l="19050" t="0" r="0" b="0"/>
            <wp:docPr id="69" name="Picture 68" descr="Inverter Box_Brake and Tu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rter Box_Brake and Turn.jpg"/>
                    <pic:cNvPicPr/>
                  </pic:nvPicPr>
                  <pic:blipFill>
                    <a:blip r:embed="rId35"/>
                    <a:srcRect t="8571" r="7576" b="8980"/>
                    <a:stretch>
                      <a:fillRect/>
                    </a:stretch>
                  </pic:blipFill>
                  <pic:spPr>
                    <a:xfrm>
                      <a:off x="0" y="0"/>
                      <a:ext cx="5494646" cy="2756849"/>
                    </a:xfrm>
                    <a:prstGeom prst="rect">
                      <a:avLst/>
                    </a:prstGeom>
                  </pic:spPr>
                </pic:pic>
              </a:graphicData>
            </a:graphic>
          </wp:inline>
        </w:drawing>
      </w:r>
    </w:p>
    <w:p w:rsidR="00FA6D3E" w:rsidRDefault="00FA6D3E" w:rsidP="00FA6D3E">
      <w:pPr>
        <w:pStyle w:val="Caption"/>
        <w:jc w:val="center"/>
      </w:pPr>
      <w:bookmarkStart w:id="98" w:name="_Toc385270084"/>
      <w:r>
        <w:t xml:space="preserve">Figure </w:t>
      </w:r>
      <w:r w:rsidR="00A2696F">
        <w:fldChar w:fldCharType="begin"/>
      </w:r>
      <w:r w:rsidR="00A2696F">
        <w:instrText xml:space="preserve"> SEQ Figure \* ARABIC </w:instrText>
      </w:r>
      <w:r w:rsidR="00A2696F">
        <w:fldChar w:fldCharType="separate"/>
      </w:r>
      <w:r w:rsidR="004830D7">
        <w:rPr>
          <w:noProof/>
        </w:rPr>
        <w:t>25</w:t>
      </w:r>
      <w:r w:rsidR="00A2696F">
        <w:rPr>
          <w:noProof/>
        </w:rPr>
        <w:fldChar w:fldCharType="end"/>
      </w:r>
      <w:r>
        <w:t>: Inverter Box for Brake Light and Turn Signal</w:t>
      </w:r>
      <w:bookmarkEnd w:id="98"/>
    </w:p>
    <w:p w:rsidR="00B23805" w:rsidRDefault="00F85245" w:rsidP="00F85245">
      <w:pPr>
        <w:spacing w:line="480" w:lineRule="auto"/>
        <w:jc w:val="both"/>
      </w:pPr>
      <w:r>
        <w:tab/>
        <w:t xml:space="preserve">One inverter box is used for each light source on the seat stays. There is two rocker switches used, one for the left and one for the right, but only one momentary switch is used for </w:t>
      </w:r>
      <w:r>
        <w:lastRenderedPageBreak/>
        <w:t>both sides so the wires had to be split into two additional wires to be connected to both inverter boxes. Since the hub generator will not be able to provide enough power to light up the main frame and the rear lights, the rear lights will be battery powered. This was decided since the main motivation behind Globol was safety.</w:t>
      </w:r>
    </w:p>
    <w:p w:rsidR="00FA6D3E" w:rsidRDefault="00FA6D3E" w:rsidP="00FA6D3E"/>
    <w:p w:rsidR="00F85245" w:rsidRPr="00FA6D3E" w:rsidRDefault="00F85245" w:rsidP="00FA6D3E"/>
    <w:p w:rsidR="00CD3138" w:rsidRDefault="000E79B8" w:rsidP="000E79B8">
      <w:pPr>
        <w:pStyle w:val="Heading2"/>
      </w:pPr>
      <w:bookmarkStart w:id="99" w:name="_Toc385270149"/>
      <w:r>
        <w:t xml:space="preserve">3.7 </w:t>
      </w:r>
      <w:r w:rsidR="00CD3138">
        <w:t>Electrical Circuit</w:t>
      </w:r>
      <w:r w:rsidR="00443214">
        <w:t>s</w:t>
      </w:r>
      <w:bookmarkEnd w:id="99"/>
    </w:p>
    <w:p w:rsidR="00B85221" w:rsidRDefault="00361EB6" w:rsidP="00361EB6">
      <w:pPr>
        <w:pStyle w:val="Heading3"/>
      </w:pPr>
      <w:bookmarkStart w:id="100" w:name="_Toc385270150"/>
      <w:r>
        <w:t>3.</w:t>
      </w:r>
      <w:r w:rsidR="000E79B8">
        <w:t>7</w:t>
      </w:r>
      <w:r>
        <w:t>.1 Electrical Specifications and Requirements</w:t>
      </w:r>
      <w:bookmarkEnd w:id="100"/>
    </w:p>
    <w:p w:rsidR="00361EB6" w:rsidRPr="00361EB6" w:rsidRDefault="00361EB6" w:rsidP="00766A4A">
      <w:pPr>
        <w:jc w:val="both"/>
      </w:pPr>
    </w:p>
    <w:p w:rsidR="00BC6F80" w:rsidRDefault="00662A3B" w:rsidP="00766A4A">
      <w:pPr>
        <w:spacing w:line="480" w:lineRule="auto"/>
        <w:ind w:firstLine="405"/>
        <w:jc w:val="both"/>
      </w:pPr>
      <w:r>
        <w:t>One of the most challenging</w:t>
      </w:r>
      <w:r w:rsidR="00CD3138">
        <w:t xml:space="preserve"> aspects of t</w:t>
      </w:r>
      <w:r w:rsidR="00176BE4">
        <w:t>he Globol design project was</w:t>
      </w:r>
      <w:r w:rsidR="00787D8C">
        <w:t xml:space="preserve"> building the electrical circuit</w:t>
      </w:r>
      <w:r w:rsidR="006318C9">
        <w:t>s that power the auxiliary components and integrating</w:t>
      </w:r>
      <w:r w:rsidR="00CD3138">
        <w:t xml:space="preserve"> the hub generator with the</w:t>
      </w:r>
      <w:r w:rsidR="006318C9">
        <w:t xml:space="preserve"> electroluminescent frame</w:t>
      </w:r>
      <w:r w:rsidR="00787D8C">
        <w:t>.</w:t>
      </w:r>
      <w:r w:rsidR="00117ED2">
        <w:t xml:space="preserve">  The power output provided by the hub generator is specified as 3 watts and 6 volts on average.  The</w:t>
      </w:r>
      <w:r w:rsidR="009944F3">
        <w:t>se are average values because the</w:t>
      </w:r>
      <w:r w:rsidR="00117ED2">
        <w:t xml:space="preserve"> wattage and voltage output of the SONdelux dynamo is a function of the rotational speed of the wheel.</w:t>
      </w:r>
      <w:r w:rsidR="00653566">
        <w:t xml:space="preserve">  According to Darkside Scientific, t</w:t>
      </w:r>
      <w:r w:rsidR="001E5707">
        <w:t>he electroluminescent frame of the Globol bicycle requires 7 mV</w:t>
      </w:r>
      <w:r w:rsidR="00067973">
        <w:t xml:space="preserve"> and 0.7 mA</w:t>
      </w:r>
      <w:r w:rsidR="001E5707">
        <w:t xml:space="preserve"> per square inch of frame surface area.</w:t>
      </w:r>
      <w:r w:rsidR="00FD0F70">
        <w:t xml:space="preserve">  The</w:t>
      </w:r>
      <w:r w:rsidR="00D40CE2">
        <w:t xml:space="preserve"> Lumilor</w:t>
      </w:r>
      <w:r w:rsidR="00D40CE2">
        <w:rPr>
          <w:vertAlign w:val="superscript"/>
        </w:rPr>
        <w:t>TM</w:t>
      </w:r>
      <w:r w:rsidR="006318C9">
        <w:rPr>
          <w:vertAlign w:val="superscript"/>
        </w:rPr>
        <w:t xml:space="preserve"> </w:t>
      </w:r>
      <w:r w:rsidR="00FD0F70">
        <w:t>electroluminescent paint</w:t>
      </w:r>
      <w:r w:rsidR="00D40CE2">
        <w:t xml:space="preserve"> sample provided by Darkside scientific</w:t>
      </w:r>
      <w:r w:rsidR="00FD0F70">
        <w:t xml:space="preserve"> has a start-up voltage of 4 volts.  This is the minimum voltage to light up the electroluminescent paint, and this voltage results in approximately 20% brightness on a full-brightness scale.</w:t>
      </w:r>
      <w:r w:rsidR="00D40CE2">
        <w:t xml:space="preserve">  </w:t>
      </w:r>
    </w:p>
    <w:p w:rsidR="00BD0858" w:rsidRDefault="00B85221" w:rsidP="00766A4A">
      <w:pPr>
        <w:spacing w:line="480" w:lineRule="auto"/>
        <w:jc w:val="both"/>
      </w:pPr>
      <w:r>
        <w:tab/>
        <w:t>In the initial phases of the prototype development, the electro</w:t>
      </w:r>
      <w:r w:rsidR="00176BE4">
        <w:t>luminescent paint sample was</w:t>
      </w:r>
      <w:r>
        <w:t xml:space="preserve"> directly connected to the hub generator.  Once that circuit is built and debugged</w:t>
      </w:r>
      <w:r w:rsidR="00176BE4">
        <w:t>, then the hub generator was</w:t>
      </w:r>
      <w:r>
        <w:t xml:space="preserve"> directly connected to th</w:t>
      </w:r>
      <w:r w:rsidR="00F726FB">
        <w:t>e electroluminescent frame.  It is hypothesized that the same circuit will work to power the electroluminescent frame with a larger voltage step-up.</w:t>
      </w:r>
    </w:p>
    <w:p w:rsidR="00176BE4" w:rsidRDefault="00176BE4" w:rsidP="00B85221">
      <w:pPr>
        <w:spacing w:line="480" w:lineRule="auto"/>
      </w:pPr>
    </w:p>
    <w:p w:rsidR="00361EB6" w:rsidRDefault="00361EB6" w:rsidP="00361EB6">
      <w:pPr>
        <w:pStyle w:val="Heading3"/>
      </w:pPr>
      <w:bookmarkStart w:id="101" w:name="_Toc385270151"/>
      <w:r>
        <w:lastRenderedPageBreak/>
        <w:t>3.</w:t>
      </w:r>
      <w:r w:rsidR="000E79B8">
        <w:t>7</w:t>
      </w:r>
      <w:r>
        <w:t>.2 Proposed Prototype</w:t>
      </w:r>
      <w:r w:rsidR="00452C67">
        <w:t xml:space="preserve"> Main-Frame</w:t>
      </w:r>
      <w:r>
        <w:t xml:space="preserve"> Circuit</w:t>
      </w:r>
      <w:r w:rsidR="008269E1">
        <w:t xml:space="preserve"> 1</w:t>
      </w:r>
      <w:bookmarkEnd w:id="101"/>
    </w:p>
    <w:p w:rsidR="00766A4A" w:rsidRDefault="00AF31DB" w:rsidP="00766A4A">
      <w:pPr>
        <w:spacing w:line="480" w:lineRule="auto"/>
        <w:jc w:val="both"/>
      </w:pPr>
      <w:r>
        <w:tab/>
      </w:r>
    </w:p>
    <w:p w:rsidR="008269E1" w:rsidRDefault="00452C67" w:rsidP="00766A4A">
      <w:pPr>
        <w:spacing w:line="480" w:lineRule="auto"/>
        <w:ind w:firstLine="720"/>
        <w:jc w:val="both"/>
      </w:pPr>
      <w:r>
        <w:t xml:space="preserve">Multiple proposed prototype circuits were developed and tested to light the electroluminescent paint on the bicycle prototype frame.  These circuits are called “main-frame” circuits to differentiate between the two circuits that control the brake lights and turning signals.  There are three independent circuits on the bicycle prototype.  Those three circuits are the main-frame circuit that powers the blue electroluminescent paint on the bicycle frame and the two circuits that work on the red electroluminescent paint of the brake lights and turning signals.  </w:t>
      </w:r>
      <w:r w:rsidR="00C26D57">
        <w:t xml:space="preserve">The circuit design for the main-frame was an iterative process, and three different proposed main-frame circuits were tested.  </w:t>
      </w:r>
      <w:r w:rsidR="00A667F1">
        <w:t xml:space="preserve">The different proposed prototype circuits will be explained in detail to illustrate the evolution of the circuit design and implementation.  </w:t>
      </w:r>
      <w:r w:rsidR="00AF31DB">
        <w:t>The hub generator produces an alternating current, and the electroluminescent frame requires an alternating current input.  However, the circuit</w:t>
      </w:r>
      <w:r w:rsidR="00FD04B5">
        <w:t xml:space="preserve"> will contain an AC/DC </w:t>
      </w:r>
      <w:r w:rsidR="00A667F1">
        <w:t xml:space="preserve">bridge </w:t>
      </w:r>
      <w:r w:rsidR="00FD04B5">
        <w:t>rectifier</w:t>
      </w:r>
      <w:r w:rsidR="00AF31DB">
        <w:t xml:space="preserve"> to</w:t>
      </w:r>
      <w:r w:rsidR="00FD04B5">
        <w:t xml:space="preserve"> allow for</w:t>
      </w:r>
      <w:r w:rsidR="00AF31DB">
        <w:t xml:space="preserve"> the energy output of the hub generator</w:t>
      </w:r>
      <w:r w:rsidR="00FD04B5">
        <w:t xml:space="preserve"> to be stored</w:t>
      </w:r>
      <w:r w:rsidR="00AF31DB">
        <w:t xml:space="preserve"> in external batteries located on the prototype frame.</w:t>
      </w:r>
      <w:r w:rsidR="00033B48">
        <w:t xml:space="preserve">  The batteries store direct current, so the implementation of an inverter is necessary.</w:t>
      </w:r>
      <w:r w:rsidR="008269E1">
        <w:t xml:space="preserve">  The supplier that applied the electroluminescent paint, Darkside Scientific, sent the bicycle prototype back with an inverter box.  The first proposed circuit integrated the charging of two 9-volt batteries.  </w:t>
      </w:r>
    </w:p>
    <w:p w:rsidR="008269E1" w:rsidRDefault="008269E1" w:rsidP="008269E1">
      <w:pPr>
        <w:keepNext/>
        <w:spacing w:line="480" w:lineRule="auto"/>
      </w:pPr>
      <w:r>
        <w:rPr>
          <w:noProof/>
        </w:rPr>
        <w:lastRenderedPageBreak/>
        <w:drawing>
          <wp:inline distT="0" distB="0" distL="0" distR="0" wp14:anchorId="7CBAA3BA" wp14:editId="1F281CEB">
            <wp:extent cx="5534025" cy="36480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34025" cy="3648075"/>
                    </a:xfrm>
                    <a:prstGeom prst="rect">
                      <a:avLst/>
                    </a:prstGeom>
                  </pic:spPr>
                </pic:pic>
              </a:graphicData>
            </a:graphic>
          </wp:inline>
        </w:drawing>
      </w:r>
    </w:p>
    <w:p w:rsidR="008269E1" w:rsidRDefault="008269E1" w:rsidP="008269E1">
      <w:pPr>
        <w:pStyle w:val="Caption"/>
        <w:jc w:val="center"/>
      </w:pPr>
      <w:bookmarkStart w:id="102" w:name="_Toc385270085"/>
      <w:r>
        <w:t xml:space="preserve">Figure </w:t>
      </w:r>
      <w:r w:rsidR="00A2696F">
        <w:fldChar w:fldCharType="begin"/>
      </w:r>
      <w:r w:rsidR="00A2696F">
        <w:instrText xml:space="preserve"> SEQ Figure \* ARABIC </w:instrText>
      </w:r>
      <w:r w:rsidR="00A2696F">
        <w:fldChar w:fldCharType="separate"/>
      </w:r>
      <w:r w:rsidR="004830D7">
        <w:rPr>
          <w:noProof/>
        </w:rPr>
        <w:t>26</w:t>
      </w:r>
      <w:r w:rsidR="00A2696F">
        <w:rPr>
          <w:noProof/>
        </w:rPr>
        <w:fldChar w:fldCharType="end"/>
      </w:r>
      <w:r>
        <w:t>:  Proposed Prototype Circuit 1</w:t>
      </w:r>
      <w:bookmarkEnd w:id="102"/>
    </w:p>
    <w:p w:rsidR="008269E1" w:rsidRDefault="008269E1" w:rsidP="008269E1"/>
    <w:p w:rsidR="008269E1" w:rsidRPr="008269E1" w:rsidRDefault="008269E1" w:rsidP="00A667F1">
      <w:pPr>
        <w:jc w:val="center"/>
      </w:pPr>
    </w:p>
    <w:p w:rsidR="00021A6A" w:rsidRDefault="00021A6A" w:rsidP="00021A6A">
      <w:pPr>
        <w:pStyle w:val="Caption"/>
        <w:keepNext/>
        <w:jc w:val="center"/>
      </w:pPr>
      <w:bookmarkStart w:id="103" w:name="_Toc384965982"/>
      <w:r>
        <w:t xml:space="preserve">Table </w:t>
      </w:r>
      <w:r w:rsidR="00A2696F">
        <w:fldChar w:fldCharType="begin"/>
      </w:r>
      <w:r w:rsidR="00A2696F">
        <w:instrText xml:space="preserve"> SEQ Table \* ARABIC </w:instrText>
      </w:r>
      <w:r w:rsidR="00A2696F">
        <w:fldChar w:fldCharType="separate"/>
      </w:r>
      <w:r w:rsidR="00A43316">
        <w:rPr>
          <w:noProof/>
        </w:rPr>
        <w:t>7</w:t>
      </w:r>
      <w:r w:rsidR="00A2696F">
        <w:rPr>
          <w:noProof/>
        </w:rPr>
        <w:fldChar w:fldCharType="end"/>
      </w:r>
      <w:r>
        <w:t xml:space="preserve">: </w:t>
      </w:r>
      <w:r w:rsidRPr="00C540F5">
        <w:t>Component List for Proposed Prototype Circuit 1</w:t>
      </w:r>
      <w:bookmarkEnd w:id="103"/>
    </w:p>
    <w:p w:rsidR="003D06C7" w:rsidRDefault="00021A6A" w:rsidP="00021A6A">
      <w:pPr>
        <w:spacing w:line="480" w:lineRule="auto"/>
        <w:jc w:val="center"/>
      </w:pPr>
      <w:r>
        <w:rPr>
          <w:noProof/>
        </w:rPr>
        <w:drawing>
          <wp:inline distT="0" distB="0" distL="0" distR="0" wp14:anchorId="60EA3112" wp14:editId="1369673E">
            <wp:extent cx="6046573" cy="154411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62484" cy="1548180"/>
                    </a:xfrm>
                    <a:prstGeom prst="rect">
                      <a:avLst/>
                    </a:prstGeom>
                    <a:noFill/>
                  </pic:spPr>
                </pic:pic>
              </a:graphicData>
            </a:graphic>
          </wp:inline>
        </w:drawing>
      </w:r>
    </w:p>
    <w:p w:rsidR="00A667F1" w:rsidRPr="00360373" w:rsidRDefault="00AB0A03" w:rsidP="00117ED2">
      <w:pPr>
        <w:spacing w:line="480" w:lineRule="auto"/>
        <w:rPr>
          <w:vertAlign w:val="superscript"/>
        </w:rPr>
      </w:pPr>
      <w:r>
        <w:t>Note:  All circuit diagrams were drawn with the use of the computer software iCircuit</w:t>
      </w:r>
      <w:r w:rsidR="00360373">
        <w:t xml:space="preserve">. </w:t>
      </w:r>
      <w:r w:rsidR="00360373">
        <w:rPr>
          <w:vertAlign w:val="superscript"/>
        </w:rPr>
        <w:t>3</w:t>
      </w:r>
    </w:p>
    <w:p w:rsidR="00AB0A03" w:rsidRDefault="00AB0A03" w:rsidP="00117ED2">
      <w:pPr>
        <w:spacing w:line="480" w:lineRule="auto"/>
      </w:pPr>
    </w:p>
    <w:p w:rsidR="00A667F1" w:rsidRPr="00342DDB" w:rsidRDefault="000E79B8" w:rsidP="00766A4A">
      <w:pPr>
        <w:spacing w:line="480" w:lineRule="auto"/>
        <w:ind w:firstLine="720"/>
        <w:jc w:val="both"/>
        <w:rPr>
          <w:rFonts w:ascii="Wingdings" w:hAnsi="Wingdings"/>
        </w:rPr>
      </w:pPr>
      <w:r>
        <w:t xml:space="preserve">In </w:t>
      </w:r>
      <w:r w:rsidR="002A1096">
        <w:t xml:space="preserve"> the first proposed prototype circuit, the hub generator produces an alternating current when the front wheel spins.  That AC current is converted to a DC current by the bridge rectifier.  Then, the capacitors even out the current supplied to the batteries.  The DC current then travels </w:t>
      </w:r>
      <w:r w:rsidR="002A1096">
        <w:lastRenderedPageBreak/>
        <w:t xml:space="preserve">to the batteries to charge them.  The batteries then supply a DC signal to the inverter box, which then converts the DC back to AC and steps the voltage up to approximately 120 volts.  This feasibility of this circuit was tested extensively.  However, </w:t>
      </w:r>
      <w:r w:rsidR="00954904">
        <w:t xml:space="preserve">Proposed Prototype Circuit 1 </w:t>
      </w:r>
      <w:r w:rsidR="00A667F1">
        <w:t xml:space="preserve">could not be implemented because the hub generator does not supply enough voltage and power to the batteries to charge two 9-volts in the same circuit.  The hub generator is rated to output 6V and 3W.  However, a maximum voltage of 10 volts was recorded during testing of the generator.  Therefore, that is not enough voltage to charge two 9-volt batteries, especially while they are being discharged simultaneously to light the electroluminescent frame.  The load in all of these circuits is the electroluminescent bicycle frame.  </w:t>
      </w:r>
    </w:p>
    <w:p w:rsidR="0017427E" w:rsidRDefault="0017427E" w:rsidP="009C723D">
      <w:pPr>
        <w:spacing w:line="480" w:lineRule="auto"/>
        <w:ind w:firstLine="720"/>
      </w:pPr>
    </w:p>
    <w:p w:rsidR="0017427E" w:rsidRDefault="00226D83" w:rsidP="0017427E">
      <w:pPr>
        <w:pStyle w:val="Heading3"/>
      </w:pPr>
      <w:bookmarkStart w:id="104" w:name="_Toc385270152"/>
      <w:r>
        <w:t>3.7</w:t>
      </w:r>
      <w:r w:rsidR="007743AA">
        <w:t xml:space="preserve">.3 Proposed </w:t>
      </w:r>
      <w:r w:rsidR="0017427E">
        <w:t>Prototype</w:t>
      </w:r>
      <w:r w:rsidR="00C26D57">
        <w:t xml:space="preserve"> Main-Frame</w:t>
      </w:r>
      <w:r w:rsidR="007743AA">
        <w:t xml:space="preserve"> Circuit</w:t>
      </w:r>
      <w:r w:rsidR="0017427E">
        <w:t xml:space="preserve"> 2</w:t>
      </w:r>
      <w:bookmarkEnd w:id="104"/>
    </w:p>
    <w:p w:rsidR="007743AA" w:rsidRDefault="007743AA" w:rsidP="007743AA">
      <w:r>
        <w:tab/>
      </w:r>
    </w:p>
    <w:p w:rsidR="007743AA" w:rsidRDefault="007743AA" w:rsidP="007743AA">
      <w:pPr>
        <w:spacing w:line="480" w:lineRule="auto"/>
      </w:pPr>
      <w:r>
        <w:tab/>
        <w:t xml:space="preserve">The second conceptual prototype circuit, Proposed Prototype Circuit 2, is shown in the next figure.  </w:t>
      </w:r>
      <w:r w:rsidR="00A77F4B">
        <w:t xml:space="preserve">This circuit supplies power directly to the electroluminescent bicycle frame without the use of any batteries.  </w:t>
      </w:r>
      <w:r w:rsidR="000600EF">
        <w:t>The feasibility of this circuit was tested extensively, and it can successfully work to power the electroluminescent frame of the prototype.</w:t>
      </w:r>
      <w:r w:rsidR="00C06864">
        <w:t xml:space="preserve">  This circuit was tested on the Lumilor sample and the bicycle prototype, and it provides plenty of power to light both the sample and the </w:t>
      </w:r>
      <w:r w:rsidR="00FA7624">
        <w:t xml:space="preserve">bicycle </w:t>
      </w:r>
      <w:r w:rsidR="00C06864">
        <w:t xml:space="preserve">frame.  </w:t>
      </w:r>
    </w:p>
    <w:p w:rsidR="007743AA" w:rsidRPr="007743AA" w:rsidRDefault="007743AA" w:rsidP="007743AA"/>
    <w:p w:rsidR="0017427E" w:rsidRDefault="0017427E" w:rsidP="00035596">
      <w:pPr>
        <w:jc w:val="center"/>
      </w:pPr>
    </w:p>
    <w:p w:rsidR="00342DDB" w:rsidRDefault="00342DDB" w:rsidP="00035596">
      <w:pPr>
        <w:jc w:val="center"/>
      </w:pPr>
    </w:p>
    <w:p w:rsidR="0050681B" w:rsidRDefault="004C4825" w:rsidP="0050681B">
      <w:pPr>
        <w:keepNext/>
        <w:jc w:val="center"/>
      </w:pPr>
      <w:r>
        <w:rPr>
          <w:noProof/>
        </w:rPr>
        <w:lastRenderedPageBreak/>
        <w:drawing>
          <wp:inline distT="0" distB="0" distL="0" distR="0" wp14:anchorId="4DAA77FC" wp14:editId="1FC9DCCF">
            <wp:extent cx="5162550" cy="18002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62550" cy="1800225"/>
                    </a:xfrm>
                    <a:prstGeom prst="rect">
                      <a:avLst/>
                    </a:prstGeom>
                  </pic:spPr>
                </pic:pic>
              </a:graphicData>
            </a:graphic>
          </wp:inline>
        </w:drawing>
      </w:r>
    </w:p>
    <w:p w:rsidR="00342DDB" w:rsidRDefault="0050681B" w:rsidP="0050681B">
      <w:pPr>
        <w:pStyle w:val="Caption"/>
        <w:jc w:val="center"/>
      </w:pPr>
      <w:bookmarkStart w:id="105" w:name="_Toc385270086"/>
      <w:r>
        <w:t xml:space="preserve">Figure </w:t>
      </w:r>
      <w:r w:rsidR="00A2696F">
        <w:fldChar w:fldCharType="begin"/>
      </w:r>
      <w:r w:rsidR="00A2696F">
        <w:instrText xml:space="preserve"> SEQ Figure \* ARABIC </w:instrText>
      </w:r>
      <w:r w:rsidR="00A2696F">
        <w:fldChar w:fldCharType="separate"/>
      </w:r>
      <w:r w:rsidR="004830D7">
        <w:rPr>
          <w:noProof/>
        </w:rPr>
        <w:t>27</w:t>
      </w:r>
      <w:r w:rsidR="00A2696F">
        <w:rPr>
          <w:noProof/>
        </w:rPr>
        <w:fldChar w:fldCharType="end"/>
      </w:r>
      <w:r>
        <w:t>: Proposed Prototype Main-Frame Circuit 2</w:t>
      </w:r>
      <w:bookmarkEnd w:id="105"/>
    </w:p>
    <w:p w:rsidR="0050681B" w:rsidRDefault="0050681B" w:rsidP="00035596">
      <w:pPr>
        <w:jc w:val="center"/>
      </w:pPr>
    </w:p>
    <w:p w:rsidR="0050681B" w:rsidRDefault="0050681B" w:rsidP="00035596">
      <w:pPr>
        <w:jc w:val="center"/>
      </w:pPr>
    </w:p>
    <w:p w:rsidR="007540A5" w:rsidRDefault="007540A5" w:rsidP="007540A5">
      <w:pPr>
        <w:pStyle w:val="Caption"/>
        <w:keepNext/>
        <w:jc w:val="center"/>
      </w:pPr>
      <w:bookmarkStart w:id="106" w:name="_Toc384965983"/>
      <w:r>
        <w:t xml:space="preserve">Table </w:t>
      </w:r>
      <w:r w:rsidR="00A2696F">
        <w:fldChar w:fldCharType="begin"/>
      </w:r>
      <w:r w:rsidR="00A2696F">
        <w:instrText xml:space="preserve"> SEQ Table \* ARABIC </w:instrText>
      </w:r>
      <w:r w:rsidR="00A2696F">
        <w:fldChar w:fldCharType="separate"/>
      </w:r>
      <w:r w:rsidR="00A43316">
        <w:rPr>
          <w:noProof/>
        </w:rPr>
        <w:t>8</w:t>
      </w:r>
      <w:r w:rsidR="00A2696F">
        <w:rPr>
          <w:noProof/>
        </w:rPr>
        <w:fldChar w:fldCharType="end"/>
      </w:r>
      <w:r>
        <w:t xml:space="preserve">: </w:t>
      </w:r>
      <w:r w:rsidRPr="008B7FAA">
        <w:t>Component List for Proposed Circuit 2</w:t>
      </w:r>
      <w:bookmarkEnd w:id="106"/>
    </w:p>
    <w:p w:rsidR="00E86F2D" w:rsidRDefault="00E86F2D" w:rsidP="00E86F2D">
      <w:pPr>
        <w:keepNext/>
        <w:jc w:val="center"/>
      </w:pPr>
      <w:r w:rsidRPr="00E86F2D">
        <w:rPr>
          <w:noProof/>
        </w:rPr>
        <w:drawing>
          <wp:inline distT="0" distB="0" distL="0" distR="0" wp14:anchorId="1E28B802" wp14:editId="1B27F128">
            <wp:extent cx="5714226" cy="1226242"/>
            <wp:effectExtent l="0" t="0" r="127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40800" cy="1231945"/>
                    </a:xfrm>
                    <a:prstGeom prst="rect">
                      <a:avLst/>
                    </a:prstGeom>
                    <a:noFill/>
                    <a:ln>
                      <a:noFill/>
                    </a:ln>
                  </pic:spPr>
                </pic:pic>
              </a:graphicData>
            </a:graphic>
          </wp:inline>
        </w:drawing>
      </w:r>
    </w:p>
    <w:p w:rsidR="00152449" w:rsidRDefault="00152449" w:rsidP="00152449"/>
    <w:p w:rsidR="00595B36" w:rsidRDefault="00595B36" w:rsidP="00766A4A">
      <w:pPr>
        <w:jc w:val="both"/>
      </w:pPr>
    </w:p>
    <w:p w:rsidR="00237124" w:rsidRDefault="00BF6C29" w:rsidP="00766A4A">
      <w:pPr>
        <w:spacing w:line="480" w:lineRule="auto"/>
        <w:ind w:firstLine="720"/>
        <w:jc w:val="both"/>
      </w:pPr>
      <w:r>
        <w:t xml:space="preserve">The Proposed Prototype Circuit 2 is a very useful circuit because it successfully illuminates the Lumilor sample as well as the bicycle prototype frame.  Another benefit of this circuit is that is eliminates the use of batteries, which decreases the number of components on the bicycle prototype.  </w:t>
      </w:r>
      <w:r w:rsidR="008148CB">
        <w:t xml:space="preserve">Space is very limited on the Globol prototype, especially in terms of circuit and electrical components.  There are some negative aspects of utilizing this circuit, and these cons are associated with the fact that the brightness varies with wheel speed.  The brightness of the electroluminescent paint is a function of voltage, because the intrinsic electrical properties of electroluminescence is very voltage-dependent.  Furthermore, the voltage supplied to the circuit is a function of speed.  Thus, the faster the front wheel rotates, the more voltage supplied to the paint and the brighter the paint.  This results in the paint dimming when the bicycle prototype slows down, and the paint loses luminescence completely when the bike is stationary.  </w:t>
      </w:r>
    </w:p>
    <w:p w:rsidR="00595B36" w:rsidRDefault="00595B36" w:rsidP="00152449"/>
    <w:tbl>
      <w:tblPr>
        <w:tblStyle w:val="TableGrid"/>
        <w:tblW w:w="0" w:type="auto"/>
        <w:jc w:val="center"/>
        <w:tblLook w:val="04A0" w:firstRow="1" w:lastRow="0" w:firstColumn="1" w:lastColumn="0" w:noHBand="0" w:noVBand="1"/>
      </w:tblPr>
      <w:tblGrid>
        <w:gridCol w:w="4781"/>
        <w:gridCol w:w="4795"/>
      </w:tblGrid>
      <w:tr w:rsidR="00DF1B6B" w:rsidTr="00FA6D3E">
        <w:trPr>
          <w:jc w:val="center"/>
        </w:trPr>
        <w:tc>
          <w:tcPr>
            <w:tcW w:w="4788" w:type="dxa"/>
          </w:tcPr>
          <w:p w:rsidR="00DF1B6B" w:rsidRPr="008D60ED" w:rsidRDefault="00DF1B6B" w:rsidP="00FA6D3E">
            <w:pPr>
              <w:jc w:val="center"/>
              <w:rPr>
                <w:b/>
              </w:rPr>
            </w:pPr>
            <w:r w:rsidRPr="008D60ED">
              <w:rPr>
                <w:b/>
              </w:rPr>
              <w:t>Pros</w:t>
            </w:r>
          </w:p>
        </w:tc>
        <w:tc>
          <w:tcPr>
            <w:tcW w:w="4803" w:type="dxa"/>
          </w:tcPr>
          <w:p w:rsidR="00DF1B6B" w:rsidRPr="008D60ED" w:rsidRDefault="00DF1B6B" w:rsidP="00FA6D3E">
            <w:pPr>
              <w:jc w:val="center"/>
              <w:rPr>
                <w:b/>
              </w:rPr>
            </w:pPr>
            <w:r w:rsidRPr="008D60ED">
              <w:rPr>
                <w:b/>
              </w:rPr>
              <w:t>Cons</w:t>
            </w:r>
          </w:p>
        </w:tc>
      </w:tr>
      <w:tr w:rsidR="00DF1B6B" w:rsidTr="00FA6D3E">
        <w:trPr>
          <w:jc w:val="center"/>
        </w:trPr>
        <w:tc>
          <w:tcPr>
            <w:tcW w:w="4788" w:type="dxa"/>
          </w:tcPr>
          <w:p w:rsidR="00DF1B6B" w:rsidRDefault="00DF1B6B" w:rsidP="00FA6D3E">
            <w:r>
              <w:t>Successfully illuminates the Lumilor sample and the prototype frame.</w:t>
            </w:r>
          </w:p>
        </w:tc>
        <w:tc>
          <w:tcPr>
            <w:tcW w:w="4803" w:type="dxa"/>
          </w:tcPr>
          <w:p w:rsidR="00DF1B6B" w:rsidRDefault="00DF1B6B" w:rsidP="00FA6D3E">
            <w:r>
              <w:t>Light turns off when the wheel stops spinning.</w:t>
            </w:r>
          </w:p>
        </w:tc>
      </w:tr>
      <w:tr w:rsidR="00DF1B6B" w:rsidTr="00FA6D3E">
        <w:trPr>
          <w:jc w:val="center"/>
        </w:trPr>
        <w:tc>
          <w:tcPr>
            <w:tcW w:w="4788" w:type="dxa"/>
          </w:tcPr>
          <w:p w:rsidR="00DF1B6B" w:rsidRDefault="00DF1B6B" w:rsidP="00FA6D3E">
            <w:r>
              <w:t>Eliminates the use of batteries, resulting in less components on the bicycle prototype.</w:t>
            </w:r>
          </w:p>
        </w:tc>
        <w:tc>
          <w:tcPr>
            <w:tcW w:w="4803" w:type="dxa"/>
          </w:tcPr>
          <w:p w:rsidR="00DF1B6B" w:rsidRDefault="00DF1B6B" w:rsidP="00FA6D3E">
            <w:r>
              <w:t>Light dims when wheel slows down.</w:t>
            </w:r>
          </w:p>
        </w:tc>
      </w:tr>
      <w:tr w:rsidR="00DF1B6B" w:rsidTr="00FA6D3E">
        <w:trPr>
          <w:jc w:val="center"/>
        </w:trPr>
        <w:tc>
          <w:tcPr>
            <w:tcW w:w="4788" w:type="dxa"/>
          </w:tcPr>
          <w:p w:rsidR="00DF1B6B" w:rsidRDefault="00DF1B6B" w:rsidP="00FA6D3E"/>
        </w:tc>
        <w:tc>
          <w:tcPr>
            <w:tcW w:w="4803" w:type="dxa"/>
          </w:tcPr>
          <w:p w:rsidR="00DF1B6B" w:rsidRPr="00C26D57" w:rsidRDefault="0050681B" w:rsidP="00FA6D3E">
            <w:r>
              <w:t>Requires the least number of components of all proposed circuits.</w:t>
            </w:r>
          </w:p>
        </w:tc>
      </w:tr>
    </w:tbl>
    <w:p w:rsidR="00237124" w:rsidRDefault="00237124" w:rsidP="00152449"/>
    <w:p w:rsidR="007540A5" w:rsidRDefault="007540A5" w:rsidP="007540A5">
      <w:pPr>
        <w:pStyle w:val="Caption"/>
        <w:keepNext/>
        <w:jc w:val="center"/>
      </w:pPr>
      <w:bookmarkStart w:id="107" w:name="_Toc384965984"/>
      <w:r>
        <w:t xml:space="preserve">Table </w:t>
      </w:r>
      <w:r w:rsidR="00A2696F">
        <w:fldChar w:fldCharType="begin"/>
      </w:r>
      <w:r w:rsidR="00A2696F">
        <w:instrText xml:space="preserve"> SEQ Table \* ARABIC </w:instrText>
      </w:r>
      <w:r w:rsidR="00A2696F">
        <w:fldChar w:fldCharType="separate"/>
      </w:r>
      <w:r w:rsidR="00A43316">
        <w:rPr>
          <w:noProof/>
        </w:rPr>
        <w:t>9</w:t>
      </w:r>
      <w:r w:rsidR="00A2696F">
        <w:rPr>
          <w:noProof/>
        </w:rPr>
        <w:fldChar w:fldCharType="end"/>
      </w:r>
      <w:r>
        <w:t>:  Pros and Cons of Integrating Proposed Prototype</w:t>
      </w:r>
      <w:r w:rsidR="00B410A8">
        <w:t xml:space="preserve"> Main-Frame </w:t>
      </w:r>
      <w:r>
        <w:t>Circuit 2</w:t>
      </w:r>
      <w:bookmarkEnd w:id="107"/>
    </w:p>
    <w:p w:rsidR="000400A0" w:rsidRDefault="000400A0" w:rsidP="00152449"/>
    <w:p w:rsidR="000400A0" w:rsidRDefault="000400A0" w:rsidP="00152449"/>
    <w:p w:rsidR="000400A0" w:rsidRDefault="000400A0" w:rsidP="00152449"/>
    <w:p w:rsidR="00E86F2D" w:rsidRDefault="00E86F2D" w:rsidP="00035596">
      <w:pPr>
        <w:jc w:val="center"/>
      </w:pPr>
    </w:p>
    <w:p w:rsidR="00934782" w:rsidRDefault="00226D83" w:rsidP="00B23805">
      <w:pPr>
        <w:pStyle w:val="Heading3"/>
      </w:pPr>
      <w:bookmarkStart w:id="108" w:name="_Toc385270153"/>
      <w:r>
        <w:t>3.7</w:t>
      </w:r>
      <w:r w:rsidR="00C26D57">
        <w:t xml:space="preserve">.4 Proposed </w:t>
      </w:r>
      <w:r w:rsidR="0017427E">
        <w:t>Prototype</w:t>
      </w:r>
      <w:r w:rsidR="00C26D57">
        <w:t xml:space="preserve"> Main-Frame Circuit</w:t>
      </w:r>
      <w:r w:rsidR="0017427E">
        <w:t xml:space="preserve"> 3</w:t>
      </w:r>
      <w:bookmarkEnd w:id="108"/>
    </w:p>
    <w:p w:rsidR="00B23805" w:rsidRPr="00B23805" w:rsidRDefault="00B23805" w:rsidP="00B23805"/>
    <w:p w:rsidR="0048448D" w:rsidRDefault="00C26D57" w:rsidP="0048448D">
      <w:pPr>
        <w:spacing w:line="480" w:lineRule="auto"/>
        <w:ind w:firstLine="720"/>
        <w:jc w:val="both"/>
      </w:pPr>
      <w:r>
        <w:t xml:space="preserve">Proposed prototype main-frame circuit 3 </w:t>
      </w:r>
      <w:r w:rsidR="0050681B">
        <w:t>was designed to charge one battery and use that battery to light the electroluminescent frame</w:t>
      </w:r>
      <w:r>
        <w:t>.</w:t>
      </w:r>
      <w:r w:rsidR="00934782">
        <w:t xml:space="preserve">  The AC signal generated by the hub dynamo is converted to a DC signal with a bridge rectifier, just like the proposed main-frame circuits 1 and 2.  The DC output of the bridge rectifier is used to charge a 9V rechargeable battery.  The 9V battery then supplies an input voltage to a DC to DC converter, which steps up the voltage to 18Volts.  The 18-volt output of the DC to DC converter is passed through the Darkside inverter, where it is converted back to an AC signal and</w:t>
      </w:r>
      <w:r w:rsidR="0048448D">
        <w:t xml:space="preserve"> stepped up to about 120-volts.</w:t>
      </w:r>
    </w:p>
    <w:p w:rsidR="0048448D" w:rsidRDefault="0048448D" w:rsidP="0048448D">
      <w:pPr>
        <w:spacing w:line="480" w:lineRule="auto"/>
        <w:ind w:firstLine="720"/>
        <w:jc w:val="both"/>
      </w:pPr>
    </w:p>
    <w:p w:rsidR="000400A0" w:rsidRDefault="0050681B" w:rsidP="00934782">
      <w:pPr>
        <w:keepNext/>
        <w:spacing w:line="480" w:lineRule="auto"/>
      </w:pPr>
      <w:r>
        <w:rPr>
          <w:noProof/>
        </w:rPr>
        <w:lastRenderedPageBreak/>
        <w:drawing>
          <wp:inline distT="0" distB="0" distL="0" distR="0" wp14:anchorId="665B497F" wp14:editId="571F6F4B">
            <wp:extent cx="5943600" cy="244221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442210"/>
                    </a:xfrm>
                    <a:prstGeom prst="rect">
                      <a:avLst/>
                    </a:prstGeom>
                  </pic:spPr>
                </pic:pic>
              </a:graphicData>
            </a:graphic>
          </wp:inline>
        </w:drawing>
      </w:r>
    </w:p>
    <w:p w:rsidR="000400A0" w:rsidRPr="00C26D57" w:rsidRDefault="000400A0" w:rsidP="000400A0">
      <w:pPr>
        <w:pStyle w:val="Caption"/>
        <w:jc w:val="center"/>
      </w:pPr>
      <w:bookmarkStart w:id="109" w:name="_Toc385270087"/>
      <w:r>
        <w:t xml:space="preserve">Figure </w:t>
      </w:r>
      <w:r w:rsidR="00A2696F">
        <w:fldChar w:fldCharType="begin"/>
      </w:r>
      <w:r w:rsidR="00A2696F">
        <w:instrText xml:space="preserve"> SEQ Figure \* ARABIC </w:instrText>
      </w:r>
      <w:r w:rsidR="00A2696F">
        <w:fldChar w:fldCharType="separate"/>
      </w:r>
      <w:r w:rsidR="004830D7">
        <w:rPr>
          <w:noProof/>
        </w:rPr>
        <w:t>28</w:t>
      </w:r>
      <w:r w:rsidR="00A2696F">
        <w:rPr>
          <w:noProof/>
        </w:rPr>
        <w:fldChar w:fldCharType="end"/>
      </w:r>
      <w:r>
        <w:t>: Circuit Diagram for Proposed Prototype Main-Frame Circuit 3</w:t>
      </w:r>
      <w:bookmarkEnd w:id="109"/>
    </w:p>
    <w:p w:rsidR="0017427E" w:rsidRDefault="0017427E" w:rsidP="0017427E"/>
    <w:p w:rsidR="000400A0" w:rsidRPr="0017427E" w:rsidRDefault="000400A0" w:rsidP="0017427E"/>
    <w:p w:rsidR="00452C67" w:rsidRDefault="00452C67" w:rsidP="000400A0">
      <w:pPr>
        <w:keepNext/>
        <w:spacing w:line="480" w:lineRule="auto"/>
        <w:ind w:firstLine="720"/>
        <w:jc w:val="center"/>
      </w:pPr>
      <w:r>
        <w:rPr>
          <w:noProof/>
        </w:rPr>
        <w:drawing>
          <wp:inline distT="0" distB="0" distL="0" distR="0" wp14:anchorId="6BFD6822" wp14:editId="7390E306">
            <wp:extent cx="4695825" cy="32670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695825" cy="3267075"/>
                    </a:xfrm>
                    <a:prstGeom prst="rect">
                      <a:avLst/>
                    </a:prstGeom>
                  </pic:spPr>
                </pic:pic>
              </a:graphicData>
            </a:graphic>
          </wp:inline>
        </w:drawing>
      </w:r>
    </w:p>
    <w:p w:rsidR="009F78B9" w:rsidRDefault="00452C67" w:rsidP="00452C67">
      <w:pPr>
        <w:pStyle w:val="Caption"/>
        <w:jc w:val="center"/>
      </w:pPr>
      <w:bookmarkStart w:id="110" w:name="_Toc385270088"/>
      <w:r>
        <w:t xml:space="preserve">Figure </w:t>
      </w:r>
      <w:r w:rsidR="00A2696F">
        <w:fldChar w:fldCharType="begin"/>
      </w:r>
      <w:r w:rsidR="00A2696F">
        <w:instrText xml:space="preserve"> SEQ Figure \</w:instrText>
      </w:r>
      <w:r w:rsidR="00A2696F">
        <w:instrText xml:space="preserve">* ARABIC </w:instrText>
      </w:r>
      <w:r w:rsidR="00A2696F">
        <w:fldChar w:fldCharType="separate"/>
      </w:r>
      <w:r w:rsidR="004830D7">
        <w:rPr>
          <w:noProof/>
        </w:rPr>
        <w:t>29</w:t>
      </w:r>
      <w:r w:rsidR="00A2696F">
        <w:rPr>
          <w:noProof/>
        </w:rPr>
        <w:fldChar w:fldCharType="end"/>
      </w:r>
      <w:r>
        <w:t>:  DC to DC Converter Used in Final Prototype Main-Frame Circuit</w:t>
      </w:r>
      <w:bookmarkEnd w:id="110"/>
    </w:p>
    <w:p w:rsidR="00B36E1F" w:rsidRDefault="00B36E1F" w:rsidP="00B36E1F"/>
    <w:p w:rsidR="007F1655" w:rsidRDefault="007F1655" w:rsidP="00B36E1F"/>
    <w:p w:rsidR="007F1655" w:rsidRDefault="007F1655" w:rsidP="00B36E1F"/>
    <w:p w:rsidR="007F1655" w:rsidRDefault="007F1655" w:rsidP="00B36E1F"/>
    <w:p w:rsidR="007F1655" w:rsidRDefault="007F1655" w:rsidP="00B36E1F"/>
    <w:p w:rsidR="007F1655" w:rsidRDefault="007F1655" w:rsidP="00B36E1F"/>
    <w:p w:rsidR="00B36E1F" w:rsidRPr="00B36E1F" w:rsidRDefault="00B36E1F" w:rsidP="00B36E1F"/>
    <w:p w:rsidR="00C26D57" w:rsidRDefault="007F1655" w:rsidP="00C26D57">
      <w:r>
        <w:lastRenderedPageBreak/>
        <w:t>The pros and cons of this</w:t>
      </w:r>
      <w:r w:rsidR="00822003">
        <w:t xml:space="preserve"> prototype main-frame circuit are discussed in the table below.  </w:t>
      </w:r>
    </w:p>
    <w:p w:rsidR="00B36E1F" w:rsidRDefault="00B36E1F" w:rsidP="00C26D57"/>
    <w:p w:rsidR="00B36E1F" w:rsidRDefault="00B36E1F" w:rsidP="00C26D57"/>
    <w:p w:rsidR="00822003" w:rsidRDefault="00822003" w:rsidP="00C26D57"/>
    <w:tbl>
      <w:tblPr>
        <w:tblStyle w:val="TableGrid"/>
        <w:tblW w:w="0" w:type="auto"/>
        <w:jc w:val="center"/>
        <w:tblLook w:val="04A0" w:firstRow="1" w:lastRow="0" w:firstColumn="1" w:lastColumn="0" w:noHBand="0" w:noVBand="1"/>
      </w:tblPr>
      <w:tblGrid>
        <w:gridCol w:w="4780"/>
        <w:gridCol w:w="4796"/>
      </w:tblGrid>
      <w:tr w:rsidR="00632340" w:rsidTr="0050681B">
        <w:trPr>
          <w:jc w:val="center"/>
        </w:trPr>
        <w:tc>
          <w:tcPr>
            <w:tcW w:w="4780" w:type="dxa"/>
          </w:tcPr>
          <w:p w:rsidR="00632340" w:rsidRPr="008D60ED" w:rsidRDefault="00632340" w:rsidP="00FA6D3E">
            <w:pPr>
              <w:jc w:val="center"/>
              <w:rPr>
                <w:b/>
              </w:rPr>
            </w:pPr>
            <w:r w:rsidRPr="008D60ED">
              <w:rPr>
                <w:b/>
              </w:rPr>
              <w:t>Pros</w:t>
            </w:r>
          </w:p>
        </w:tc>
        <w:tc>
          <w:tcPr>
            <w:tcW w:w="4796" w:type="dxa"/>
          </w:tcPr>
          <w:p w:rsidR="00632340" w:rsidRPr="008D60ED" w:rsidRDefault="00632340" w:rsidP="00FA6D3E">
            <w:pPr>
              <w:jc w:val="center"/>
              <w:rPr>
                <w:b/>
              </w:rPr>
            </w:pPr>
            <w:r w:rsidRPr="008D60ED">
              <w:rPr>
                <w:b/>
              </w:rPr>
              <w:t>Cons</w:t>
            </w:r>
          </w:p>
        </w:tc>
      </w:tr>
      <w:tr w:rsidR="0050681B" w:rsidTr="0050681B">
        <w:trPr>
          <w:jc w:val="center"/>
        </w:trPr>
        <w:tc>
          <w:tcPr>
            <w:tcW w:w="4780" w:type="dxa"/>
          </w:tcPr>
          <w:p w:rsidR="0050681B" w:rsidRDefault="0050681B" w:rsidP="0050681B">
            <w:r>
              <w:t>Incorporates battery charging capabilities into the prototype design.</w:t>
            </w:r>
          </w:p>
        </w:tc>
        <w:tc>
          <w:tcPr>
            <w:tcW w:w="4796" w:type="dxa"/>
          </w:tcPr>
          <w:p w:rsidR="0050681B" w:rsidRDefault="0050681B" w:rsidP="0050681B">
            <w:r>
              <w:t>Requires the incorporation of the DC to DC converter circuit board, which takes up more space.</w:t>
            </w:r>
          </w:p>
        </w:tc>
      </w:tr>
      <w:tr w:rsidR="0050681B" w:rsidTr="0050681B">
        <w:trPr>
          <w:jc w:val="center"/>
        </w:trPr>
        <w:tc>
          <w:tcPr>
            <w:tcW w:w="4780" w:type="dxa"/>
          </w:tcPr>
          <w:p w:rsidR="0050681B" w:rsidRDefault="0050681B" w:rsidP="0050681B">
            <w:r>
              <w:t>Requires only one 9-volt battery, instead of the two 9-volt batteries used by proposed prototype main-frame circuit 1.</w:t>
            </w:r>
          </w:p>
        </w:tc>
        <w:tc>
          <w:tcPr>
            <w:tcW w:w="4796" w:type="dxa"/>
          </w:tcPr>
          <w:p w:rsidR="0050681B" w:rsidRDefault="0050681B" w:rsidP="0050681B">
            <w:r>
              <w:t>Not possible with current inverter box and DC/DC converter.</w:t>
            </w:r>
          </w:p>
        </w:tc>
      </w:tr>
    </w:tbl>
    <w:p w:rsidR="00B36E1F" w:rsidRDefault="00B36E1F" w:rsidP="00632340">
      <w:pPr>
        <w:pStyle w:val="Caption"/>
        <w:jc w:val="center"/>
      </w:pPr>
    </w:p>
    <w:p w:rsidR="00632340" w:rsidRDefault="00632340" w:rsidP="00632340">
      <w:pPr>
        <w:pStyle w:val="Caption"/>
        <w:jc w:val="center"/>
      </w:pPr>
      <w:bookmarkStart w:id="111" w:name="_Toc385270089"/>
      <w:r>
        <w:t xml:space="preserve">Figure </w:t>
      </w:r>
      <w:r w:rsidR="00A2696F">
        <w:fldChar w:fldCharType="begin"/>
      </w:r>
      <w:r w:rsidR="00A2696F">
        <w:instrText xml:space="preserve"> SEQ Figure \* ARABIC </w:instrText>
      </w:r>
      <w:r w:rsidR="00A2696F">
        <w:fldChar w:fldCharType="separate"/>
      </w:r>
      <w:r w:rsidR="004830D7">
        <w:rPr>
          <w:noProof/>
        </w:rPr>
        <w:t>30</w:t>
      </w:r>
      <w:r w:rsidR="00A2696F">
        <w:rPr>
          <w:noProof/>
        </w:rPr>
        <w:fldChar w:fldCharType="end"/>
      </w:r>
      <w:r>
        <w:t>: Pros and Cons of Proposed Prototype Main-Frame Circuit 3</w:t>
      </w:r>
      <w:bookmarkEnd w:id="111"/>
    </w:p>
    <w:p w:rsidR="00B36E1F" w:rsidRPr="00B36E1F" w:rsidRDefault="00B36E1F" w:rsidP="00B36E1F"/>
    <w:p w:rsidR="00A772E7" w:rsidRDefault="00A772E7" w:rsidP="00A772E7"/>
    <w:p w:rsidR="00CE4103" w:rsidRDefault="00A772E7" w:rsidP="00A772E7">
      <w:pPr>
        <w:spacing w:line="480" w:lineRule="auto"/>
        <w:jc w:val="both"/>
      </w:pPr>
      <w:r>
        <w:t>The extra space required by the DC to DC converter circuit board is the only con associated with the integration of proposed prototype main-frame circuit 3.  However, this extra space needed is offset slightly by reducing the number of rechargeable batteries required by the circuit.  Circuit 3 requires only one 9-volt rechargeable battery whereas circuit 1 required two.  Halving the quantity of batteries was possible with circuit 3 because of the configuration of the DC to DC converter.  The hub generator supplies charge to the batteries, and the batteries supply an input DC supply to the converter.  The converter has an adjustable potentiometer, and the circuit board regulates the input DC supply to provide a constant output voltage.</w:t>
      </w:r>
      <w:r w:rsidR="00CE4103">
        <w:t>The DC to DC converter uses integrated circuits LM2596S and LM2577S and has the following input and output specifications:</w:t>
      </w:r>
    </w:p>
    <w:p w:rsidR="00CE4103" w:rsidRDefault="00CE4103" w:rsidP="00A772E7">
      <w:pPr>
        <w:spacing w:line="480" w:lineRule="auto"/>
        <w:jc w:val="both"/>
      </w:pPr>
      <w:r>
        <w:tab/>
      </w:r>
      <w:r>
        <w:tab/>
        <w:t>Input: 3.5 to 28 Volts, 1A rated amperage, 3A maximum amperage</w:t>
      </w:r>
    </w:p>
    <w:p w:rsidR="00A772E7" w:rsidRDefault="00CE4103" w:rsidP="00A772E7">
      <w:pPr>
        <w:spacing w:line="480" w:lineRule="auto"/>
        <w:jc w:val="both"/>
      </w:pPr>
      <w:r>
        <w:tab/>
      </w:r>
      <w:r>
        <w:tab/>
        <w:t>Output: 1.25 to 26 Volts, 1A rated amperage, 3A maximum amperage</w:t>
      </w:r>
    </w:p>
    <w:p w:rsidR="0057113F" w:rsidRDefault="0057113F" w:rsidP="00A772E7">
      <w:pPr>
        <w:spacing w:line="480" w:lineRule="auto"/>
        <w:jc w:val="both"/>
      </w:pPr>
    </w:p>
    <w:p w:rsidR="00C14E3B" w:rsidRDefault="00D84152" w:rsidP="0050681B">
      <w:pPr>
        <w:spacing w:line="480" w:lineRule="auto"/>
        <w:jc w:val="both"/>
      </w:pPr>
      <w:r>
        <w:t>This converter regulates the output to supply the voltage set on the potentiometer regardless of the input voltage, as long as the input voltage is within 3.5 and 28 volts.</w:t>
      </w:r>
      <w:r w:rsidR="0057113F">
        <w:t xml:space="preserve">  To adjust the output voltage on the potentiometer, a DC power supply was used as the input voltage and was set to </w:t>
      </w:r>
      <w:r w:rsidR="0057113F">
        <w:lastRenderedPageBreak/>
        <w:t>approximately 8 volts.  Then, the output voltage of the DC to DC converter was measured using a multimeter.  The voltage was set by turning the small precision screw on the potentiometer.  The adjustment was set once the output voltage</w:t>
      </w:r>
      <w:r w:rsidR="004648E9">
        <w:t xml:space="preserve"> of the DC to DC converter</w:t>
      </w:r>
      <w:r w:rsidR="0057113F">
        <w:t xml:space="preserve"> was measured at 18 volts.</w:t>
      </w:r>
      <w:r w:rsidR="004648E9">
        <w:t xml:space="preserve">  The electroluminescent paint is voltage-dependent, so this ensures that the electroluminescent paint on the bicycle frame receives enough voltage, while minimizing the number of batteries on the circuit to one 9-volt.</w:t>
      </w:r>
    </w:p>
    <w:p w:rsidR="0050681B" w:rsidRDefault="0050681B" w:rsidP="0050681B">
      <w:pPr>
        <w:spacing w:line="480" w:lineRule="auto"/>
        <w:jc w:val="both"/>
      </w:pPr>
      <w:r>
        <w:tab/>
        <w:t>This circuit was not functional when implemented during prototype testing.  The DC/DC converter worked well when connected to a 9-volt battery or the DC power supply.  However, when it was connected to the inverter boxes and the electroluminescent paint, the current demand of the circuit exceeded 2A, and the DC/DC converter is only rated for 1A.  When a battery was connected into this circuit with the inverter box and electroluminescent paint, the battery began to overhead in less than a minute.  Therefore, this circuit was deemed nonfunctional and possibly not safe for the cyclist.</w:t>
      </w:r>
      <w:r w:rsidR="008C578D">
        <w:t xml:space="preserve">  The table shown below compares the expected input voltage, output voltage and current draw of the DC to DC converter to the actual measurements during the circuit design and testing phase of prototype development. S</w:t>
      </w:r>
    </w:p>
    <w:p w:rsidR="008C578D" w:rsidRDefault="008C578D" w:rsidP="008C578D">
      <w:pPr>
        <w:spacing w:line="480" w:lineRule="auto"/>
        <w:jc w:val="center"/>
      </w:pPr>
      <w:r>
        <w:rPr>
          <w:noProof/>
        </w:rPr>
        <w:drawing>
          <wp:inline distT="0" distB="0" distL="0" distR="0" wp14:anchorId="6E4E734B">
            <wp:extent cx="4148807" cy="7989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73872" cy="842318"/>
                    </a:xfrm>
                    <a:prstGeom prst="rect">
                      <a:avLst/>
                    </a:prstGeom>
                    <a:noFill/>
                  </pic:spPr>
                </pic:pic>
              </a:graphicData>
            </a:graphic>
          </wp:inline>
        </w:drawing>
      </w:r>
    </w:p>
    <w:p w:rsidR="007F1655" w:rsidRDefault="007F1655" w:rsidP="0050681B">
      <w:pPr>
        <w:spacing w:line="480" w:lineRule="auto"/>
        <w:jc w:val="both"/>
      </w:pPr>
    </w:p>
    <w:p w:rsidR="007F1655" w:rsidRDefault="007F1655" w:rsidP="007F1655">
      <w:pPr>
        <w:pStyle w:val="Heading3"/>
      </w:pPr>
      <w:bookmarkStart w:id="112" w:name="_Toc385270154"/>
      <w:r>
        <w:t>3.7.5 Final Main-Frame Circuit Design</w:t>
      </w:r>
      <w:bookmarkEnd w:id="112"/>
    </w:p>
    <w:p w:rsidR="007F1655" w:rsidRDefault="007F1655" w:rsidP="007F1655">
      <w:pPr>
        <w:spacing w:line="480" w:lineRule="auto"/>
        <w:jc w:val="both"/>
      </w:pPr>
      <w:r>
        <w:tab/>
        <w:t>The proposed main-frame circuit 2 was chosen as the final circuit design to illuminate the bicycle frame.  This circuit was chosen because the student design team found difficulty with the other two circuit designs.</w:t>
      </w:r>
      <w:r w:rsidR="00B57D6B">
        <w:t xml:space="preserve">  The primary reason for the setbacks in the other proposed circuits is the poor quality of the inverter boxes provided by Darkside Scientific.</w:t>
      </w:r>
      <w:r w:rsidR="001566B6">
        <w:t xml:space="preserve">  The design chose was </w:t>
      </w:r>
      <w:r w:rsidR="001566B6">
        <w:lastRenderedPageBreak/>
        <w:t>made to go back to the original design of powering the electroluminescent frame strictly on the hub generator, without the use of a battery charging circuit.  Despite the fact that the battery charging circuits were unsuccessful, the design team was still successful in achieve the original goal of maintaining a self-sustained illuminated bicycle.</w:t>
      </w:r>
      <w:r w:rsidR="004830D7">
        <w:t xml:space="preserve">  The figure below shows a circuit board made for this final main-frame circuit.  This circuit board organizes and stores the bridge rectifier </w:t>
      </w:r>
      <w:r w:rsidR="00A2696F">
        <w:rPr>
          <w:noProof/>
        </w:rPr>
        <w:pict>
          <v:shape id="_x0000_s1043" type="#_x0000_t202" style="position:absolute;left:0;text-align:left;margin-left:323.8pt;margin-top:155.45pt;width:80.85pt;height:32pt;z-index:251664384;mso-position-horizontal-relative:text;mso-position-vertical-relative:text">
            <v:textbox>
              <w:txbxContent>
                <w:p w:rsidR="00475EC9" w:rsidRPr="00B1428D" w:rsidRDefault="00475EC9" w:rsidP="00A45CF5">
                  <w:pPr>
                    <w:rPr>
                      <w:sz w:val="20"/>
                    </w:rPr>
                  </w:pPr>
                  <w:r>
                    <w:rPr>
                      <w:sz w:val="20"/>
                    </w:rPr>
                    <w:t>Leads from hub generator</w:t>
                  </w:r>
                </w:p>
              </w:txbxContent>
            </v:textbox>
          </v:shape>
        </w:pict>
      </w:r>
      <w:r w:rsidR="00A2696F">
        <w:rPr>
          <w:noProof/>
        </w:rPr>
        <w:pict>
          <v:shapetype id="_x0000_t32" coordsize="21600,21600" o:spt="32" o:oned="t" path="m,l21600,21600e" filled="f">
            <v:path arrowok="t" fillok="f" o:connecttype="none"/>
            <o:lock v:ext="edit" shapetype="t"/>
          </v:shapetype>
          <v:shape id="_x0000_s1042" type="#_x0000_t32" style="position:absolute;left:0;text-align:left;margin-left:257.15pt;margin-top:164.35pt;width:66.05pt;height:16.05pt;flip:x;z-index:251663360;mso-position-horizontal-relative:text;mso-position-vertical-relative:text" o:connectortype="straight" strokeweight="2pt">
            <v:stroke endarrow="block"/>
          </v:shape>
        </w:pict>
      </w:r>
      <w:r w:rsidR="004830D7">
        <w:t xml:space="preserve">and 1000 </w:t>
      </w:r>
      <w:r w:rsidR="004830D7">
        <w:rPr>
          <w:rFonts w:ascii="Calibri" w:hAnsi="Calibri"/>
        </w:rPr>
        <w:t>μ</w:t>
      </w:r>
      <w:r w:rsidR="004830D7">
        <w:t xml:space="preserve">F capacitor used in this circuit.  </w:t>
      </w:r>
    </w:p>
    <w:p w:rsidR="004830D7" w:rsidRDefault="00A2696F" w:rsidP="004830D7">
      <w:pPr>
        <w:keepNext/>
        <w:spacing w:line="480" w:lineRule="auto"/>
        <w:jc w:val="center"/>
      </w:pPr>
      <w:r>
        <w:rPr>
          <w:noProof/>
        </w:rPr>
        <w:pict>
          <v:shape id="_x0000_s1045" type="#_x0000_t202" style="position:absolute;left:0;text-align:left;margin-left:342.95pt;margin-top:159.6pt;width:103.45pt;height:32pt;z-index:251666432">
            <v:textbox>
              <w:txbxContent>
                <w:p w:rsidR="00475EC9" w:rsidRPr="00B1428D" w:rsidRDefault="00475EC9" w:rsidP="00A45CF5">
                  <w:pPr>
                    <w:rPr>
                      <w:sz w:val="20"/>
                    </w:rPr>
                  </w:pPr>
                  <w:r>
                    <w:rPr>
                      <w:sz w:val="20"/>
                    </w:rPr>
                    <w:t>Leads to inverter boxes and EL paint</w:t>
                  </w:r>
                </w:p>
              </w:txbxContent>
            </v:textbox>
          </v:shape>
        </w:pict>
      </w:r>
      <w:r>
        <w:rPr>
          <w:noProof/>
        </w:rPr>
        <w:pict>
          <v:shape id="_x0000_s1044" type="#_x0000_t32" style="position:absolute;left:0;text-align:left;margin-left:274.9pt;margin-top:168.5pt;width:67.45pt;height:6.5pt;flip:x;z-index:251665408" o:connectortype="straight" strokeweight="2pt">
            <v:stroke endarrow="block"/>
          </v:shape>
        </w:pict>
      </w:r>
      <w:r>
        <w:rPr>
          <w:noProof/>
        </w:rPr>
        <w:pict>
          <v:shape id="_x0000_s1041" type="#_x0000_t202" style="position:absolute;left:0;text-align:left;margin-left:336.9pt;margin-top:120.85pt;width:92.2pt;height:20.85pt;z-index:251662336">
            <v:textbox>
              <w:txbxContent>
                <w:p w:rsidR="00475EC9" w:rsidRPr="00B1428D" w:rsidRDefault="00475EC9" w:rsidP="00B1428D">
                  <w:pPr>
                    <w:rPr>
                      <w:sz w:val="20"/>
                    </w:rPr>
                  </w:pPr>
                  <w:r>
                    <w:rPr>
                      <w:sz w:val="20"/>
                    </w:rPr>
                    <w:t xml:space="preserve">1000 </w:t>
                  </w:r>
                  <w:r>
                    <w:rPr>
                      <w:rFonts w:ascii="Calibri" w:hAnsi="Calibri"/>
                      <w:sz w:val="20"/>
                    </w:rPr>
                    <w:t>μ</w:t>
                  </w:r>
                  <w:r>
                    <w:rPr>
                      <w:sz w:val="20"/>
                    </w:rPr>
                    <w:t>F Capacitor</w:t>
                  </w:r>
                </w:p>
              </w:txbxContent>
            </v:textbox>
          </v:shape>
        </w:pict>
      </w:r>
      <w:r>
        <w:rPr>
          <w:noProof/>
        </w:rPr>
        <w:pict>
          <v:shape id="_x0000_s1040" type="#_x0000_t202" style="position:absolute;left:0;text-align:left;margin-left:328.45pt;margin-top:33.25pt;width:83.3pt;height:20.85pt;z-index:251661312">
            <v:textbox>
              <w:txbxContent>
                <w:p w:rsidR="00475EC9" w:rsidRPr="00B1428D" w:rsidRDefault="00475EC9">
                  <w:pPr>
                    <w:rPr>
                      <w:sz w:val="20"/>
                    </w:rPr>
                  </w:pPr>
                  <w:r>
                    <w:rPr>
                      <w:sz w:val="20"/>
                    </w:rPr>
                    <w:t>Bridge Rectifier</w:t>
                  </w:r>
                </w:p>
              </w:txbxContent>
            </v:textbox>
          </v:shape>
        </w:pict>
      </w:r>
      <w:r>
        <w:rPr>
          <w:noProof/>
        </w:rPr>
        <w:pict>
          <v:shape id="_x0000_s1039" type="#_x0000_t32" style="position:absolute;left:0;text-align:left;margin-left:268.45pt;margin-top:133.3pt;width:68.45pt;height:3.55pt;flip:x;z-index:251660288" o:connectortype="straight" strokeweight="2pt">
            <v:stroke endarrow="block"/>
          </v:shape>
        </w:pict>
      </w:r>
      <w:r>
        <w:rPr>
          <w:noProof/>
        </w:rPr>
        <w:pict>
          <v:shape id="_x0000_s1038" type="#_x0000_t32" style="position:absolute;left:0;text-align:left;margin-left:261.8pt;margin-top:42.15pt;width:66.05pt;height:16.05pt;flip:x;z-index:251659264" o:connectortype="straight" strokeweight="2pt">
            <v:stroke endarrow="block"/>
          </v:shape>
        </w:pict>
      </w:r>
      <w:r w:rsidR="004830D7" w:rsidRPr="004830D7">
        <w:rPr>
          <w:noProof/>
        </w:rPr>
        <w:drawing>
          <wp:inline distT="0" distB="0" distL="0" distR="0" wp14:anchorId="50EDFCB3" wp14:editId="55043B7D">
            <wp:extent cx="1634586" cy="2458314"/>
            <wp:effectExtent l="0" t="0" r="3810" b="0"/>
            <wp:docPr id="58"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rotWithShape="1">
                    <a:blip r:embed="rId43" cstate="print">
                      <a:extLst>
                        <a:ext uri="{28A0092B-C50C-407E-A947-70E740481C1C}">
                          <a14:useLocalDpi xmlns:a14="http://schemas.microsoft.com/office/drawing/2010/main" val="0"/>
                        </a:ext>
                      </a:extLst>
                    </a:blip>
                    <a:srcRect l="22015" t="18293" r="41396" b="8336"/>
                    <a:stretch/>
                  </pic:blipFill>
                  <pic:spPr>
                    <a:xfrm>
                      <a:off x="0" y="0"/>
                      <a:ext cx="1634586" cy="2458314"/>
                    </a:xfrm>
                    <a:prstGeom prst="rect">
                      <a:avLst/>
                    </a:prstGeom>
                  </pic:spPr>
                </pic:pic>
              </a:graphicData>
            </a:graphic>
          </wp:inline>
        </w:drawing>
      </w:r>
    </w:p>
    <w:p w:rsidR="004830D7" w:rsidRPr="007F1655" w:rsidRDefault="004830D7" w:rsidP="004830D7">
      <w:pPr>
        <w:pStyle w:val="Caption"/>
        <w:jc w:val="center"/>
      </w:pPr>
      <w:bookmarkStart w:id="113" w:name="_Toc385270090"/>
      <w:r>
        <w:t xml:space="preserve">Figure </w:t>
      </w:r>
      <w:r w:rsidR="00A2696F">
        <w:fldChar w:fldCharType="begin"/>
      </w:r>
      <w:r w:rsidR="00A2696F">
        <w:instrText xml:space="preserve"> SEQ Figure \* ARABIC </w:instrText>
      </w:r>
      <w:r w:rsidR="00A2696F">
        <w:fldChar w:fldCharType="separate"/>
      </w:r>
      <w:r>
        <w:rPr>
          <w:noProof/>
        </w:rPr>
        <w:t>31</w:t>
      </w:r>
      <w:r w:rsidR="00A2696F">
        <w:rPr>
          <w:noProof/>
        </w:rPr>
        <w:fldChar w:fldCharType="end"/>
      </w:r>
      <w:r>
        <w:t>: Circuit Board Built for Main-Frame Circuit Integration</w:t>
      </w:r>
      <w:bookmarkEnd w:id="113"/>
    </w:p>
    <w:p w:rsidR="00C14E3B" w:rsidRPr="00C26D57" w:rsidRDefault="00C14E3B" w:rsidP="00C26D57"/>
    <w:p w:rsidR="00452C67" w:rsidRDefault="00452C67" w:rsidP="00452C67"/>
    <w:p w:rsidR="00EA2DB1" w:rsidRDefault="00EA2DB1" w:rsidP="00452C67"/>
    <w:p w:rsidR="00EA2DB1" w:rsidRDefault="00EA2DB1" w:rsidP="00452C67"/>
    <w:p w:rsidR="00EA2DB1" w:rsidRDefault="00EA2DB1" w:rsidP="00452C67"/>
    <w:p w:rsidR="00EA2DB1" w:rsidRPr="00452C67" w:rsidRDefault="00EA2DB1" w:rsidP="00452C67"/>
    <w:p w:rsidR="00AB0A03" w:rsidRDefault="009C723D" w:rsidP="009C723D">
      <w:pPr>
        <w:pStyle w:val="Heading3"/>
      </w:pPr>
      <w:bookmarkStart w:id="114" w:name="_Toc385270155"/>
      <w:r>
        <w:t>3.</w:t>
      </w:r>
      <w:r w:rsidR="00226D83">
        <w:t>7</w:t>
      </w:r>
      <w:r w:rsidR="007F1655">
        <w:t>.6</w:t>
      </w:r>
      <w:r>
        <w:t xml:space="preserve"> Inverter Box</w:t>
      </w:r>
      <w:r w:rsidR="00C14E3B">
        <w:t xml:space="preserve"> for EL Paint</w:t>
      </w:r>
      <w:bookmarkEnd w:id="114"/>
    </w:p>
    <w:p w:rsidR="009F78B9" w:rsidRDefault="009F78B9" w:rsidP="00A667F1">
      <w:pPr>
        <w:spacing w:line="480" w:lineRule="auto"/>
      </w:pPr>
      <w:r>
        <w:tab/>
      </w:r>
    </w:p>
    <w:p w:rsidR="009B58B7" w:rsidRDefault="00C14E3B" w:rsidP="00766A4A">
      <w:pPr>
        <w:spacing w:line="480" w:lineRule="auto"/>
        <w:ind w:firstLine="720"/>
        <w:jc w:val="both"/>
      </w:pPr>
      <w:r>
        <w:t>Darkside Scientific provided</w:t>
      </w:r>
      <w:r w:rsidR="00465E2F">
        <w:t xml:space="preserve"> inverter boxes for the electroluminescent paint</w:t>
      </w:r>
      <w:r w:rsidR="000569CD">
        <w:t>, and this inverter circuit is required to illuminate the paint</w:t>
      </w:r>
      <w:r w:rsidR="00465E2F">
        <w:t xml:space="preserve">.  </w:t>
      </w:r>
      <w:r w:rsidR="009F78B9">
        <w:t>This box is connected in series to the load, which is the electroluminescent</w:t>
      </w:r>
      <w:r w:rsidR="00465E2F">
        <w:t xml:space="preserve"> frame.  The inverter circuit is designed to take in the DC voltage provided by batteries and converts it to AC, while also providing a 1:10 voltage step-up.  This </w:t>
      </w:r>
      <w:r w:rsidR="00465E2F">
        <w:lastRenderedPageBreak/>
        <w:t xml:space="preserve">inverter box is designed for a 12 volt input and a transformer within the box steps up the input to provide 120 volts output.    The circuit also contains a three-way switch that is used to turn on the paint on to provide constant light or flashing light.  </w:t>
      </w:r>
    </w:p>
    <w:p w:rsidR="00471286" w:rsidRDefault="00465E2F" w:rsidP="00766A4A">
      <w:pPr>
        <w:spacing w:line="480" w:lineRule="auto"/>
        <w:ind w:firstLine="720"/>
        <w:jc w:val="both"/>
      </w:pPr>
      <w:r>
        <w:t>The electroluminescent sample</w:t>
      </w:r>
      <w:r w:rsidR="00994DBD">
        <w:t xml:space="preserve"> shown in the Figure 18</w:t>
      </w:r>
      <w:r>
        <w:t xml:space="preserve"> requires one inverter box.  However, the electroluminescent frame on the bicycle prototype requires two in</w:t>
      </w:r>
      <w:r w:rsidR="009B58B7">
        <w:t>verter boxes connected in parallel</w:t>
      </w:r>
      <w:r>
        <w:t>.</w:t>
      </w:r>
      <w:r w:rsidR="00840F74">
        <w:t xml:space="preserve">  This dual inverter box configuration is required on the bicycle prototype to decrease the load on the transistors.</w:t>
      </w:r>
      <w:r w:rsidR="00471286">
        <w:t xml:space="preserve">  The increase is electroluminescent paint surface area is too demanding for one of small type inverters. The dual inverter box configuration connected in parallel decreases the demand on the inverter boxes, generates less heat.  The transistors in the inverter boxes do not have any heat sinking capabilities, so an increase in heat generation can cause functionality problems for the prototype and safety issues for the cyclist.  Therefore, the dual inverter configuration allows more current to flow through the system, giving off more light.  The electroluminescent paint is voltage dependent.  Unlike a normal light bulb with a fixed resistance, electroluminescent paint will decrease in resistance upon increasing the voltage. Thus, as more voltage is applied, the current demand will increase. The two inverters prevents the transistors in the circuit from burning up due to the increase in current demand. </w:t>
      </w:r>
    </w:p>
    <w:p w:rsidR="009B58B7" w:rsidRDefault="009B58B7" w:rsidP="000E6D76">
      <w:pPr>
        <w:spacing w:line="480" w:lineRule="auto"/>
      </w:pPr>
    </w:p>
    <w:p w:rsidR="009B58B7" w:rsidRDefault="00A2696F" w:rsidP="009B58B7">
      <w:pPr>
        <w:keepNext/>
        <w:spacing w:line="480" w:lineRule="auto"/>
        <w:ind w:firstLine="720"/>
      </w:pPr>
      <w:r>
        <w:rPr>
          <w:noProof/>
        </w:rPr>
        <w:pict>
          <v:shape id="Straight Arrow Connector 38" o:spid="_x0000_s1035" type="#_x0000_t32" style="position:absolute;left:0;text-align:left;margin-left:35.65pt;margin-top:128.35pt;width:35.65pt;height:34.4pt;flip:y;z-index:251614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" strokecolor="black [3200]" strokeweight=".5pt">
            <v:stroke endarrow="block" joinstyle="miter"/>
          </v:shape>
        </w:pict>
      </w:r>
      <w:r w:rsidR="009B58B7">
        <w:rPr>
          <w:noProof/>
        </w:rPr>
        <w:drawing>
          <wp:inline distT="0" distB="0" distL="0" distR="0" wp14:anchorId="2B273CED" wp14:editId="1B5919AE">
            <wp:extent cx="4695825" cy="17049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95825" cy="1704975"/>
                    </a:xfrm>
                    <a:prstGeom prst="rect">
                      <a:avLst/>
                    </a:prstGeom>
                  </pic:spPr>
                </pic:pic>
              </a:graphicData>
            </a:graphic>
          </wp:inline>
        </w:drawing>
      </w:r>
    </w:p>
    <w:p w:rsidR="009B58B7" w:rsidRDefault="00A2696F" w:rsidP="009B58B7">
      <w:pPr>
        <w:pStyle w:val="Caption"/>
        <w:jc w:val="center"/>
      </w:pPr>
      <w:bookmarkStart w:id="115" w:name="_Toc385270091"/>
      <w:r>
        <w:rPr>
          <w:noProof/>
        </w:rPr>
        <w:pict>
          <v:shape id="Text Box 39" o:spid="_x0000_s1034" type="#_x0000_t202" style="position:absolute;left:0;text-align:left;margin-left:0;margin-top:12.2pt;width:79.8pt;height:19.45pt;z-index:25160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" fillcolor="white [3201]" stroked="f" strokeweight=".5pt">
            <v:textbox>
              <w:txbxContent>
                <w:p w:rsidR="00475EC9" w:rsidRDefault="00475EC9" w:rsidP="00954904">
                  <w:pPr>
                    <w:jc w:val="center"/>
                  </w:pPr>
                  <w:r>
                    <w:t>Inverter box</w:t>
                  </w:r>
                </w:p>
              </w:txbxContent>
            </v:textbox>
          </v:shape>
        </w:pict>
      </w:r>
      <w:r w:rsidR="009B58B7">
        <w:t xml:space="preserve">Figure </w:t>
      </w:r>
      <w:r>
        <w:fldChar w:fldCharType="begin"/>
      </w:r>
      <w:r>
        <w:instrText xml:space="preserve"> SEQ Figure \* ARABIC </w:instrText>
      </w:r>
      <w:r>
        <w:fldChar w:fldCharType="separate"/>
      </w:r>
      <w:r w:rsidR="004830D7">
        <w:rPr>
          <w:noProof/>
        </w:rPr>
        <w:t>32</w:t>
      </w:r>
      <w:r>
        <w:rPr>
          <w:noProof/>
        </w:rPr>
        <w:fldChar w:fldCharType="end"/>
      </w:r>
      <w:r w:rsidR="009B58B7">
        <w:t>: Darkside Electroluminescent Paint Sample with Inverter Box</w:t>
      </w:r>
      <w:bookmarkEnd w:id="115"/>
    </w:p>
    <w:p w:rsidR="009B58B7" w:rsidRDefault="009B58B7" w:rsidP="009B58B7"/>
    <w:p w:rsidR="009B58B7" w:rsidRDefault="009B58B7" w:rsidP="009B58B7"/>
    <w:p w:rsidR="009B58B7" w:rsidRDefault="009B58B7" w:rsidP="009B58B7"/>
    <w:p w:rsidR="000E6D76" w:rsidRDefault="00E770E6" w:rsidP="00766A4A">
      <w:pPr>
        <w:spacing w:line="480" w:lineRule="auto"/>
        <w:ind w:firstLine="720"/>
        <w:jc w:val="both"/>
      </w:pPr>
      <w:r>
        <w:t xml:space="preserve">The circuit diagram for the inverters is shown below in Figure 19.  </w:t>
      </w:r>
      <w:r w:rsidR="000E6D76">
        <w:t>T</w:t>
      </w:r>
      <w:r>
        <w:t>his</w:t>
      </w:r>
      <w:r w:rsidR="000E6D76">
        <w:t xml:space="preserve"> circuit for the inverters are based on 555 timer/oscillator. The microchip is a D/C driven oscillator with a 5-30 volt input capability, and the output capability is the same. It is timed by using a pair of resistors and a capacitor, causing the oscillation to be between 1 kHz and 2.5kHz.  The voltage then gets driven into a small transformer with a light buffering circuit, and then out to the electroluminescent paint.       </w:t>
      </w:r>
    </w:p>
    <w:p w:rsidR="009B58B7" w:rsidRPr="009B58B7" w:rsidRDefault="009B58B7" w:rsidP="009B58B7"/>
    <w:p w:rsidR="009F78B9" w:rsidRDefault="00AB0A03" w:rsidP="009F78B9">
      <w:pPr>
        <w:keepNext/>
        <w:spacing w:line="480" w:lineRule="auto"/>
      </w:pPr>
      <w:r>
        <w:rPr>
          <w:noProof/>
        </w:rPr>
        <w:drawing>
          <wp:inline distT="0" distB="0" distL="0" distR="0" wp14:anchorId="443AE9EC" wp14:editId="232CE80A">
            <wp:extent cx="5943600" cy="33413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341370"/>
                    </a:xfrm>
                    <a:prstGeom prst="rect">
                      <a:avLst/>
                    </a:prstGeom>
                  </pic:spPr>
                </pic:pic>
              </a:graphicData>
            </a:graphic>
          </wp:inline>
        </w:drawing>
      </w:r>
    </w:p>
    <w:p w:rsidR="00AB0A03" w:rsidRDefault="009F78B9" w:rsidP="009F78B9">
      <w:pPr>
        <w:pStyle w:val="Caption"/>
        <w:jc w:val="center"/>
      </w:pPr>
      <w:bookmarkStart w:id="116" w:name="_Toc385270092"/>
      <w:r>
        <w:t xml:space="preserve">Figure </w:t>
      </w:r>
      <w:r w:rsidR="00A2696F">
        <w:fldChar w:fldCharType="begin"/>
      </w:r>
      <w:r w:rsidR="00A2696F">
        <w:instrText xml:space="preserve"> SEQ Figure \* ARABIC </w:instrText>
      </w:r>
      <w:r w:rsidR="00A2696F">
        <w:fldChar w:fldCharType="separate"/>
      </w:r>
      <w:r w:rsidR="004830D7">
        <w:rPr>
          <w:noProof/>
        </w:rPr>
        <w:t>33</w:t>
      </w:r>
      <w:r w:rsidR="00A2696F">
        <w:rPr>
          <w:noProof/>
        </w:rPr>
        <w:fldChar w:fldCharType="end"/>
      </w:r>
      <w:r>
        <w:t>: Circuit Diagram for Inverter Box Provided by Darkside Scientific</w:t>
      </w:r>
      <w:bookmarkEnd w:id="116"/>
    </w:p>
    <w:p w:rsidR="00E770E6" w:rsidRPr="00E770E6" w:rsidRDefault="00E770E6" w:rsidP="00766A4A">
      <w:pPr>
        <w:jc w:val="both"/>
      </w:pPr>
    </w:p>
    <w:p w:rsidR="007D7894" w:rsidRDefault="007D7894" w:rsidP="00766A4A">
      <w:pPr>
        <w:spacing w:line="480" w:lineRule="auto"/>
        <w:jc w:val="both"/>
      </w:pPr>
      <w:r>
        <w:t>Note t</w:t>
      </w:r>
      <w:r w:rsidR="00E104D0">
        <w:t>hat the yellow line in the inverter circuit diagram shown above indicates</w:t>
      </w:r>
      <w:r>
        <w:t xml:space="preserve"> the flow of current through the inverter circuit when the switches are open. </w:t>
      </w:r>
    </w:p>
    <w:p w:rsidR="007D7894" w:rsidRPr="007D7894" w:rsidRDefault="007D7894" w:rsidP="007D7894"/>
    <w:p w:rsidR="00465E2F" w:rsidRDefault="00465E2F" w:rsidP="00465E2F">
      <w:pPr>
        <w:keepNext/>
        <w:spacing w:line="480" w:lineRule="auto"/>
        <w:jc w:val="center"/>
      </w:pPr>
      <w:r>
        <w:rPr>
          <w:noProof/>
        </w:rPr>
        <w:lastRenderedPageBreak/>
        <w:drawing>
          <wp:inline distT="0" distB="0" distL="0" distR="0" wp14:anchorId="0CCE914A" wp14:editId="6BA88C90">
            <wp:extent cx="4002233" cy="2969911"/>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13977" cy="2978626"/>
                    </a:xfrm>
                    <a:prstGeom prst="rect">
                      <a:avLst/>
                    </a:prstGeom>
                  </pic:spPr>
                </pic:pic>
              </a:graphicData>
            </a:graphic>
          </wp:inline>
        </w:drawing>
      </w:r>
    </w:p>
    <w:p w:rsidR="00A667F1" w:rsidRDefault="00465E2F" w:rsidP="00465E2F">
      <w:pPr>
        <w:pStyle w:val="Caption"/>
        <w:jc w:val="center"/>
      </w:pPr>
      <w:bookmarkStart w:id="117" w:name="_Toc385270093"/>
      <w:r>
        <w:t xml:space="preserve">Figure </w:t>
      </w:r>
      <w:r w:rsidR="00A2696F">
        <w:fldChar w:fldCharType="begin"/>
      </w:r>
      <w:r w:rsidR="00A2696F">
        <w:instrText xml:space="preserve"> SEQ Figure \* ARABIC </w:instrText>
      </w:r>
      <w:r w:rsidR="00A2696F">
        <w:fldChar w:fldCharType="separate"/>
      </w:r>
      <w:r w:rsidR="004830D7">
        <w:rPr>
          <w:noProof/>
        </w:rPr>
        <w:t>34</w:t>
      </w:r>
      <w:r w:rsidR="00A2696F">
        <w:rPr>
          <w:noProof/>
        </w:rPr>
        <w:fldChar w:fldCharType="end"/>
      </w:r>
      <w:r>
        <w:t>: Image of the Closed Inverter Box Provided by Darkside</w:t>
      </w:r>
      <w:bookmarkEnd w:id="117"/>
    </w:p>
    <w:p w:rsidR="00176BE4" w:rsidRDefault="00176BE4" w:rsidP="00176BE4">
      <w:pPr>
        <w:keepNext/>
        <w:jc w:val="center"/>
      </w:pPr>
      <w:r>
        <w:rPr>
          <w:noProof/>
        </w:rPr>
        <w:drawing>
          <wp:inline distT="0" distB="0" distL="0" distR="0" wp14:anchorId="3C25517F" wp14:editId="7EB43F3D">
            <wp:extent cx="3186884" cy="3270166"/>
            <wp:effectExtent l="0" t="0" r="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189758" cy="3273115"/>
                    </a:xfrm>
                    <a:prstGeom prst="rect">
                      <a:avLst/>
                    </a:prstGeom>
                  </pic:spPr>
                </pic:pic>
              </a:graphicData>
            </a:graphic>
          </wp:inline>
        </w:drawing>
      </w:r>
    </w:p>
    <w:p w:rsidR="00176BE4" w:rsidRDefault="00176BE4" w:rsidP="00176BE4">
      <w:pPr>
        <w:keepNext/>
        <w:jc w:val="center"/>
      </w:pPr>
    </w:p>
    <w:p w:rsidR="00176BE4" w:rsidRDefault="00176BE4" w:rsidP="00176BE4">
      <w:pPr>
        <w:pStyle w:val="Caption"/>
        <w:jc w:val="center"/>
      </w:pPr>
      <w:bookmarkStart w:id="118" w:name="_Toc385270094"/>
      <w:r>
        <w:t xml:space="preserve">Figure </w:t>
      </w:r>
      <w:r w:rsidR="00A2696F">
        <w:fldChar w:fldCharType="begin"/>
      </w:r>
      <w:r w:rsidR="00A2696F">
        <w:instrText xml:space="preserve"> SEQ Figure \* ARABIC </w:instrText>
      </w:r>
      <w:r w:rsidR="00A2696F">
        <w:fldChar w:fldCharType="separate"/>
      </w:r>
      <w:r w:rsidR="004830D7">
        <w:rPr>
          <w:noProof/>
        </w:rPr>
        <w:t>35</w:t>
      </w:r>
      <w:r w:rsidR="00A2696F">
        <w:rPr>
          <w:noProof/>
        </w:rPr>
        <w:fldChar w:fldCharType="end"/>
      </w:r>
      <w:r>
        <w:t>: Inverter Box Circuit Board</w:t>
      </w:r>
      <w:bookmarkEnd w:id="118"/>
    </w:p>
    <w:p w:rsidR="0017427E" w:rsidRDefault="0017427E" w:rsidP="0017427E"/>
    <w:p w:rsidR="0017427E" w:rsidRDefault="0017427E" w:rsidP="0017427E">
      <w:pPr>
        <w:pStyle w:val="Heading1"/>
      </w:pPr>
      <w:bookmarkStart w:id="119" w:name="_Toc385270156"/>
      <w:r>
        <w:lastRenderedPageBreak/>
        <w:t>4. Proof of Concept</w:t>
      </w:r>
      <w:bookmarkEnd w:id="119"/>
    </w:p>
    <w:p w:rsidR="00BD1C85" w:rsidRDefault="008D5EC6" w:rsidP="00766A4A">
      <w:pPr>
        <w:spacing w:line="480" w:lineRule="auto"/>
        <w:jc w:val="both"/>
      </w:pPr>
      <w:r>
        <w:tab/>
        <w:t>The primary concept of this project was to illuminate a bicycle frame with the mechanical energy exerted by the cyclist.  This concept became feasible with the use of a front hub dynamo</w:t>
      </w:r>
      <w:r w:rsidR="00E104D0">
        <w:t xml:space="preserve"> on the bicycle wheel coupled with electroluminescent paint on the bicycle frame.  The initial proof of concept was analyzed when the Lumilor sample provided by Darkside scientific was powered by the hub generator.  This initial proof of concept was deemed a success because the power generated by the hub dynamo was sufficient to adequately power the Lumilor sample.  The figure below shows the electroluminescent Lumilor sample being powered by the hub generator alone, without the use of batteries or any other external power source.</w:t>
      </w:r>
    </w:p>
    <w:p w:rsidR="00766A4A" w:rsidRDefault="00766A4A" w:rsidP="00766A4A">
      <w:pPr>
        <w:spacing w:line="480" w:lineRule="auto"/>
        <w:jc w:val="both"/>
      </w:pPr>
    </w:p>
    <w:p w:rsidR="00E104D0" w:rsidRDefault="00E104D0" w:rsidP="00E104D0">
      <w:pPr>
        <w:keepNext/>
        <w:spacing w:line="480" w:lineRule="auto"/>
        <w:jc w:val="center"/>
      </w:pPr>
      <w:r>
        <w:rPr>
          <w:noProof/>
        </w:rPr>
        <w:drawing>
          <wp:inline distT="0" distB="0" distL="0" distR="0" wp14:anchorId="63EAF9A6" wp14:editId="48784420">
            <wp:extent cx="4683210" cy="3422346"/>
            <wp:effectExtent l="0" t="0" r="3175"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691173" cy="3428165"/>
                    </a:xfrm>
                    <a:prstGeom prst="rect">
                      <a:avLst/>
                    </a:prstGeom>
                  </pic:spPr>
                </pic:pic>
              </a:graphicData>
            </a:graphic>
          </wp:inline>
        </w:drawing>
      </w:r>
    </w:p>
    <w:p w:rsidR="00E104D0" w:rsidRDefault="00E104D0" w:rsidP="00E104D0">
      <w:pPr>
        <w:pStyle w:val="Caption"/>
        <w:jc w:val="center"/>
      </w:pPr>
      <w:bookmarkStart w:id="120" w:name="_Toc385270095"/>
      <w:r>
        <w:t xml:space="preserve">Figure </w:t>
      </w:r>
      <w:r w:rsidR="00A2696F">
        <w:fldChar w:fldCharType="begin"/>
      </w:r>
      <w:r w:rsidR="00A2696F">
        <w:instrText xml:space="preserve"> SEQ Figure \* ARABIC </w:instrText>
      </w:r>
      <w:r w:rsidR="00A2696F">
        <w:fldChar w:fldCharType="separate"/>
      </w:r>
      <w:r w:rsidR="004830D7">
        <w:rPr>
          <w:noProof/>
        </w:rPr>
        <w:t>36</w:t>
      </w:r>
      <w:r w:rsidR="00A2696F">
        <w:rPr>
          <w:noProof/>
        </w:rPr>
        <w:fldChar w:fldCharType="end"/>
      </w:r>
      <w:r>
        <w:t>:  Electroluminescent Sample Powered by the Hub Generator Alone</w:t>
      </w:r>
      <w:bookmarkEnd w:id="120"/>
    </w:p>
    <w:p w:rsidR="00E104D0" w:rsidRDefault="00E104D0" w:rsidP="00E104D0"/>
    <w:p w:rsidR="00E104D0" w:rsidRDefault="00E104D0" w:rsidP="00766A4A">
      <w:pPr>
        <w:jc w:val="both"/>
      </w:pPr>
    </w:p>
    <w:p w:rsidR="00E104D0" w:rsidRPr="00E104D0" w:rsidRDefault="00E104D0" w:rsidP="00766A4A">
      <w:pPr>
        <w:spacing w:line="480" w:lineRule="auto"/>
        <w:ind w:firstLine="720"/>
        <w:jc w:val="both"/>
      </w:pPr>
      <w:r>
        <w:lastRenderedPageBreak/>
        <w:t>The second phase of the proof of concept was analyzing if electroluminescent paint could be applied to a bicycle frame to adequate provide light and increase visibility in the dark.  This phase of the proof of concept was also deemed a success when the bicycle prototype was sent back from Darkside and illuminated in a dark room.  The figure shown below compares the conceptual CAD design of the Globol prototype to the actual prototype being lit up in a dark room.  Please note that in this figure the bicycle prototype is being powered by two 9-volt batteries, not the hub generator.</w:t>
      </w:r>
    </w:p>
    <w:p w:rsidR="00D30E47" w:rsidRDefault="00D30E47" w:rsidP="00BD1C85">
      <w:pPr>
        <w:jc w:val="center"/>
      </w:pPr>
    </w:p>
    <w:p w:rsidR="00D30E47" w:rsidRDefault="00D30E47" w:rsidP="00D30E47">
      <w:pPr>
        <w:keepNext/>
        <w:jc w:val="center"/>
      </w:pPr>
      <w:r>
        <w:rPr>
          <w:noProof/>
        </w:rPr>
        <w:drawing>
          <wp:inline distT="0" distB="0" distL="0" distR="0" wp14:anchorId="48DA4BE7" wp14:editId="799EB34F">
            <wp:extent cx="5314950" cy="16478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14950" cy="1647825"/>
                    </a:xfrm>
                    <a:prstGeom prst="rect">
                      <a:avLst/>
                    </a:prstGeom>
                  </pic:spPr>
                </pic:pic>
              </a:graphicData>
            </a:graphic>
          </wp:inline>
        </w:drawing>
      </w:r>
    </w:p>
    <w:p w:rsidR="00D30E47" w:rsidRDefault="00D30E47" w:rsidP="00D30E47">
      <w:pPr>
        <w:pStyle w:val="Caption"/>
        <w:jc w:val="center"/>
      </w:pPr>
      <w:bookmarkStart w:id="121" w:name="_Toc385270096"/>
      <w:r>
        <w:t xml:space="preserve">Figure </w:t>
      </w:r>
      <w:r w:rsidR="00A2696F">
        <w:fldChar w:fldCharType="begin"/>
      </w:r>
      <w:r w:rsidR="00A2696F">
        <w:instrText xml:space="preserve"> SEQ Figure \* ARABIC </w:instrText>
      </w:r>
      <w:r w:rsidR="00A2696F">
        <w:fldChar w:fldCharType="separate"/>
      </w:r>
      <w:r w:rsidR="004830D7">
        <w:rPr>
          <w:noProof/>
        </w:rPr>
        <w:t>37</w:t>
      </w:r>
      <w:r w:rsidR="00A2696F">
        <w:rPr>
          <w:noProof/>
        </w:rPr>
        <w:fldChar w:fldCharType="end"/>
      </w:r>
      <w:r>
        <w:t>: Comparison of Conceptual Prototype CAD Design and Actual Prototype.  LEFT:  CAD Rend</w:t>
      </w:r>
      <w:r w:rsidR="00E104D0">
        <w:t>er</w:t>
      </w:r>
      <w:r>
        <w:t>ing of Globol Prototype.  RIGHT:  Actual Globol Prototype</w:t>
      </w:r>
      <w:bookmarkEnd w:id="121"/>
    </w:p>
    <w:p w:rsidR="00E104D0" w:rsidRDefault="00E104D0" w:rsidP="00E104D0"/>
    <w:p w:rsidR="00091C1E" w:rsidRDefault="00091C1E" w:rsidP="00E104D0"/>
    <w:p w:rsidR="008A4AA5" w:rsidRDefault="00E104D0" w:rsidP="00766A4A">
      <w:pPr>
        <w:spacing w:line="480" w:lineRule="auto"/>
        <w:ind w:firstLine="720"/>
        <w:jc w:val="both"/>
      </w:pPr>
      <w:r>
        <w:t>The final phase of the proof of concept was to analyze if the electroluminescent frame on the bicycle prototype could be successfully powered sustainably by a bicycle hub generator located on the front wheel.</w:t>
      </w:r>
      <w:r w:rsidR="008A4AA5">
        <w:t xml:space="preserve">  This phase of the proof of concept was also deemed a success when the prototype frame was illuminated only by the power generated by the front hub generator.  The figure shown below shows this final proof of concept.</w:t>
      </w:r>
    </w:p>
    <w:p w:rsidR="008A4AA5" w:rsidRDefault="008A4AA5" w:rsidP="008A4AA5">
      <w:pPr>
        <w:spacing w:line="480" w:lineRule="auto"/>
        <w:ind w:firstLine="720"/>
      </w:pPr>
    </w:p>
    <w:p w:rsidR="00AB5232" w:rsidRDefault="00AB5232" w:rsidP="00AB5232">
      <w:pPr>
        <w:keepNext/>
        <w:spacing w:line="480" w:lineRule="auto"/>
        <w:ind w:firstLine="720"/>
        <w:jc w:val="center"/>
      </w:pPr>
      <w:r>
        <w:rPr>
          <w:noProof/>
        </w:rPr>
        <w:lastRenderedPageBreak/>
        <w:drawing>
          <wp:inline distT="0" distB="0" distL="0" distR="0" wp14:anchorId="5851C819" wp14:editId="54763E39">
            <wp:extent cx="4328368" cy="221597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srcRect b="8932"/>
                    <a:stretch/>
                  </pic:blipFill>
                  <pic:spPr bwMode="auto">
                    <a:xfrm>
                      <a:off x="0" y="0"/>
                      <a:ext cx="4336490" cy="2220136"/>
                    </a:xfrm>
                    <a:prstGeom prst="rect">
                      <a:avLst/>
                    </a:prstGeom>
                    <a:ln>
                      <a:noFill/>
                    </a:ln>
                    <a:extLst>
                      <a:ext uri="{53640926-AAD7-44D8-BBD7-CCE9431645EC}">
                        <a14:shadowObscured xmlns:a14="http://schemas.microsoft.com/office/drawing/2010/main"/>
                      </a:ext>
                    </a:extLst>
                  </pic:spPr>
                </pic:pic>
              </a:graphicData>
            </a:graphic>
          </wp:inline>
        </w:drawing>
      </w:r>
    </w:p>
    <w:p w:rsidR="00E104D0" w:rsidRDefault="00AB5232" w:rsidP="00AB5232">
      <w:pPr>
        <w:pStyle w:val="Caption"/>
        <w:jc w:val="center"/>
      </w:pPr>
      <w:bookmarkStart w:id="122" w:name="_Toc385270097"/>
      <w:r>
        <w:t xml:space="preserve">Figure </w:t>
      </w:r>
      <w:r w:rsidR="00A2696F">
        <w:fldChar w:fldCharType="begin"/>
      </w:r>
      <w:r w:rsidR="00A2696F">
        <w:instrText xml:space="preserve"> SEQ Figure \* ARABIC </w:instrText>
      </w:r>
      <w:r w:rsidR="00A2696F">
        <w:fldChar w:fldCharType="separate"/>
      </w:r>
      <w:r w:rsidR="004830D7">
        <w:rPr>
          <w:noProof/>
        </w:rPr>
        <w:t>38</w:t>
      </w:r>
      <w:r w:rsidR="00A2696F">
        <w:rPr>
          <w:noProof/>
        </w:rPr>
        <w:fldChar w:fldCharType="end"/>
      </w:r>
      <w:r>
        <w:t>:  Globol Prototype Frame Being Powered by the Hub Generator</w:t>
      </w:r>
      <w:bookmarkEnd w:id="122"/>
    </w:p>
    <w:p w:rsidR="00091C1E" w:rsidRPr="00091C1E" w:rsidRDefault="00091C1E" w:rsidP="00091C1E"/>
    <w:p w:rsidR="00226D83" w:rsidRPr="00226D83" w:rsidRDefault="00226D83" w:rsidP="00226D83"/>
    <w:p w:rsidR="009E028C" w:rsidRPr="001E5707" w:rsidRDefault="009E028C" w:rsidP="009F08FD">
      <w:pPr>
        <w:pStyle w:val="Caption"/>
        <w:jc w:val="center"/>
        <w:rPr>
          <w:vertAlign w:val="superscript"/>
        </w:rPr>
      </w:pPr>
    </w:p>
    <w:p w:rsidR="009944F3" w:rsidRDefault="009944F3" w:rsidP="00117ED2">
      <w:pPr>
        <w:spacing w:line="480" w:lineRule="auto"/>
      </w:pPr>
    </w:p>
    <w:p w:rsidR="00796EA0" w:rsidRPr="00543226" w:rsidRDefault="00796EA0" w:rsidP="00796EA0">
      <w:pPr>
        <w:pStyle w:val="Heading1"/>
      </w:pPr>
      <w:bookmarkStart w:id="123" w:name="_Toc384255769"/>
      <w:bookmarkStart w:id="124" w:name="_Toc385270157"/>
      <w:r>
        <w:t>5</w:t>
      </w:r>
      <w:r w:rsidRPr="00543226">
        <w:t>. P</w:t>
      </w:r>
      <w:r>
        <w:t>rototype Testing</w:t>
      </w:r>
      <w:bookmarkEnd w:id="123"/>
      <w:bookmarkEnd w:id="124"/>
    </w:p>
    <w:p w:rsidR="00796EA0" w:rsidRDefault="00796EA0" w:rsidP="00796EA0">
      <w:pPr>
        <w:spacing w:line="480" w:lineRule="auto"/>
        <w:jc w:val="both"/>
      </w:pPr>
      <w:r w:rsidRPr="00543226">
        <w:tab/>
        <w:t>T</w:t>
      </w:r>
      <w:r>
        <w:t>he student design team performed extensive testing on Globol bicycle prototype</w:t>
      </w:r>
      <w:r w:rsidRPr="00543226">
        <w:t xml:space="preserve"> to an</w:t>
      </w:r>
      <w:r>
        <w:t>d analyze</w:t>
      </w:r>
      <w:r w:rsidRPr="00543226">
        <w:t xml:space="preserve"> the functionality and safety of the desi</w:t>
      </w:r>
      <w:r>
        <w:t>gn.  Some preliminary tests were</w:t>
      </w:r>
      <w:r w:rsidRPr="00543226">
        <w:t xml:space="preserve"> be performed before building the bicycl</w:t>
      </w:r>
      <w:r>
        <w:t xml:space="preserve">e prototype.  The design team </w:t>
      </w:r>
      <w:r w:rsidRPr="00543226">
        <w:t>perform</w:t>
      </w:r>
      <w:r>
        <w:t>ed</w:t>
      </w:r>
      <w:r w:rsidRPr="00543226">
        <w:t xml:space="preserve"> power output testing of the SONdelux dynamo hub generator to determine the wattage and voltage supplied by the hub generator.  The SONdelux dynamo hub specs list the output of the hub generator as 6 volts a</w:t>
      </w:r>
      <w:r>
        <w:t>nd 3 watts.  These specs were</w:t>
      </w:r>
      <w:r w:rsidRPr="00543226">
        <w:t xml:space="preserve"> verified with power out</w:t>
      </w:r>
      <w:r>
        <w:t>put testing.  The team also</w:t>
      </w:r>
      <w:r w:rsidRPr="00543226">
        <w:t xml:space="preserve"> perform</w:t>
      </w:r>
      <w:r>
        <w:t>ed</w:t>
      </w:r>
      <w:r w:rsidRPr="00543226">
        <w:t xml:space="preserve"> power requirement testing of the electroluminescent frame and the Lumilor</w:t>
      </w:r>
      <w:r w:rsidRPr="00543226">
        <w:rPr>
          <w:vertAlign w:val="superscript"/>
        </w:rPr>
        <w:t>TM</w:t>
      </w:r>
      <w:r w:rsidRPr="00543226">
        <w:t xml:space="preserve"> sample provided by Darksi</w:t>
      </w:r>
      <w:r>
        <w:t>de Scientific.  These tests were utilized to</w:t>
      </w:r>
      <w:r w:rsidRPr="00543226">
        <w:t xml:space="preserve"> en</w:t>
      </w:r>
      <w:r>
        <w:t xml:space="preserve">sure proper system integration.  </w:t>
      </w:r>
      <w:r w:rsidRPr="00543226">
        <w:t xml:space="preserve">The Globol </w:t>
      </w:r>
      <w:r>
        <w:t xml:space="preserve">student </w:t>
      </w:r>
      <w:r w:rsidRPr="00543226">
        <w:t>design team strives to create a safe and functional bicycle that meets proper safety guidelines and standards.</w:t>
      </w:r>
    </w:p>
    <w:p w:rsidR="00796EA0" w:rsidRDefault="00796EA0" w:rsidP="00796EA0">
      <w:pPr>
        <w:spacing w:line="480" w:lineRule="auto"/>
        <w:jc w:val="both"/>
      </w:pPr>
    </w:p>
    <w:p w:rsidR="00796EA0" w:rsidRDefault="00796EA0" w:rsidP="00796EA0">
      <w:pPr>
        <w:pStyle w:val="Heading2"/>
      </w:pPr>
      <w:bookmarkStart w:id="125" w:name="_Toc384255770"/>
      <w:bookmarkStart w:id="126" w:name="_Toc385270158"/>
      <w:r>
        <w:lastRenderedPageBreak/>
        <w:t>5.1 Hub Generator Power Testing</w:t>
      </w:r>
      <w:bookmarkEnd w:id="125"/>
      <w:bookmarkEnd w:id="126"/>
    </w:p>
    <w:p w:rsidR="00796EA0" w:rsidRDefault="00796EA0" w:rsidP="00796EA0">
      <w:pPr>
        <w:spacing w:line="480" w:lineRule="auto"/>
        <w:jc w:val="both"/>
      </w:pPr>
      <w:r>
        <w:tab/>
        <w:t xml:space="preserve">Power output testing of the </w:t>
      </w:r>
      <w:r w:rsidRPr="00543226">
        <w:t xml:space="preserve">SONdelux dynamo hub generator </w:t>
      </w:r>
      <w:r>
        <w:t xml:space="preserve">is critical to the prototype circuit design, because it the circuit needs to be configured in such a way that the hub generator can supply adequate power to the desired surface area of the electroluminescent frame.  Separate tests were performed with the hub generator implemented into the bicycle prototype design.  However, this section of the report will detail how the hub generator was testing individually.  The </w:t>
      </w:r>
      <w:r w:rsidRPr="00543226">
        <w:t>SONdelux dynamo hub generator</w:t>
      </w:r>
      <w:r>
        <w:t xml:space="preserve"> was purchased already installed on a wheel.  The use of a truing stand allows the design team to test the hub generator separately from other prototype components.  This is beneficial because it allows for power output testing to be performed in parallel with other tasks.  A truing stand is a specialized mount designed for aligning and straightening bicycle wheels.  It is used during hub generator testing simply as a wheel mount.  It will also be used during prototype assembly to straighten the bicycle wheels.  A standard multimeter is used to acquire the voltage, current and resistance output of the hub generator as the front wheel rotates freely.  A tachometer is used to measure the rotational speed of the wheel to determine a relationship between wheel rotation speed and power output of the hub generator.  Figure 13</w:t>
      </w:r>
      <w:r>
        <w:rPr>
          <w:b/>
          <w:color w:val="FF0000"/>
        </w:rPr>
        <w:t xml:space="preserve"> </w:t>
      </w:r>
      <w:r>
        <w:t xml:space="preserve">shows the test setup for the hub generator functional power output test.  </w:t>
      </w:r>
    </w:p>
    <w:p w:rsidR="00796EA0" w:rsidRDefault="00796EA0" w:rsidP="00796EA0">
      <w:pPr>
        <w:keepNext/>
        <w:tabs>
          <w:tab w:val="center" w:pos="4680"/>
          <w:tab w:val="left" w:pos="7498"/>
          <w:tab w:val="left" w:pos="7557"/>
        </w:tabs>
        <w:spacing w:line="480" w:lineRule="auto"/>
      </w:pPr>
      <w:r>
        <w:lastRenderedPageBreak/>
        <w:tab/>
        <w:t xml:space="preserve">                  </w:t>
      </w:r>
      <w:r>
        <w:rPr>
          <w:noProof/>
        </w:rPr>
        <w:drawing>
          <wp:inline distT="0" distB="0" distL="0" distR="0" wp14:anchorId="573DF410" wp14:editId="7EC8DE1A">
            <wp:extent cx="3777785" cy="34896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791496" cy="3502314"/>
                    </a:xfrm>
                    <a:prstGeom prst="rect">
                      <a:avLst/>
                    </a:prstGeom>
                  </pic:spPr>
                </pic:pic>
              </a:graphicData>
            </a:graphic>
          </wp:inline>
        </w:drawing>
      </w:r>
    </w:p>
    <w:p w:rsidR="00796EA0" w:rsidRDefault="00796EA0" w:rsidP="00796EA0">
      <w:pPr>
        <w:pStyle w:val="Caption"/>
        <w:jc w:val="center"/>
      </w:pPr>
      <w:bookmarkStart w:id="127" w:name="_Toc384255720"/>
      <w:bookmarkStart w:id="128" w:name="_Toc385270098"/>
      <w:r>
        <w:t xml:space="preserve">Figure </w:t>
      </w:r>
      <w:r w:rsidR="00A2696F">
        <w:fldChar w:fldCharType="begin"/>
      </w:r>
      <w:r w:rsidR="00A2696F">
        <w:instrText xml:space="preserve"> SEQ Fi</w:instrText>
      </w:r>
      <w:r w:rsidR="00A2696F">
        <w:instrText xml:space="preserve">gure \* ARABIC </w:instrText>
      </w:r>
      <w:r w:rsidR="00A2696F">
        <w:fldChar w:fldCharType="separate"/>
      </w:r>
      <w:r w:rsidR="004830D7">
        <w:rPr>
          <w:noProof/>
        </w:rPr>
        <w:t>39</w:t>
      </w:r>
      <w:r w:rsidR="00A2696F">
        <w:rPr>
          <w:noProof/>
        </w:rPr>
        <w:fldChar w:fldCharType="end"/>
      </w:r>
      <w:r>
        <w:t xml:space="preserve">: </w:t>
      </w:r>
      <w:r w:rsidRPr="00C50B82">
        <w:t>Hub Generator Test Setup</w:t>
      </w:r>
      <w:bookmarkEnd w:id="127"/>
      <w:bookmarkEnd w:id="128"/>
    </w:p>
    <w:p w:rsidR="00796EA0" w:rsidRDefault="00796EA0" w:rsidP="00796EA0">
      <w:pPr>
        <w:keepNext/>
        <w:tabs>
          <w:tab w:val="center" w:pos="4680"/>
          <w:tab w:val="left" w:pos="7498"/>
          <w:tab w:val="left" w:pos="7557"/>
        </w:tabs>
        <w:spacing w:line="480" w:lineRule="auto"/>
      </w:pPr>
      <w:r>
        <w:lastRenderedPageBreak/>
        <w:tab/>
      </w:r>
      <w:r>
        <w:tab/>
      </w:r>
    </w:p>
    <w:p w:rsidR="00796EA0" w:rsidRDefault="00796EA0" w:rsidP="00796EA0">
      <w:pPr>
        <w:keepNext/>
        <w:tabs>
          <w:tab w:val="center" w:pos="4680"/>
          <w:tab w:val="left" w:pos="7498"/>
          <w:tab w:val="left" w:pos="7557"/>
        </w:tabs>
        <w:spacing w:line="480" w:lineRule="auto"/>
        <w:jc w:val="center"/>
      </w:pPr>
      <w:r>
        <w:rPr>
          <w:noProof/>
        </w:rPr>
        <w:drawing>
          <wp:inline distT="0" distB="0" distL="0" distR="0" wp14:anchorId="7AFD98E8" wp14:editId="6DDFFA15">
            <wp:extent cx="3016578" cy="3704734"/>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40306_002.jpg"/>
                    <pic:cNvPicPr/>
                  </pic:nvPicPr>
                  <pic:blipFill rotWithShape="1">
                    <a:blip r:embed="rId52" cstate="print">
                      <a:extLst>
                        <a:ext uri="{28A0092B-C50C-407E-A947-70E740481C1C}">
                          <a14:useLocalDpi xmlns:a14="http://schemas.microsoft.com/office/drawing/2010/main" val="0"/>
                        </a:ext>
                      </a:extLst>
                    </a:blip>
                    <a:srcRect l="8736" t="17049" r="6547" b="18525"/>
                    <a:stretch/>
                  </pic:blipFill>
                  <pic:spPr bwMode="auto">
                    <a:xfrm>
                      <a:off x="0" y="0"/>
                      <a:ext cx="3018721" cy="3707366"/>
                    </a:xfrm>
                    <a:prstGeom prst="rect">
                      <a:avLst/>
                    </a:prstGeom>
                    <a:ln>
                      <a:noFill/>
                    </a:ln>
                    <a:extLst>
                      <a:ext uri="{53640926-AAD7-44D8-BBD7-CCE9431645EC}">
                        <a14:shadowObscured xmlns:a14="http://schemas.microsoft.com/office/drawing/2010/main"/>
                      </a:ext>
                    </a:extLst>
                  </pic:spPr>
                </pic:pic>
              </a:graphicData>
            </a:graphic>
          </wp:inline>
        </w:drawing>
      </w:r>
    </w:p>
    <w:p w:rsidR="00796EA0" w:rsidRDefault="00796EA0" w:rsidP="00796EA0">
      <w:pPr>
        <w:pStyle w:val="Caption"/>
        <w:jc w:val="center"/>
      </w:pPr>
      <w:bookmarkStart w:id="129" w:name="_Toc384255721"/>
      <w:bookmarkStart w:id="130" w:name="_Toc385270099"/>
      <w:r>
        <w:t xml:space="preserve">Figure </w:t>
      </w:r>
      <w:r w:rsidR="00A2696F">
        <w:fldChar w:fldCharType="begin"/>
      </w:r>
      <w:r w:rsidR="00A2696F">
        <w:instrText xml:space="preserve"> SEQ Figure \* ARABIC </w:instrText>
      </w:r>
      <w:r w:rsidR="00A2696F">
        <w:fldChar w:fldCharType="separate"/>
      </w:r>
      <w:r w:rsidR="004830D7">
        <w:rPr>
          <w:noProof/>
        </w:rPr>
        <w:t>40</w:t>
      </w:r>
      <w:r w:rsidR="00A2696F">
        <w:rPr>
          <w:noProof/>
        </w:rPr>
        <w:fldChar w:fldCharType="end"/>
      </w:r>
      <w:r w:rsidR="00632224">
        <w:t>: Tachometer Used for Prototype T</w:t>
      </w:r>
      <w:r>
        <w:t>esting</w:t>
      </w:r>
      <w:bookmarkEnd w:id="129"/>
      <w:bookmarkEnd w:id="130"/>
    </w:p>
    <w:p w:rsidR="00796EA0" w:rsidRDefault="00796EA0" w:rsidP="00796EA0">
      <w:pPr>
        <w:keepNext/>
        <w:tabs>
          <w:tab w:val="center" w:pos="4680"/>
          <w:tab w:val="left" w:pos="7498"/>
          <w:tab w:val="left" w:pos="7557"/>
        </w:tabs>
        <w:spacing w:line="480" w:lineRule="auto"/>
        <w:jc w:val="center"/>
      </w:pPr>
      <w:r>
        <w:rPr>
          <w:noProof/>
        </w:rPr>
        <w:lastRenderedPageBreak/>
        <w:drawing>
          <wp:inline distT="0" distB="0" distL="0" distR="0" wp14:anchorId="4489F6EF" wp14:editId="7BD2F9AD">
            <wp:extent cx="3774202" cy="54864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40306_003.jpg"/>
                    <pic:cNvPicPr/>
                  </pic:nvPicPr>
                  <pic:blipFill rotWithShape="1">
                    <a:blip r:embed="rId53">
                      <a:extLst>
                        <a:ext uri="{28A0092B-C50C-407E-A947-70E740481C1C}">
                          <a14:useLocalDpi xmlns:a14="http://schemas.microsoft.com/office/drawing/2010/main" val="0"/>
                        </a:ext>
                      </a:extLst>
                    </a:blip>
                    <a:srcRect l="8980" t="11340" r="7343" b="20390"/>
                    <a:stretch/>
                  </pic:blipFill>
                  <pic:spPr bwMode="auto">
                    <a:xfrm>
                      <a:off x="0" y="0"/>
                      <a:ext cx="3774202" cy="5486400"/>
                    </a:xfrm>
                    <a:prstGeom prst="rect">
                      <a:avLst/>
                    </a:prstGeom>
                    <a:ln>
                      <a:noFill/>
                    </a:ln>
                    <a:extLst>
                      <a:ext uri="{53640926-AAD7-44D8-BBD7-CCE9431645EC}">
                        <a14:shadowObscured xmlns:a14="http://schemas.microsoft.com/office/drawing/2010/main"/>
                      </a:ext>
                    </a:extLst>
                  </pic:spPr>
                </pic:pic>
              </a:graphicData>
            </a:graphic>
          </wp:inline>
        </w:drawing>
      </w:r>
    </w:p>
    <w:p w:rsidR="00796EA0" w:rsidRDefault="00796EA0" w:rsidP="00796EA0">
      <w:pPr>
        <w:pStyle w:val="Caption"/>
        <w:jc w:val="center"/>
      </w:pPr>
      <w:bookmarkStart w:id="131" w:name="_Toc384255722"/>
      <w:bookmarkStart w:id="132" w:name="_Toc385270100"/>
      <w:r>
        <w:t xml:space="preserve">Figure </w:t>
      </w:r>
      <w:r w:rsidR="00A2696F">
        <w:fldChar w:fldCharType="begin"/>
      </w:r>
      <w:r w:rsidR="00A2696F">
        <w:instrText xml:space="preserve"> SEQ Figure \* ARABIC </w:instrText>
      </w:r>
      <w:r w:rsidR="00A2696F">
        <w:fldChar w:fldCharType="separate"/>
      </w:r>
      <w:r w:rsidR="004830D7">
        <w:rPr>
          <w:noProof/>
        </w:rPr>
        <w:t>41</w:t>
      </w:r>
      <w:r w:rsidR="00A2696F">
        <w:rPr>
          <w:noProof/>
        </w:rPr>
        <w:fldChar w:fldCharType="end"/>
      </w:r>
      <w:r>
        <w:t>: Multimeter used to measure voltages and current</w:t>
      </w:r>
      <w:bookmarkEnd w:id="131"/>
      <w:bookmarkEnd w:id="132"/>
    </w:p>
    <w:p w:rsidR="00796EA0" w:rsidRPr="0058115F" w:rsidRDefault="00796EA0" w:rsidP="00796EA0"/>
    <w:p w:rsidR="00796EA0" w:rsidRDefault="00796EA0" w:rsidP="00796EA0">
      <w:pPr>
        <w:pStyle w:val="Caption"/>
        <w:keepNext/>
        <w:jc w:val="center"/>
      </w:pPr>
      <w:bookmarkStart w:id="133" w:name="_Toc384255684"/>
      <w:bookmarkStart w:id="134" w:name="_Toc384965985"/>
      <w:r>
        <w:t xml:space="preserve">Table </w:t>
      </w:r>
      <w:r w:rsidR="00A2696F">
        <w:fldChar w:fldCharType="begin"/>
      </w:r>
      <w:r w:rsidR="00A2696F">
        <w:instrText xml:space="preserve"> SEQ Table \* ARABIC </w:instrText>
      </w:r>
      <w:r w:rsidR="00A2696F">
        <w:fldChar w:fldCharType="separate"/>
      </w:r>
      <w:r w:rsidR="00A43316">
        <w:rPr>
          <w:noProof/>
        </w:rPr>
        <w:t>10</w:t>
      </w:r>
      <w:r w:rsidR="00A2696F">
        <w:rPr>
          <w:noProof/>
        </w:rPr>
        <w:fldChar w:fldCharType="end"/>
      </w:r>
      <w:r>
        <w:t>: Parts List for Hub Generator Power Output Test Setup</w:t>
      </w:r>
      <w:bookmarkEnd w:id="133"/>
      <w:bookmarkEnd w:id="134"/>
    </w:p>
    <w:tbl>
      <w:tblPr>
        <w:tblW w:w="6078" w:type="dxa"/>
        <w:jc w:val="center"/>
        <w:tblLook w:val="04A0" w:firstRow="1" w:lastRow="0" w:firstColumn="1" w:lastColumn="0" w:noHBand="0" w:noVBand="1"/>
      </w:tblPr>
      <w:tblGrid>
        <w:gridCol w:w="940"/>
        <w:gridCol w:w="4058"/>
        <w:gridCol w:w="1080"/>
      </w:tblGrid>
      <w:tr w:rsidR="00796EA0" w:rsidRPr="00972AAD" w:rsidTr="0050681B">
        <w:trPr>
          <w:trHeight w:val="300"/>
          <w:jc w:val="center"/>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6EA0" w:rsidRPr="00972AAD" w:rsidRDefault="00796EA0" w:rsidP="0050681B">
            <w:pPr>
              <w:jc w:val="center"/>
              <w:rPr>
                <w:rFonts w:ascii="Arial" w:hAnsi="Arial" w:cs="Arial"/>
              </w:rPr>
            </w:pPr>
            <w:r w:rsidRPr="00972AAD">
              <w:rPr>
                <w:rFonts w:ascii="Arial" w:hAnsi="Arial" w:cs="Arial"/>
              </w:rPr>
              <w:t>Item #</w:t>
            </w:r>
          </w:p>
        </w:tc>
        <w:tc>
          <w:tcPr>
            <w:tcW w:w="4058" w:type="dxa"/>
            <w:tcBorders>
              <w:top w:val="single" w:sz="4" w:space="0" w:color="auto"/>
              <w:left w:val="nil"/>
              <w:bottom w:val="single" w:sz="4" w:space="0" w:color="auto"/>
              <w:right w:val="single" w:sz="4" w:space="0" w:color="auto"/>
            </w:tcBorders>
            <w:shd w:val="clear" w:color="auto" w:fill="auto"/>
            <w:noWrap/>
            <w:vAlign w:val="bottom"/>
            <w:hideMark/>
          </w:tcPr>
          <w:p w:rsidR="00796EA0" w:rsidRPr="00972AAD" w:rsidRDefault="00796EA0" w:rsidP="0050681B">
            <w:pPr>
              <w:jc w:val="center"/>
              <w:rPr>
                <w:rFonts w:ascii="Arial" w:hAnsi="Arial" w:cs="Arial"/>
              </w:rPr>
            </w:pPr>
            <w:r w:rsidRPr="00972AAD">
              <w:rPr>
                <w:rFonts w:ascii="Arial" w:hAnsi="Arial" w:cs="Arial"/>
              </w:rPr>
              <w:t>Description</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796EA0" w:rsidRPr="00972AAD" w:rsidRDefault="00796EA0" w:rsidP="0050681B">
            <w:pPr>
              <w:jc w:val="center"/>
              <w:rPr>
                <w:rFonts w:ascii="Arial" w:hAnsi="Arial" w:cs="Arial"/>
              </w:rPr>
            </w:pPr>
            <w:r w:rsidRPr="00972AAD">
              <w:rPr>
                <w:rFonts w:ascii="Arial" w:hAnsi="Arial" w:cs="Arial"/>
              </w:rPr>
              <w:t>Qty</w:t>
            </w:r>
          </w:p>
        </w:tc>
      </w:tr>
      <w:tr w:rsidR="00796EA0" w:rsidRPr="00972AAD" w:rsidTr="0050681B">
        <w:trPr>
          <w:trHeight w:val="300"/>
          <w:jc w:val="cent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796EA0" w:rsidRPr="00972AAD" w:rsidRDefault="00796EA0" w:rsidP="0050681B">
            <w:pPr>
              <w:jc w:val="center"/>
              <w:rPr>
                <w:rFonts w:ascii="Arial" w:hAnsi="Arial" w:cs="Arial"/>
              </w:rPr>
            </w:pPr>
            <w:r w:rsidRPr="00972AAD">
              <w:rPr>
                <w:rFonts w:ascii="Arial" w:hAnsi="Arial" w:cs="Arial"/>
              </w:rPr>
              <w:t>1</w:t>
            </w:r>
          </w:p>
        </w:tc>
        <w:tc>
          <w:tcPr>
            <w:tcW w:w="4058" w:type="dxa"/>
            <w:tcBorders>
              <w:top w:val="nil"/>
              <w:left w:val="nil"/>
              <w:bottom w:val="single" w:sz="4" w:space="0" w:color="auto"/>
              <w:right w:val="single" w:sz="4" w:space="0" w:color="auto"/>
            </w:tcBorders>
            <w:shd w:val="clear" w:color="auto" w:fill="auto"/>
            <w:noWrap/>
            <w:vAlign w:val="bottom"/>
            <w:hideMark/>
          </w:tcPr>
          <w:p w:rsidR="00796EA0" w:rsidRPr="00972AAD" w:rsidRDefault="00796EA0" w:rsidP="0050681B">
            <w:pPr>
              <w:jc w:val="center"/>
              <w:rPr>
                <w:rFonts w:ascii="Arial" w:hAnsi="Arial" w:cs="Arial"/>
              </w:rPr>
            </w:pPr>
            <w:r w:rsidRPr="00972AAD">
              <w:rPr>
                <w:rFonts w:ascii="Arial" w:hAnsi="Arial" w:cs="Arial"/>
              </w:rPr>
              <w:t>Front Wheel (XL14/32h)</w:t>
            </w:r>
          </w:p>
        </w:tc>
        <w:tc>
          <w:tcPr>
            <w:tcW w:w="1080" w:type="dxa"/>
            <w:tcBorders>
              <w:top w:val="nil"/>
              <w:left w:val="nil"/>
              <w:bottom w:val="single" w:sz="4" w:space="0" w:color="auto"/>
              <w:right w:val="single" w:sz="4" w:space="0" w:color="auto"/>
            </w:tcBorders>
            <w:shd w:val="clear" w:color="auto" w:fill="auto"/>
            <w:noWrap/>
            <w:vAlign w:val="bottom"/>
            <w:hideMark/>
          </w:tcPr>
          <w:p w:rsidR="00796EA0" w:rsidRPr="00972AAD" w:rsidRDefault="00796EA0" w:rsidP="0050681B">
            <w:pPr>
              <w:jc w:val="center"/>
              <w:rPr>
                <w:rFonts w:ascii="Arial" w:hAnsi="Arial" w:cs="Arial"/>
              </w:rPr>
            </w:pPr>
            <w:r w:rsidRPr="00972AAD">
              <w:rPr>
                <w:rFonts w:ascii="Arial" w:hAnsi="Arial" w:cs="Arial"/>
              </w:rPr>
              <w:t>1</w:t>
            </w:r>
          </w:p>
        </w:tc>
      </w:tr>
      <w:tr w:rsidR="00796EA0" w:rsidRPr="00972AAD" w:rsidTr="0050681B">
        <w:trPr>
          <w:trHeight w:val="300"/>
          <w:jc w:val="cent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796EA0" w:rsidRPr="00972AAD" w:rsidRDefault="00796EA0" w:rsidP="0050681B">
            <w:pPr>
              <w:jc w:val="center"/>
              <w:rPr>
                <w:rFonts w:ascii="Arial" w:hAnsi="Arial" w:cs="Arial"/>
              </w:rPr>
            </w:pPr>
            <w:r w:rsidRPr="00972AAD">
              <w:rPr>
                <w:rFonts w:ascii="Arial" w:hAnsi="Arial" w:cs="Arial"/>
              </w:rPr>
              <w:t>2</w:t>
            </w:r>
          </w:p>
        </w:tc>
        <w:tc>
          <w:tcPr>
            <w:tcW w:w="4058" w:type="dxa"/>
            <w:tcBorders>
              <w:top w:val="nil"/>
              <w:left w:val="nil"/>
              <w:bottom w:val="single" w:sz="4" w:space="0" w:color="auto"/>
              <w:right w:val="single" w:sz="4" w:space="0" w:color="auto"/>
            </w:tcBorders>
            <w:shd w:val="clear" w:color="auto" w:fill="auto"/>
            <w:noWrap/>
            <w:vAlign w:val="bottom"/>
            <w:hideMark/>
          </w:tcPr>
          <w:p w:rsidR="00796EA0" w:rsidRPr="00972AAD" w:rsidRDefault="00796EA0" w:rsidP="0050681B">
            <w:pPr>
              <w:jc w:val="center"/>
              <w:rPr>
                <w:rFonts w:ascii="Arial" w:hAnsi="Arial" w:cs="Arial"/>
              </w:rPr>
            </w:pPr>
            <w:r w:rsidRPr="00972AAD">
              <w:rPr>
                <w:rFonts w:ascii="Arial" w:hAnsi="Arial" w:cs="Arial"/>
              </w:rPr>
              <w:t>SONdelux Dynamo Hub Generator</w:t>
            </w:r>
          </w:p>
        </w:tc>
        <w:tc>
          <w:tcPr>
            <w:tcW w:w="1080" w:type="dxa"/>
            <w:tcBorders>
              <w:top w:val="nil"/>
              <w:left w:val="nil"/>
              <w:bottom w:val="single" w:sz="4" w:space="0" w:color="auto"/>
              <w:right w:val="single" w:sz="4" w:space="0" w:color="auto"/>
            </w:tcBorders>
            <w:shd w:val="clear" w:color="auto" w:fill="auto"/>
            <w:noWrap/>
            <w:vAlign w:val="bottom"/>
            <w:hideMark/>
          </w:tcPr>
          <w:p w:rsidR="00796EA0" w:rsidRPr="00972AAD" w:rsidRDefault="00796EA0" w:rsidP="0050681B">
            <w:pPr>
              <w:jc w:val="center"/>
              <w:rPr>
                <w:rFonts w:ascii="Arial" w:hAnsi="Arial" w:cs="Arial"/>
              </w:rPr>
            </w:pPr>
            <w:r w:rsidRPr="00972AAD">
              <w:rPr>
                <w:rFonts w:ascii="Arial" w:hAnsi="Arial" w:cs="Arial"/>
              </w:rPr>
              <w:t>1</w:t>
            </w:r>
          </w:p>
        </w:tc>
      </w:tr>
      <w:tr w:rsidR="00796EA0" w:rsidRPr="00972AAD" w:rsidTr="0050681B">
        <w:trPr>
          <w:trHeight w:val="300"/>
          <w:jc w:val="cent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796EA0" w:rsidRPr="00972AAD" w:rsidRDefault="00796EA0" w:rsidP="0050681B">
            <w:pPr>
              <w:jc w:val="center"/>
              <w:rPr>
                <w:rFonts w:ascii="Arial" w:hAnsi="Arial" w:cs="Arial"/>
              </w:rPr>
            </w:pPr>
            <w:r w:rsidRPr="00972AAD">
              <w:rPr>
                <w:rFonts w:ascii="Arial" w:hAnsi="Arial" w:cs="Arial"/>
              </w:rPr>
              <w:t>3</w:t>
            </w:r>
          </w:p>
        </w:tc>
        <w:tc>
          <w:tcPr>
            <w:tcW w:w="4058" w:type="dxa"/>
            <w:tcBorders>
              <w:top w:val="nil"/>
              <w:left w:val="nil"/>
              <w:bottom w:val="single" w:sz="4" w:space="0" w:color="auto"/>
              <w:right w:val="single" w:sz="4" w:space="0" w:color="auto"/>
            </w:tcBorders>
            <w:shd w:val="clear" w:color="auto" w:fill="auto"/>
            <w:noWrap/>
            <w:vAlign w:val="bottom"/>
            <w:hideMark/>
          </w:tcPr>
          <w:p w:rsidR="00796EA0" w:rsidRPr="00972AAD" w:rsidRDefault="00796EA0" w:rsidP="0050681B">
            <w:pPr>
              <w:jc w:val="center"/>
              <w:rPr>
                <w:rFonts w:ascii="Arial" w:hAnsi="Arial" w:cs="Arial"/>
              </w:rPr>
            </w:pPr>
            <w:r w:rsidRPr="00972AAD">
              <w:rPr>
                <w:rFonts w:ascii="Arial" w:hAnsi="Arial" w:cs="Arial"/>
              </w:rPr>
              <w:t>Bike Wheel Truing Stand</w:t>
            </w:r>
          </w:p>
        </w:tc>
        <w:tc>
          <w:tcPr>
            <w:tcW w:w="1080" w:type="dxa"/>
            <w:tcBorders>
              <w:top w:val="nil"/>
              <w:left w:val="nil"/>
              <w:bottom w:val="single" w:sz="4" w:space="0" w:color="auto"/>
              <w:right w:val="single" w:sz="4" w:space="0" w:color="auto"/>
            </w:tcBorders>
            <w:shd w:val="clear" w:color="auto" w:fill="auto"/>
            <w:noWrap/>
            <w:vAlign w:val="bottom"/>
            <w:hideMark/>
          </w:tcPr>
          <w:p w:rsidR="00796EA0" w:rsidRPr="00972AAD" w:rsidRDefault="00796EA0" w:rsidP="0050681B">
            <w:pPr>
              <w:jc w:val="center"/>
              <w:rPr>
                <w:rFonts w:ascii="Arial" w:hAnsi="Arial" w:cs="Arial"/>
              </w:rPr>
            </w:pPr>
            <w:r w:rsidRPr="00972AAD">
              <w:rPr>
                <w:rFonts w:ascii="Arial" w:hAnsi="Arial" w:cs="Arial"/>
              </w:rPr>
              <w:t>1</w:t>
            </w:r>
          </w:p>
        </w:tc>
      </w:tr>
      <w:tr w:rsidR="00796EA0" w:rsidRPr="00972AAD" w:rsidTr="0050681B">
        <w:trPr>
          <w:trHeight w:val="300"/>
          <w:jc w:val="cent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796EA0" w:rsidRPr="00972AAD" w:rsidRDefault="00796EA0" w:rsidP="0050681B">
            <w:pPr>
              <w:jc w:val="center"/>
              <w:rPr>
                <w:rFonts w:ascii="Arial" w:hAnsi="Arial" w:cs="Arial"/>
              </w:rPr>
            </w:pPr>
            <w:r w:rsidRPr="00972AAD">
              <w:rPr>
                <w:rFonts w:ascii="Arial" w:hAnsi="Arial" w:cs="Arial"/>
              </w:rPr>
              <w:t>4</w:t>
            </w:r>
          </w:p>
        </w:tc>
        <w:tc>
          <w:tcPr>
            <w:tcW w:w="4058" w:type="dxa"/>
            <w:tcBorders>
              <w:top w:val="nil"/>
              <w:left w:val="nil"/>
              <w:bottom w:val="single" w:sz="4" w:space="0" w:color="auto"/>
              <w:right w:val="single" w:sz="4" w:space="0" w:color="auto"/>
            </w:tcBorders>
            <w:shd w:val="clear" w:color="auto" w:fill="auto"/>
            <w:noWrap/>
            <w:vAlign w:val="bottom"/>
            <w:hideMark/>
          </w:tcPr>
          <w:p w:rsidR="00796EA0" w:rsidRPr="00972AAD" w:rsidRDefault="00796EA0" w:rsidP="0050681B">
            <w:pPr>
              <w:jc w:val="center"/>
              <w:rPr>
                <w:rFonts w:ascii="Arial" w:hAnsi="Arial" w:cs="Arial"/>
              </w:rPr>
            </w:pPr>
            <w:r>
              <w:rPr>
                <w:rFonts w:ascii="Arial" w:hAnsi="Arial" w:cs="Arial"/>
              </w:rPr>
              <w:t>Multimeter (Figure 30</w:t>
            </w:r>
            <w:r w:rsidRPr="00972AAD">
              <w:rPr>
                <w:rFonts w:ascii="Arial" w:hAnsi="Arial" w:cs="Arial"/>
              </w:rPr>
              <w:t>)</w:t>
            </w:r>
          </w:p>
        </w:tc>
        <w:tc>
          <w:tcPr>
            <w:tcW w:w="1080" w:type="dxa"/>
            <w:tcBorders>
              <w:top w:val="nil"/>
              <w:left w:val="nil"/>
              <w:bottom w:val="single" w:sz="4" w:space="0" w:color="auto"/>
              <w:right w:val="single" w:sz="4" w:space="0" w:color="auto"/>
            </w:tcBorders>
            <w:shd w:val="clear" w:color="auto" w:fill="auto"/>
            <w:noWrap/>
            <w:vAlign w:val="bottom"/>
            <w:hideMark/>
          </w:tcPr>
          <w:p w:rsidR="00796EA0" w:rsidRPr="00972AAD" w:rsidRDefault="00796EA0" w:rsidP="0050681B">
            <w:pPr>
              <w:jc w:val="center"/>
              <w:rPr>
                <w:rFonts w:ascii="Arial" w:hAnsi="Arial" w:cs="Arial"/>
              </w:rPr>
            </w:pPr>
            <w:r w:rsidRPr="00972AAD">
              <w:rPr>
                <w:rFonts w:ascii="Arial" w:hAnsi="Arial" w:cs="Arial"/>
              </w:rPr>
              <w:t>1</w:t>
            </w:r>
          </w:p>
        </w:tc>
      </w:tr>
      <w:tr w:rsidR="00796EA0" w:rsidRPr="00972AAD" w:rsidTr="0050681B">
        <w:trPr>
          <w:trHeight w:val="300"/>
          <w:jc w:val="cent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796EA0" w:rsidRPr="00972AAD" w:rsidRDefault="00796EA0" w:rsidP="0050681B">
            <w:pPr>
              <w:jc w:val="center"/>
              <w:rPr>
                <w:rFonts w:ascii="Arial" w:hAnsi="Arial" w:cs="Arial"/>
              </w:rPr>
            </w:pPr>
            <w:r w:rsidRPr="00972AAD">
              <w:rPr>
                <w:rFonts w:ascii="Arial" w:hAnsi="Arial" w:cs="Arial"/>
              </w:rPr>
              <w:t>5</w:t>
            </w:r>
          </w:p>
        </w:tc>
        <w:tc>
          <w:tcPr>
            <w:tcW w:w="4058" w:type="dxa"/>
            <w:tcBorders>
              <w:top w:val="nil"/>
              <w:left w:val="nil"/>
              <w:bottom w:val="single" w:sz="4" w:space="0" w:color="auto"/>
              <w:right w:val="single" w:sz="4" w:space="0" w:color="auto"/>
            </w:tcBorders>
            <w:shd w:val="clear" w:color="auto" w:fill="auto"/>
            <w:noWrap/>
            <w:vAlign w:val="bottom"/>
            <w:hideMark/>
          </w:tcPr>
          <w:p w:rsidR="00796EA0" w:rsidRPr="00972AAD" w:rsidRDefault="00796EA0" w:rsidP="0050681B">
            <w:pPr>
              <w:jc w:val="center"/>
              <w:rPr>
                <w:rFonts w:ascii="Arial" w:hAnsi="Arial" w:cs="Arial"/>
              </w:rPr>
            </w:pPr>
            <w:r>
              <w:rPr>
                <w:rFonts w:ascii="Arial" w:hAnsi="Arial" w:cs="Arial"/>
              </w:rPr>
              <w:t>Tachometer (Figure 29)</w:t>
            </w:r>
          </w:p>
        </w:tc>
        <w:tc>
          <w:tcPr>
            <w:tcW w:w="1080" w:type="dxa"/>
            <w:tcBorders>
              <w:top w:val="nil"/>
              <w:left w:val="nil"/>
              <w:bottom w:val="single" w:sz="4" w:space="0" w:color="auto"/>
              <w:right w:val="single" w:sz="4" w:space="0" w:color="auto"/>
            </w:tcBorders>
            <w:shd w:val="clear" w:color="auto" w:fill="auto"/>
            <w:noWrap/>
            <w:vAlign w:val="bottom"/>
            <w:hideMark/>
          </w:tcPr>
          <w:p w:rsidR="00796EA0" w:rsidRPr="00972AAD" w:rsidRDefault="00796EA0" w:rsidP="0050681B">
            <w:pPr>
              <w:jc w:val="center"/>
              <w:rPr>
                <w:rFonts w:ascii="Arial" w:hAnsi="Arial" w:cs="Arial"/>
              </w:rPr>
            </w:pPr>
            <w:r w:rsidRPr="00972AAD">
              <w:rPr>
                <w:rFonts w:ascii="Arial" w:hAnsi="Arial" w:cs="Arial"/>
              </w:rPr>
              <w:t>1</w:t>
            </w:r>
          </w:p>
        </w:tc>
      </w:tr>
    </w:tbl>
    <w:p w:rsidR="00796EA0" w:rsidRPr="00972AAD" w:rsidRDefault="00796EA0" w:rsidP="00796EA0"/>
    <w:p w:rsidR="00796EA0" w:rsidRPr="001E5707" w:rsidRDefault="00796EA0" w:rsidP="00796EA0">
      <w:pPr>
        <w:pStyle w:val="Caption"/>
        <w:jc w:val="center"/>
        <w:rPr>
          <w:vertAlign w:val="superscript"/>
        </w:rPr>
      </w:pPr>
    </w:p>
    <w:p w:rsidR="00796EA0" w:rsidRDefault="00796EA0" w:rsidP="00796EA0">
      <w:pPr>
        <w:spacing w:line="480" w:lineRule="auto"/>
      </w:pPr>
    </w:p>
    <w:p w:rsidR="00796EA0" w:rsidRPr="008C396A" w:rsidRDefault="00796EA0" w:rsidP="00796EA0">
      <w:pPr>
        <w:pStyle w:val="Heading2"/>
        <w:rPr>
          <w:rStyle w:val="Heading2Char"/>
          <w:b/>
        </w:rPr>
      </w:pPr>
      <w:bookmarkStart w:id="135" w:name="_Toc384255771"/>
      <w:bookmarkStart w:id="136" w:name="_Toc385270159"/>
      <w:r>
        <w:lastRenderedPageBreak/>
        <w:t>5</w:t>
      </w:r>
      <w:r w:rsidRPr="008C396A">
        <w:t>.2</w:t>
      </w:r>
      <w:r w:rsidRPr="008C396A">
        <w:rPr>
          <w:b w:val="0"/>
        </w:rPr>
        <w:t xml:space="preserve"> </w:t>
      </w:r>
      <w:r w:rsidRPr="008C396A">
        <w:rPr>
          <w:rStyle w:val="Heading2Char"/>
          <w:b/>
        </w:rPr>
        <w:t>Performance Testing</w:t>
      </w:r>
      <w:bookmarkEnd w:id="135"/>
      <w:bookmarkEnd w:id="136"/>
    </w:p>
    <w:p w:rsidR="00796EA0" w:rsidRDefault="00796EA0" w:rsidP="00796EA0">
      <w:pPr>
        <w:spacing w:line="480" w:lineRule="auto"/>
        <w:ind w:firstLine="720"/>
        <w:jc w:val="both"/>
      </w:pPr>
      <w:r w:rsidRPr="00AF068D">
        <w:t xml:space="preserve">The performance of the bicycle was analyzed in a couple ways.  The Hub generator was connected to the sample and was spun at several different speeds to observe the difference in the lighting that was produced by the sample.  From the data obtained it was clear that </w:t>
      </w:r>
      <w:r>
        <w:t>at the highest speed the intensity of the light was the highest and this corresponded to a value of about 11V produced by the Hub Generator.  It was clear that the values of intensity produced by the light was dependent on speed and also varied throughout the rotation showing that the signal produced directly from the Hub Generator was not constant even at the same speed of rotation.  This was further reason to connect the Hub Generator to batteries and auxiliary electrical components that could stabilize the signal produced and by extension produce a uniform lighting pattern.  The Hub Generator, since the signal will vary over time, was used to charge the battery system of the bicycle.  The batteries configured were observed to behave as if they were cumulative, which means that the batteries properties would be added for example, 2 batteries would take twice as long to charge as 1 battery since current is the same in series.</w:t>
      </w:r>
    </w:p>
    <w:p w:rsidR="00796EA0" w:rsidRDefault="00796EA0" w:rsidP="00796EA0">
      <w:pPr>
        <w:spacing w:line="480" w:lineRule="auto"/>
        <w:ind w:firstLine="720"/>
        <w:jc w:val="both"/>
      </w:pPr>
      <w:r>
        <w:t>When any additional components are added to a bicycle, it will inevitably add weight and affect the performance.  In this case the Hub Generator and auxiliary components will affect the behavior of the bicycle and the huma</w:t>
      </w:r>
      <w:r w:rsidR="00F0682B">
        <w:t xml:space="preserve">n factors will come into play.  </w:t>
      </w:r>
    </w:p>
    <w:p w:rsidR="00796EA0" w:rsidRDefault="00796EA0" w:rsidP="00796EA0">
      <w:pPr>
        <w:pStyle w:val="Heading2"/>
      </w:pPr>
      <w:bookmarkStart w:id="137" w:name="_Toc384255772"/>
      <w:bookmarkStart w:id="138" w:name="_Toc385270160"/>
      <w:r>
        <w:t xml:space="preserve">5.3 </w:t>
      </w:r>
      <w:r w:rsidRPr="00303932">
        <w:t>RPM and Voltage</w:t>
      </w:r>
      <w:bookmarkEnd w:id="137"/>
      <w:bookmarkEnd w:id="138"/>
    </w:p>
    <w:p w:rsidR="00796EA0" w:rsidRDefault="00796EA0" w:rsidP="00796EA0">
      <w:pPr>
        <w:spacing w:line="480" w:lineRule="auto"/>
        <w:ind w:firstLine="720"/>
      </w:pPr>
      <w:r>
        <w:t xml:space="preserve">The hub generator was connected to the circuit and spun at several speeds.  At the output of the circuit the DC Voltage produced was measured using the Multimeter shown.  The RPM was measured using the Tachometer at the point where the speed was at a constant value.  The velocity of the wheel was varied to obtain a wide range of speeds to correlate to the voltages produced by the circuit to the speed that the Hub Generator was run at.  Table 8 below shows the results of this experiment.  It is quite interesting to note from Table 8 and Figure 31, that the </w:t>
      </w:r>
      <w:r>
        <w:lastRenderedPageBreak/>
        <w:t>RPM and Voltage produced has a 1:10 ratio, which remains constant regardless of the value of RPM.  What is means is that for to obtain 10 Volts out of the Circuit, the Hub Generator must be rotating at approximately 100RPM.  The importance of this result is that the performance of the bicycle can be effectively correlated to predict the performance of the circuit.</w:t>
      </w:r>
    </w:p>
    <w:p w:rsidR="00796EA0" w:rsidRDefault="00796EA0" w:rsidP="00796EA0">
      <w:pPr>
        <w:pStyle w:val="Caption"/>
        <w:keepNext/>
        <w:spacing w:after="0"/>
        <w:jc w:val="center"/>
      </w:pPr>
      <w:bookmarkStart w:id="139" w:name="_Toc384255685"/>
      <w:bookmarkStart w:id="140" w:name="_Toc384965986"/>
      <w:r>
        <w:t xml:space="preserve">Table </w:t>
      </w:r>
      <w:r w:rsidR="00A2696F">
        <w:fldChar w:fldCharType="begin"/>
      </w:r>
      <w:r w:rsidR="00A2696F">
        <w:instrText xml:space="preserve"> SEQ Table \* ARABIC </w:instrText>
      </w:r>
      <w:r w:rsidR="00A2696F">
        <w:fldChar w:fldCharType="separate"/>
      </w:r>
      <w:r w:rsidR="00A43316">
        <w:rPr>
          <w:noProof/>
        </w:rPr>
        <w:t>11</w:t>
      </w:r>
      <w:r w:rsidR="00A2696F">
        <w:rPr>
          <w:noProof/>
        </w:rPr>
        <w:fldChar w:fldCharType="end"/>
      </w:r>
      <w:r>
        <w:t>: Correlation of Voltage and RPM</w:t>
      </w:r>
      <w:bookmarkEnd w:id="139"/>
      <w:bookmarkEnd w:id="140"/>
    </w:p>
    <w:tbl>
      <w:tblPr>
        <w:tblW w:w="4180" w:type="dxa"/>
        <w:jc w:val="center"/>
        <w:tblLook w:val="04A0" w:firstRow="1" w:lastRow="0" w:firstColumn="1" w:lastColumn="0" w:noHBand="0" w:noVBand="1"/>
      </w:tblPr>
      <w:tblGrid>
        <w:gridCol w:w="960"/>
        <w:gridCol w:w="960"/>
        <w:gridCol w:w="960"/>
        <w:gridCol w:w="1300"/>
      </w:tblGrid>
      <w:tr w:rsidR="00796EA0" w:rsidRPr="00303932" w:rsidTr="0050681B">
        <w:trPr>
          <w:trHeight w:val="134"/>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6EA0" w:rsidRPr="008018FE" w:rsidRDefault="00796EA0" w:rsidP="0050681B">
            <w:pPr>
              <w:jc w:val="center"/>
              <w:rPr>
                <w:rFonts w:ascii="Calibri" w:hAnsi="Calibri" w:cs="Calibri"/>
                <w:color w:val="000000"/>
                <w:sz w:val="20"/>
              </w:rPr>
            </w:pPr>
            <w:r w:rsidRPr="008018FE">
              <w:rPr>
                <w:rFonts w:ascii="Calibri" w:hAnsi="Calibri" w:cs="Calibri"/>
                <w:color w:val="000000"/>
                <w:sz w:val="20"/>
              </w:rPr>
              <w:t>Trial</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96EA0" w:rsidRPr="008018FE" w:rsidRDefault="00796EA0" w:rsidP="0050681B">
            <w:pPr>
              <w:jc w:val="center"/>
              <w:rPr>
                <w:rFonts w:ascii="Calibri" w:hAnsi="Calibri" w:cs="Calibri"/>
                <w:color w:val="000000"/>
                <w:sz w:val="20"/>
              </w:rPr>
            </w:pPr>
            <w:r w:rsidRPr="008018FE">
              <w:rPr>
                <w:rFonts w:ascii="Calibri" w:hAnsi="Calibri" w:cs="Calibri"/>
                <w:color w:val="000000"/>
                <w:sz w:val="20"/>
              </w:rPr>
              <w:t>Vdc (V)</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96EA0" w:rsidRPr="008018FE" w:rsidRDefault="00796EA0" w:rsidP="0050681B">
            <w:pPr>
              <w:jc w:val="center"/>
              <w:rPr>
                <w:rFonts w:ascii="Calibri" w:hAnsi="Calibri" w:cs="Calibri"/>
                <w:color w:val="000000"/>
                <w:sz w:val="20"/>
              </w:rPr>
            </w:pPr>
            <w:r w:rsidRPr="008018FE">
              <w:rPr>
                <w:rFonts w:ascii="Calibri" w:hAnsi="Calibri" w:cs="Calibri"/>
                <w:color w:val="000000"/>
                <w:sz w:val="20"/>
              </w:rPr>
              <w:t>Vpp (V)</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796EA0" w:rsidRPr="008018FE" w:rsidRDefault="00796EA0" w:rsidP="0050681B">
            <w:pPr>
              <w:jc w:val="center"/>
              <w:rPr>
                <w:rFonts w:ascii="Calibri" w:hAnsi="Calibri" w:cs="Calibri"/>
                <w:color w:val="000000"/>
                <w:sz w:val="20"/>
              </w:rPr>
            </w:pPr>
            <w:r w:rsidRPr="008018FE">
              <w:rPr>
                <w:rFonts w:ascii="Calibri" w:hAnsi="Calibri" w:cs="Calibri"/>
                <w:color w:val="000000"/>
                <w:sz w:val="20"/>
              </w:rPr>
              <w:t>RPM (X10)</w:t>
            </w:r>
          </w:p>
        </w:tc>
      </w:tr>
      <w:tr w:rsidR="00796EA0" w:rsidRPr="00303932" w:rsidTr="0050681B">
        <w:trPr>
          <w:trHeight w:val="2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96EA0" w:rsidRPr="00303932" w:rsidRDefault="00796EA0" w:rsidP="0050681B">
            <w:pPr>
              <w:jc w:val="center"/>
              <w:rPr>
                <w:rFonts w:ascii="Calibri" w:hAnsi="Calibri" w:cs="Calibri"/>
                <w:color w:val="000000"/>
              </w:rPr>
            </w:pPr>
            <w:r w:rsidRPr="00303932">
              <w:rPr>
                <w:rFonts w:ascii="Calibri"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303932" w:rsidRDefault="00796EA0" w:rsidP="0050681B">
            <w:pPr>
              <w:jc w:val="center"/>
              <w:rPr>
                <w:rFonts w:ascii="Calibri" w:hAnsi="Calibri" w:cs="Calibri"/>
                <w:color w:val="000000"/>
              </w:rPr>
            </w:pPr>
            <w:r w:rsidRPr="00303932">
              <w:rPr>
                <w:rFonts w:ascii="Calibri" w:hAnsi="Calibri" w:cs="Calibri"/>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303932" w:rsidRDefault="00796EA0" w:rsidP="0050681B">
            <w:pPr>
              <w:jc w:val="center"/>
              <w:rPr>
                <w:rFonts w:ascii="Calibri" w:hAnsi="Calibri" w:cs="Calibri"/>
                <w:color w:val="000000"/>
              </w:rPr>
            </w:pPr>
            <w:r w:rsidRPr="00303932">
              <w:rPr>
                <w:rFonts w:ascii="Calibri" w:hAnsi="Calibri" w:cs="Calibri"/>
                <w:color w:val="000000"/>
              </w:rPr>
              <w:t>1.58</w:t>
            </w:r>
          </w:p>
        </w:tc>
        <w:tc>
          <w:tcPr>
            <w:tcW w:w="1300" w:type="dxa"/>
            <w:tcBorders>
              <w:top w:val="nil"/>
              <w:left w:val="nil"/>
              <w:bottom w:val="single" w:sz="4" w:space="0" w:color="auto"/>
              <w:right w:val="single" w:sz="4" w:space="0" w:color="auto"/>
            </w:tcBorders>
            <w:shd w:val="clear" w:color="auto" w:fill="auto"/>
            <w:noWrap/>
            <w:vAlign w:val="bottom"/>
            <w:hideMark/>
          </w:tcPr>
          <w:p w:rsidR="00796EA0" w:rsidRPr="00303932" w:rsidRDefault="00796EA0" w:rsidP="0050681B">
            <w:pPr>
              <w:jc w:val="center"/>
              <w:rPr>
                <w:rFonts w:ascii="Calibri" w:hAnsi="Calibri" w:cs="Calibri"/>
                <w:color w:val="000000"/>
              </w:rPr>
            </w:pPr>
            <w:r w:rsidRPr="00303932">
              <w:rPr>
                <w:rFonts w:ascii="Calibri" w:hAnsi="Calibri" w:cs="Calibri"/>
                <w:color w:val="000000"/>
              </w:rPr>
              <w:t>13.03</w:t>
            </w:r>
          </w:p>
        </w:tc>
      </w:tr>
      <w:tr w:rsidR="00796EA0" w:rsidRPr="00303932" w:rsidTr="0050681B">
        <w:trPr>
          <w:trHeight w:val="1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96EA0" w:rsidRPr="00303932" w:rsidRDefault="00796EA0" w:rsidP="0050681B">
            <w:pPr>
              <w:jc w:val="center"/>
              <w:rPr>
                <w:rFonts w:ascii="Calibri" w:hAnsi="Calibri" w:cs="Calibri"/>
                <w:color w:val="000000"/>
              </w:rPr>
            </w:pPr>
            <w:r w:rsidRPr="00303932">
              <w:rPr>
                <w:rFonts w:ascii="Calibri" w:hAnsi="Calibri"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303932" w:rsidRDefault="00796EA0" w:rsidP="0050681B">
            <w:pPr>
              <w:jc w:val="center"/>
              <w:rPr>
                <w:rFonts w:ascii="Calibri" w:hAnsi="Calibri" w:cs="Calibri"/>
                <w:color w:val="000000"/>
              </w:rPr>
            </w:pPr>
            <w:r w:rsidRPr="00303932">
              <w:rPr>
                <w:rFonts w:ascii="Calibri" w:hAnsi="Calibri" w:cs="Calibri"/>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303932" w:rsidRDefault="00796EA0" w:rsidP="0050681B">
            <w:pPr>
              <w:jc w:val="center"/>
              <w:rPr>
                <w:rFonts w:ascii="Calibri" w:hAnsi="Calibri" w:cs="Calibri"/>
                <w:color w:val="000000"/>
              </w:rPr>
            </w:pPr>
            <w:r w:rsidRPr="00303932">
              <w:rPr>
                <w:rFonts w:ascii="Calibri" w:hAnsi="Calibri" w:cs="Calibri"/>
                <w:color w:val="000000"/>
              </w:rPr>
              <w:t>1.28</w:t>
            </w:r>
          </w:p>
        </w:tc>
        <w:tc>
          <w:tcPr>
            <w:tcW w:w="1300" w:type="dxa"/>
            <w:tcBorders>
              <w:top w:val="nil"/>
              <w:left w:val="nil"/>
              <w:bottom w:val="single" w:sz="4" w:space="0" w:color="auto"/>
              <w:right w:val="single" w:sz="4" w:space="0" w:color="auto"/>
            </w:tcBorders>
            <w:shd w:val="clear" w:color="auto" w:fill="auto"/>
            <w:noWrap/>
            <w:vAlign w:val="bottom"/>
            <w:hideMark/>
          </w:tcPr>
          <w:p w:rsidR="00796EA0" w:rsidRPr="00303932" w:rsidRDefault="00796EA0" w:rsidP="0050681B">
            <w:pPr>
              <w:jc w:val="center"/>
              <w:rPr>
                <w:rFonts w:ascii="Calibri" w:hAnsi="Calibri" w:cs="Calibri"/>
                <w:color w:val="000000"/>
              </w:rPr>
            </w:pPr>
            <w:r w:rsidRPr="00303932">
              <w:rPr>
                <w:rFonts w:ascii="Calibri" w:hAnsi="Calibri" w:cs="Calibri"/>
                <w:color w:val="000000"/>
              </w:rPr>
              <w:t>12.25</w:t>
            </w:r>
          </w:p>
        </w:tc>
      </w:tr>
      <w:tr w:rsidR="00796EA0" w:rsidRPr="00303932" w:rsidTr="0050681B">
        <w:trPr>
          <w:trHeight w:val="233"/>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96EA0" w:rsidRPr="00303932" w:rsidRDefault="00796EA0" w:rsidP="0050681B">
            <w:pPr>
              <w:jc w:val="center"/>
              <w:rPr>
                <w:rFonts w:ascii="Calibri" w:hAnsi="Calibri" w:cs="Calibri"/>
                <w:color w:val="000000"/>
              </w:rPr>
            </w:pPr>
            <w:r w:rsidRPr="00303932">
              <w:rPr>
                <w:rFonts w:ascii="Calibri" w:hAnsi="Calibri" w:cs="Calibri"/>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303932" w:rsidRDefault="00796EA0" w:rsidP="0050681B">
            <w:pPr>
              <w:jc w:val="center"/>
              <w:rPr>
                <w:rFonts w:ascii="Calibri" w:hAnsi="Calibri" w:cs="Calibri"/>
                <w:color w:val="000000"/>
              </w:rPr>
            </w:pPr>
            <w:r w:rsidRPr="00303932">
              <w:rPr>
                <w:rFonts w:ascii="Calibri" w:hAnsi="Calibri" w:cs="Calibri"/>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303932" w:rsidRDefault="00796EA0" w:rsidP="0050681B">
            <w:pPr>
              <w:jc w:val="center"/>
              <w:rPr>
                <w:rFonts w:ascii="Calibri" w:hAnsi="Calibri" w:cs="Calibri"/>
                <w:color w:val="000000"/>
              </w:rPr>
            </w:pPr>
            <w:r w:rsidRPr="00303932">
              <w:rPr>
                <w:rFonts w:ascii="Calibri" w:hAnsi="Calibri" w:cs="Calibri"/>
                <w:color w:val="000000"/>
              </w:rPr>
              <w:t>1.24</w:t>
            </w:r>
          </w:p>
        </w:tc>
        <w:tc>
          <w:tcPr>
            <w:tcW w:w="1300" w:type="dxa"/>
            <w:tcBorders>
              <w:top w:val="nil"/>
              <w:left w:val="nil"/>
              <w:bottom w:val="single" w:sz="4" w:space="0" w:color="auto"/>
              <w:right w:val="single" w:sz="4" w:space="0" w:color="auto"/>
            </w:tcBorders>
            <w:shd w:val="clear" w:color="auto" w:fill="auto"/>
            <w:noWrap/>
            <w:vAlign w:val="bottom"/>
            <w:hideMark/>
          </w:tcPr>
          <w:p w:rsidR="00796EA0" w:rsidRPr="00303932" w:rsidRDefault="00796EA0" w:rsidP="0050681B">
            <w:pPr>
              <w:jc w:val="center"/>
              <w:rPr>
                <w:rFonts w:ascii="Calibri" w:hAnsi="Calibri" w:cs="Calibri"/>
                <w:color w:val="000000"/>
              </w:rPr>
            </w:pPr>
            <w:r w:rsidRPr="00303932">
              <w:rPr>
                <w:rFonts w:ascii="Calibri" w:hAnsi="Calibri" w:cs="Calibri"/>
                <w:color w:val="000000"/>
              </w:rPr>
              <w:t>9.66</w:t>
            </w:r>
          </w:p>
        </w:tc>
      </w:tr>
      <w:tr w:rsidR="00796EA0" w:rsidRPr="00303932" w:rsidTr="0050681B">
        <w:trPr>
          <w:trHeight w:val="206"/>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96EA0" w:rsidRPr="00303932" w:rsidRDefault="00796EA0" w:rsidP="0050681B">
            <w:pPr>
              <w:jc w:val="center"/>
              <w:rPr>
                <w:rFonts w:ascii="Calibri" w:hAnsi="Calibri" w:cs="Calibri"/>
                <w:color w:val="000000"/>
              </w:rPr>
            </w:pPr>
            <w:r w:rsidRPr="00303932">
              <w:rPr>
                <w:rFonts w:ascii="Calibri" w:hAnsi="Calibri" w:cs="Calibri"/>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303932" w:rsidRDefault="00796EA0" w:rsidP="0050681B">
            <w:pPr>
              <w:jc w:val="center"/>
              <w:rPr>
                <w:rFonts w:ascii="Calibri" w:hAnsi="Calibri" w:cs="Calibri"/>
                <w:color w:val="000000"/>
              </w:rPr>
            </w:pPr>
            <w:r w:rsidRPr="00303932">
              <w:rPr>
                <w:rFonts w:ascii="Calibri" w:hAnsi="Calibri" w:cs="Calibri"/>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303932" w:rsidRDefault="00796EA0" w:rsidP="0050681B">
            <w:pPr>
              <w:jc w:val="center"/>
              <w:rPr>
                <w:rFonts w:ascii="Calibri" w:hAnsi="Calibri" w:cs="Calibri"/>
                <w:color w:val="000000"/>
              </w:rPr>
            </w:pPr>
            <w:r w:rsidRPr="00303932">
              <w:rPr>
                <w:rFonts w:ascii="Calibri" w:hAnsi="Calibri" w:cs="Calibri"/>
                <w:color w:val="000000"/>
              </w:rPr>
              <w:t>1.24</w:t>
            </w:r>
          </w:p>
        </w:tc>
        <w:tc>
          <w:tcPr>
            <w:tcW w:w="1300" w:type="dxa"/>
            <w:tcBorders>
              <w:top w:val="nil"/>
              <w:left w:val="nil"/>
              <w:bottom w:val="single" w:sz="4" w:space="0" w:color="auto"/>
              <w:right w:val="single" w:sz="4" w:space="0" w:color="auto"/>
            </w:tcBorders>
            <w:shd w:val="clear" w:color="auto" w:fill="auto"/>
            <w:noWrap/>
            <w:vAlign w:val="bottom"/>
            <w:hideMark/>
          </w:tcPr>
          <w:p w:rsidR="00796EA0" w:rsidRPr="00303932" w:rsidRDefault="00796EA0" w:rsidP="0050681B">
            <w:pPr>
              <w:jc w:val="center"/>
              <w:rPr>
                <w:rFonts w:ascii="Calibri" w:hAnsi="Calibri" w:cs="Calibri"/>
                <w:color w:val="000000"/>
              </w:rPr>
            </w:pPr>
            <w:r w:rsidRPr="00303932">
              <w:rPr>
                <w:rFonts w:ascii="Calibri" w:hAnsi="Calibri" w:cs="Calibri"/>
                <w:color w:val="000000"/>
              </w:rPr>
              <w:t>10</w:t>
            </w:r>
          </w:p>
        </w:tc>
      </w:tr>
      <w:tr w:rsidR="00796EA0" w:rsidRPr="00303932" w:rsidTr="0050681B">
        <w:trPr>
          <w:trHeight w:val="269"/>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96EA0" w:rsidRPr="00303932" w:rsidRDefault="00796EA0" w:rsidP="0050681B">
            <w:pPr>
              <w:jc w:val="center"/>
              <w:rPr>
                <w:rFonts w:ascii="Calibri" w:hAnsi="Calibri" w:cs="Calibri"/>
                <w:color w:val="000000"/>
              </w:rPr>
            </w:pPr>
            <w:r w:rsidRPr="00303932">
              <w:rPr>
                <w:rFonts w:ascii="Calibri" w:hAnsi="Calibri" w:cs="Calibri"/>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303932" w:rsidRDefault="00796EA0" w:rsidP="0050681B">
            <w:pPr>
              <w:jc w:val="center"/>
              <w:rPr>
                <w:rFonts w:ascii="Calibri" w:hAnsi="Calibri" w:cs="Calibri"/>
                <w:color w:val="000000"/>
              </w:rPr>
            </w:pPr>
            <w:r w:rsidRPr="00303932">
              <w:rPr>
                <w:rFonts w:ascii="Calibri" w:hAnsi="Calibri" w:cs="Calibri"/>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303932" w:rsidRDefault="00796EA0" w:rsidP="0050681B">
            <w:pPr>
              <w:jc w:val="center"/>
              <w:rPr>
                <w:rFonts w:ascii="Calibri" w:hAnsi="Calibri" w:cs="Calibri"/>
                <w:color w:val="000000"/>
              </w:rPr>
            </w:pPr>
            <w:r w:rsidRPr="00303932">
              <w:rPr>
                <w:rFonts w:ascii="Calibri" w:hAnsi="Calibri" w:cs="Calibri"/>
                <w:color w:val="000000"/>
              </w:rPr>
              <w:t>0.8</w:t>
            </w:r>
          </w:p>
        </w:tc>
        <w:tc>
          <w:tcPr>
            <w:tcW w:w="1300" w:type="dxa"/>
            <w:tcBorders>
              <w:top w:val="nil"/>
              <w:left w:val="nil"/>
              <w:bottom w:val="single" w:sz="4" w:space="0" w:color="auto"/>
              <w:right w:val="single" w:sz="4" w:space="0" w:color="auto"/>
            </w:tcBorders>
            <w:shd w:val="clear" w:color="auto" w:fill="auto"/>
            <w:noWrap/>
            <w:vAlign w:val="bottom"/>
            <w:hideMark/>
          </w:tcPr>
          <w:p w:rsidR="00796EA0" w:rsidRPr="00303932" w:rsidRDefault="00796EA0" w:rsidP="0050681B">
            <w:pPr>
              <w:jc w:val="center"/>
              <w:rPr>
                <w:rFonts w:ascii="Calibri" w:hAnsi="Calibri" w:cs="Calibri"/>
                <w:color w:val="000000"/>
              </w:rPr>
            </w:pPr>
            <w:r w:rsidRPr="00303932">
              <w:rPr>
                <w:rFonts w:ascii="Calibri" w:hAnsi="Calibri" w:cs="Calibri"/>
                <w:color w:val="000000"/>
              </w:rPr>
              <w:t>5.04</w:t>
            </w:r>
          </w:p>
        </w:tc>
      </w:tr>
      <w:tr w:rsidR="00796EA0" w:rsidRPr="00303932" w:rsidTr="0050681B">
        <w:trPr>
          <w:trHeight w:val="233"/>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96EA0" w:rsidRPr="00303932" w:rsidRDefault="00796EA0" w:rsidP="0050681B">
            <w:pPr>
              <w:jc w:val="center"/>
              <w:rPr>
                <w:rFonts w:ascii="Calibri" w:hAnsi="Calibri" w:cs="Calibri"/>
                <w:color w:val="000000"/>
              </w:rPr>
            </w:pPr>
            <w:r w:rsidRPr="00303932">
              <w:rPr>
                <w:rFonts w:ascii="Calibri" w:hAnsi="Calibri" w:cs="Calibri"/>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303932" w:rsidRDefault="00796EA0" w:rsidP="0050681B">
            <w:pPr>
              <w:jc w:val="center"/>
              <w:rPr>
                <w:rFonts w:ascii="Calibri" w:hAnsi="Calibri" w:cs="Calibri"/>
                <w:color w:val="000000"/>
              </w:rPr>
            </w:pPr>
            <w:r w:rsidRPr="00303932">
              <w:rPr>
                <w:rFonts w:ascii="Calibri" w:hAnsi="Calibri" w:cs="Calibri"/>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303932" w:rsidRDefault="00796EA0" w:rsidP="0050681B">
            <w:pPr>
              <w:jc w:val="center"/>
              <w:rPr>
                <w:rFonts w:ascii="Calibri" w:hAnsi="Calibri" w:cs="Calibri"/>
                <w:color w:val="000000"/>
              </w:rPr>
            </w:pPr>
            <w:r w:rsidRPr="00303932">
              <w:rPr>
                <w:rFonts w:ascii="Calibri" w:hAnsi="Calibri" w:cs="Calibri"/>
                <w:color w:val="000000"/>
              </w:rPr>
              <w:t>1.64</w:t>
            </w:r>
          </w:p>
        </w:tc>
        <w:tc>
          <w:tcPr>
            <w:tcW w:w="1300" w:type="dxa"/>
            <w:tcBorders>
              <w:top w:val="nil"/>
              <w:left w:val="nil"/>
              <w:bottom w:val="single" w:sz="4" w:space="0" w:color="auto"/>
              <w:right w:val="single" w:sz="4" w:space="0" w:color="auto"/>
            </w:tcBorders>
            <w:shd w:val="clear" w:color="auto" w:fill="auto"/>
            <w:noWrap/>
            <w:vAlign w:val="bottom"/>
            <w:hideMark/>
          </w:tcPr>
          <w:p w:rsidR="00796EA0" w:rsidRPr="00303932" w:rsidRDefault="00796EA0" w:rsidP="0050681B">
            <w:pPr>
              <w:jc w:val="center"/>
              <w:rPr>
                <w:rFonts w:ascii="Calibri" w:hAnsi="Calibri" w:cs="Calibri"/>
                <w:color w:val="000000"/>
              </w:rPr>
            </w:pPr>
            <w:r w:rsidRPr="00303932">
              <w:rPr>
                <w:rFonts w:ascii="Calibri" w:hAnsi="Calibri" w:cs="Calibri"/>
                <w:color w:val="000000"/>
              </w:rPr>
              <w:t>11.67</w:t>
            </w:r>
          </w:p>
        </w:tc>
      </w:tr>
      <w:tr w:rsidR="00796EA0" w:rsidRPr="00303932" w:rsidTr="0050681B">
        <w:trPr>
          <w:trHeight w:val="206"/>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96EA0" w:rsidRPr="00303932" w:rsidRDefault="00796EA0" w:rsidP="0050681B">
            <w:pPr>
              <w:jc w:val="center"/>
              <w:rPr>
                <w:rFonts w:ascii="Calibri" w:hAnsi="Calibri" w:cs="Calibri"/>
                <w:color w:val="000000"/>
              </w:rPr>
            </w:pPr>
            <w:r w:rsidRPr="00303932">
              <w:rPr>
                <w:rFonts w:ascii="Calibri" w:hAnsi="Calibri" w:cs="Calibri"/>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303932" w:rsidRDefault="00796EA0" w:rsidP="0050681B">
            <w:pPr>
              <w:jc w:val="center"/>
              <w:rPr>
                <w:rFonts w:ascii="Calibri" w:hAnsi="Calibri" w:cs="Calibri"/>
                <w:color w:val="000000"/>
              </w:rPr>
            </w:pPr>
            <w:r w:rsidRPr="00303932">
              <w:rPr>
                <w:rFonts w:ascii="Calibri" w:hAnsi="Calibri" w:cs="Calibri"/>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303932" w:rsidRDefault="00796EA0" w:rsidP="0050681B">
            <w:pPr>
              <w:jc w:val="center"/>
              <w:rPr>
                <w:rFonts w:ascii="Calibri" w:hAnsi="Calibri" w:cs="Calibri"/>
                <w:color w:val="000000"/>
              </w:rPr>
            </w:pPr>
            <w:r w:rsidRPr="00303932">
              <w:rPr>
                <w:rFonts w:ascii="Calibri" w:hAnsi="Calibri" w:cs="Calibri"/>
                <w:color w:val="000000"/>
              </w:rPr>
              <w:t>1.78</w:t>
            </w:r>
          </w:p>
        </w:tc>
        <w:tc>
          <w:tcPr>
            <w:tcW w:w="1300" w:type="dxa"/>
            <w:tcBorders>
              <w:top w:val="nil"/>
              <w:left w:val="nil"/>
              <w:bottom w:val="single" w:sz="4" w:space="0" w:color="auto"/>
              <w:right w:val="single" w:sz="4" w:space="0" w:color="auto"/>
            </w:tcBorders>
            <w:shd w:val="clear" w:color="auto" w:fill="auto"/>
            <w:noWrap/>
            <w:vAlign w:val="bottom"/>
            <w:hideMark/>
          </w:tcPr>
          <w:p w:rsidR="00796EA0" w:rsidRPr="00303932" w:rsidRDefault="00796EA0" w:rsidP="0050681B">
            <w:pPr>
              <w:jc w:val="center"/>
              <w:rPr>
                <w:rFonts w:ascii="Calibri" w:hAnsi="Calibri" w:cs="Calibri"/>
                <w:color w:val="000000"/>
              </w:rPr>
            </w:pPr>
            <w:r w:rsidRPr="00303932">
              <w:rPr>
                <w:rFonts w:ascii="Calibri" w:hAnsi="Calibri" w:cs="Calibri"/>
                <w:color w:val="000000"/>
              </w:rPr>
              <w:t>15.8</w:t>
            </w:r>
          </w:p>
        </w:tc>
      </w:tr>
      <w:tr w:rsidR="00796EA0" w:rsidRPr="00303932" w:rsidTr="0050681B">
        <w:trPr>
          <w:trHeight w:val="251"/>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96EA0" w:rsidRPr="00303932" w:rsidRDefault="00796EA0" w:rsidP="0050681B">
            <w:pPr>
              <w:jc w:val="center"/>
              <w:rPr>
                <w:rFonts w:ascii="Calibri" w:hAnsi="Calibri" w:cs="Calibri"/>
                <w:color w:val="000000"/>
              </w:rPr>
            </w:pPr>
            <w:r w:rsidRPr="00303932">
              <w:rPr>
                <w:rFonts w:ascii="Calibri" w:hAnsi="Calibri" w:cs="Calibri"/>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303932" w:rsidRDefault="00796EA0" w:rsidP="0050681B">
            <w:pPr>
              <w:jc w:val="center"/>
              <w:rPr>
                <w:rFonts w:ascii="Calibri" w:hAnsi="Calibri" w:cs="Calibri"/>
                <w:color w:val="000000"/>
              </w:rPr>
            </w:pPr>
            <w:r w:rsidRPr="00303932">
              <w:rPr>
                <w:rFonts w:ascii="Calibri" w:hAnsi="Calibri" w:cs="Calibri"/>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303932" w:rsidRDefault="00796EA0" w:rsidP="0050681B">
            <w:pPr>
              <w:jc w:val="center"/>
              <w:rPr>
                <w:rFonts w:ascii="Calibri" w:hAnsi="Calibri" w:cs="Calibri"/>
                <w:color w:val="000000"/>
              </w:rPr>
            </w:pPr>
            <w:r w:rsidRPr="00303932">
              <w:rPr>
                <w:rFonts w:ascii="Calibri" w:hAnsi="Calibri" w:cs="Calibri"/>
                <w:color w:val="000000"/>
              </w:rPr>
              <w:t>1.76</w:t>
            </w:r>
          </w:p>
        </w:tc>
        <w:tc>
          <w:tcPr>
            <w:tcW w:w="1300" w:type="dxa"/>
            <w:tcBorders>
              <w:top w:val="nil"/>
              <w:left w:val="nil"/>
              <w:bottom w:val="single" w:sz="4" w:space="0" w:color="auto"/>
              <w:right w:val="single" w:sz="4" w:space="0" w:color="auto"/>
            </w:tcBorders>
            <w:shd w:val="clear" w:color="auto" w:fill="auto"/>
            <w:noWrap/>
            <w:vAlign w:val="bottom"/>
            <w:hideMark/>
          </w:tcPr>
          <w:p w:rsidR="00796EA0" w:rsidRPr="00303932" w:rsidRDefault="00796EA0" w:rsidP="0050681B">
            <w:pPr>
              <w:jc w:val="center"/>
              <w:rPr>
                <w:rFonts w:ascii="Calibri" w:hAnsi="Calibri" w:cs="Calibri"/>
                <w:color w:val="000000"/>
              </w:rPr>
            </w:pPr>
            <w:r w:rsidRPr="00303932">
              <w:rPr>
                <w:rFonts w:ascii="Calibri" w:hAnsi="Calibri" w:cs="Calibri"/>
                <w:color w:val="000000"/>
              </w:rPr>
              <w:t>14.81</w:t>
            </w:r>
          </w:p>
        </w:tc>
      </w:tr>
      <w:tr w:rsidR="00796EA0" w:rsidRPr="00303932" w:rsidTr="0050681B">
        <w:trPr>
          <w:trHeight w:val="224"/>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96EA0" w:rsidRPr="00303932" w:rsidRDefault="00796EA0" w:rsidP="0050681B">
            <w:pPr>
              <w:jc w:val="center"/>
              <w:rPr>
                <w:rFonts w:ascii="Calibri" w:hAnsi="Calibri" w:cs="Calibri"/>
                <w:color w:val="000000"/>
              </w:rPr>
            </w:pPr>
            <w:r w:rsidRPr="00303932">
              <w:rPr>
                <w:rFonts w:ascii="Calibri" w:hAnsi="Calibri" w:cs="Calibri"/>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303932" w:rsidRDefault="00796EA0" w:rsidP="0050681B">
            <w:pPr>
              <w:jc w:val="center"/>
              <w:rPr>
                <w:rFonts w:ascii="Calibri" w:hAnsi="Calibri" w:cs="Calibri"/>
                <w:color w:val="000000"/>
              </w:rPr>
            </w:pPr>
            <w:r w:rsidRPr="00303932">
              <w:rPr>
                <w:rFonts w:ascii="Calibri" w:hAnsi="Calibri" w:cs="Calibri"/>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303932" w:rsidRDefault="00796EA0" w:rsidP="0050681B">
            <w:pPr>
              <w:jc w:val="center"/>
              <w:rPr>
                <w:rFonts w:ascii="Calibri" w:hAnsi="Calibri" w:cs="Calibri"/>
                <w:color w:val="000000"/>
              </w:rPr>
            </w:pPr>
            <w:r w:rsidRPr="00303932">
              <w:rPr>
                <w:rFonts w:ascii="Calibri" w:hAnsi="Calibri" w:cs="Calibri"/>
                <w:color w:val="000000"/>
              </w:rPr>
              <w:t>1.04</w:t>
            </w:r>
          </w:p>
        </w:tc>
        <w:tc>
          <w:tcPr>
            <w:tcW w:w="1300" w:type="dxa"/>
            <w:tcBorders>
              <w:top w:val="nil"/>
              <w:left w:val="nil"/>
              <w:bottom w:val="single" w:sz="4" w:space="0" w:color="auto"/>
              <w:right w:val="single" w:sz="4" w:space="0" w:color="auto"/>
            </w:tcBorders>
            <w:shd w:val="clear" w:color="auto" w:fill="auto"/>
            <w:noWrap/>
            <w:vAlign w:val="bottom"/>
            <w:hideMark/>
          </w:tcPr>
          <w:p w:rsidR="00796EA0" w:rsidRPr="00303932" w:rsidRDefault="00796EA0" w:rsidP="0050681B">
            <w:pPr>
              <w:jc w:val="center"/>
              <w:rPr>
                <w:rFonts w:ascii="Calibri" w:hAnsi="Calibri" w:cs="Calibri"/>
                <w:color w:val="000000"/>
              </w:rPr>
            </w:pPr>
            <w:r w:rsidRPr="00303932">
              <w:rPr>
                <w:rFonts w:ascii="Calibri" w:hAnsi="Calibri" w:cs="Calibri"/>
                <w:color w:val="000000"/>
              </w:rPr>
              <w:t>9.37</w:t>
            </w:r>
          </w:p>
        </w:tc>
      </w:tr>
      <w:tr w:rsidR="00796EA0" w:rsidRPr="00303932" w:rsidTr="0050681B">
        <w:trPr>
          <w:trHeight w:val="17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96EA0" w:rsidRPr="00303932" w:rsidRDefault="00796EA0" w:rsidP="0050681B">
            <w:pPr>
              <w:jc w:val="center"/>
              <w:rPr>
                <w:rFonts w:ascii="Calibri" w:hAnsi="Calibri" w:cs="Calibri"/>
                <w:color w:val="000000"/>
              </w:rPr>
            </w:pPr>
            <w:r w:rsidRPr="00303932">
              <w:rPr>
                <w:rFonts w:ascii="Calibri" w:hAnsi="Calibri" w:cs="Calibri"/>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303932" w:rsidRDefault="00796EA0" w:rsidP="0050681B">
            <w:pPr>
              <w:jc w:val="center"/>
              <w:rPr>
                <w:rFonts w:ascii="Calibri" w:hAnsi="Calibri" w:cs="Calibri"/>
                <w:color w:val="000000"/>
              </w:rPr>
            </w:pPr>
            <w:r w:rsidRPr="00303932">
              <w:rPr>
                <w:rFonts w:ascii="Calibri" w:hAnsi="Calibri" w:cs="Calibri"/>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303932" w:rsidRDefault="00796EA0" w:rsidP="0050681B">
            <w:pPr>
              <w:jc w:val="center"/>
              <w:rPr>
                <w:rFonts w:ascii="Calibri" w:hAnsi="Calibri" w:cs="Calibri"/>
                <w:color w:val="000000"/>
              </w:rPr>
            </w:pPr>
            <w:r w:rsidRPr="00303932">
              <w:rPr>
                <w:rFonts w:ascii="Calibri" w:hAnsi="Calibri" w:cs="Calibri"/>
                <w:color w:val="000000"/>
              </w:rPr>
              <w:t>1.56</w:t>
            </w:r>
          </w:p>
        </w:tc>
        <w:tc>
          <w:tcPr>
            <w:tcW w:w="1300" w:type="dxa"/>
            <w:tcBorders>
              <w:top w:val="nil"/>
              <w:left w:val="nil"/>
              <w:bottom w:val="single" w:sz="4" w:space="0" w:color="auto"/>
              <w:right w:val="single" w:sz="4" w:space="0" w:color="auto"/>
            </w:tcBorders>
            <w:shd w:val="clear" w:color="auto" w:fill="auto"/>
            <w:noWrap/>
            <w:vAlign w:val="bottom"/>
            <w:hideMark/>
          </w:tcPr>
          <w:p w:rsidR="00796EA0" w:rsidRPr="00303932" w:rsidRDefault="00796EA0" w:rsidP="0050681B">
            <w:pPr>
              <w:jc w:val="center"/>
              <w:rPr>
                <w:rFonts w:ascii="Calibri" w:hAnsi="Calibri" w:cs="Calibri"/>
                <w:color w:val="000000"/>
              </w:rPr>
            </w:pPr>
            <w:r w:rsidRPr="00303932">
              <w:rPr>
                <w:rFonts w:ascii="Calibri" w:hAnsi="Calibri" w:cs="Calibri"/>
                <w:color w:val="000000"/>
              </w:rPr>
              <w:t>10.02</w:t>
            </w:r>
          </w:p>
        </w:tc>
      </w:tr>
    </w:tbl>
    <w:p w:rsidR="00796EA0" w:rsidRDefault="00796EA0" w:rsidP="00796EA0">
      <w:pPr>
        <w:jc w:val="center"/>
      </w:pPr>
      <w:r>
        <w:rPr>
          <w:noProof/>
        </w:rPr>
        <w:drawing>
          <wp:inline distT="0" distB="0" distL="0" distR="0" wp14:anchorId="67C14D4B" wp14:editId="7DBF225D">
            <wp:extent cx="4572000" cy="2743200"/>
            <wp:effectExtent l="0" t="0" r="1905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96EA0" w:rsidRDefault="00796EA0" w:rsidP="00796EA0">
      <w:pPr>
        <w:pStyle w:val="Caption"/>
        <w:jc w:val="center"/>
      </w:pPr>
      <w:bookmarkStart w:id="141" w:name="_Toc384255723"/>
      <w:bookmarkStart w:id="142" w:name="_Toc385270101"/>
      <w:r>
        <w:t xml:space="preserve">Figure </w:t>
      </w:r>
      <w:r w:rsidR="00A2696F">
        <w:fldChar w:fldCharType="begin"/>
      </w:r>
      <w:r w:rsidR="00A2696F">
        <w:instrText xml:space="preserve"> SEQ Figure \* ARABIC </w:instrText>
      </w:r>
      <w:r w:rsidR="00A2696F">
        <w:fldChar w:fldCharType="separate"/>
      </w:r>
      <w:r w:rsidR="004830D7">
        <w:rPr>
          <w:noProof/>
        </w:rPr>
        <w:t>42</w:t>
      </w:r>
      <w:r w:rsidR="00A2696F">
        <w:rPr>
          <w:noProof/>
        </w:rPr>
        <w:fldChar w:fldCharType="end"/>
      </w:r>
      <w:r>
        <w:t>: Correlation of Voltage output to the RPM of the Hub Generator.  This graph corresponds to the data displayed in Table 8</w:t>
      </w:r>
      <w:bookmarkEnd w:id="141"/>
      <w:bookmarkEnd w:id="142"/>
    </w:p>
    <w:p w:rsidR="00796EA0" w:rsidRDefault="00796EA0" w:rsidP="00796EA0"/>
    <w:p w:rsidR="00796EA0" w:rsidRDefault="00796EA0" w:rsidP="00796EA0">
      <w:pPr>
        <w:pStyle w:val="Heading2"/>
      </w:pPr>
      <w:bookmarkStart w:id="143" w:name="_Toc384255773"/>
      <w:bookmarkStart w:id="144" w:name="_Toc385270161"/>
      <w:r>
        <w:t>5.4 Rider Speed</w:t>
      </w:r>
      <w:bookmarkEnd w:id="143"/>
      <w:bookmarkEnd w:id="144"/>
    </w:p>
    <w:p w:rsidR="00796EA0" w:rsidRDefault="00A65088" w:rsidP="00C14E3B">
      <w:pPr>
        <w:spacing w:line="480" w:lineRule="auto"/>
        <w:ind w:firstLine="720"/>
      </w:pPr>
      <w:r>
        <w:t>It is expected that as</w:t>
      </w:r>
      <w:r w:rsidR="00796EA0">
        <w:t xml:space="preserve"> reported by Idaho National Laboratories as being between 70 and 100 RPM, and reported by Livestrong.com as between 50 and 100RPM.  This data for rider </w:t>
      </w:r>
      <w:r w:rsidR="00796EA0">
        <w:lastRenderedPageBreak/>
        <w:t xml:space="preserve">speed was correlated to the information obtained for the RPM and the Voltage </w:t>
      </w:r>
      <w:r w:rsidR="00F0682B">
        <w:t>produced to</w:t>
      </w:r>
      <w:r w:rsidR="00796EA0">
        <w:t xml:space="preserve"> effectively predict the performance of the bicycle over a long period of time.</w:t>
      </w:r>
    </w:p>
    <w:p w:rsidR="00C14E3B" w:rsidRDefault="00C14E3B" w:rsidP="00C14E3B">
      <w:pPr>
        <w:spacing w:line="480" w:lineRule="auto"/>
        <w:ind w:firstLine="720"/>
      </w:pPr>
    </w:p>
    <w:p w:rsidR="00796EA0" w:rsidRDefault="00796EA0" w:rsidP="00796EA0">
      <w:pPr>
        <w:pStyle w:val="Heading2"/>
      </w:pPr>
      <w:bookmarkStart w:id="145" w:name="_Toc384255774"/>
      <w:bookmarkStart w:id="146" w:name="_Toc385270162"/>
      <w:r>
        <w:t>5.5 Rate of Charge</w:t>
      </w:r>
      <w:bookmarkEnd w:id="145"/>
      <w:bookmarkEnd w:id="146"/>
    </w:p>
    <w:p w:rsidR="00796EA0" w:rsidRDefault="00796EA0" w:rsidP="00796EA0">
      <w:pPr>
        <w:spacing w:line="480" w:lineRule="auto"/>
        <w:ind w:firstLine="720"/>
      </w:pPr>
      <w:r>
        <w:t xml:space="preserve">The Hub generator produces power when the rider is in motion, while this can be effective it does not fully meet the criteria of the project which is to maintain safety at all times for the rider.  Furthermore, by connecting the bicycle directly to the Hub Generator the lighting effect is not consistent this was not aesthetically pleasing.  To ensure that the bicycle would produce a smooth, consistent lighting effect the bicycle was connect to 2 9V rechargeable batteries.  These batteries served as a storage basin for the charge produced by the Hub Generator which was to be discharged to the paint.  </w:t>
      </w:r>
    </w:p>
    <w:p w:rsidR="00796EA0" w:rsidRDefault="00796EA0" w:rsidP="00796EA0">
      <w:pPr>
        <w:spacing w:line="480" w:lineRule="auto"/>
        <w:ind w:firstLine="720"/>
      </w:pPr>
      <w:r>
        <w:t xml:space="preserve">To determine the performance and effectiveness of the system on of the most important factors were the Rate of Charge, both analytically and empirically.  The batteries used were 9V rechargeable batteries with rated with capacity of 250mAh.  This Capacity gives a predictor of the Rate of Charge of a Battery in that if the batteries are exposed to 250mA consistently it will take approximately 1 hour to charge.  This is known as the C Rate and defined according to Equation [3].  Using the conservation of Power, which can be seen in Equation [4], where the Power Rating of the Hub Generator is at 3W, and the RPM for the testing approximately 80RPM which gives an output voltage of 8V.  The Current that would be passing through the circuit is 375mA.  Using the C rate principle, the batteries should charge from a fully dissipated state in 0.67 hour or 40 minutes.  However, from the data collected the batteries charged from 3V to 9V in approximately 3 minutes, giving an extremely high error of 92.5%.  This disparity can be due to the fact that the batteries were not completely dissipated and the theoretical calculation assumes that the battery and the circuit will have ideal behavior.  Nevertheless, considering that </w:t>
      </w:r>
      <w:r>
        <w:lastRenderedPageBreak/>
        <w:t>the trials between the batteries were similar the data collected should be used as the predictor of performance.</w:t>
      </w:r>
    </w:p>
    <w:p w:rsidR="00796EA0" w:rsidRDefault="00796EA0" w:rsidP="00796EA0">
      <w:pPr>
        <w:spacing w:line="480" w:lineRule="auto"/>
        <w:ind w:firstLine="720"/>
      </w:pPr>
      <m:oMath>
        <m:r>
          <w:rPr>
            <w:rFonts w:ascii="Cambria Math" w:hAnsi="Cambria Math"/>
          </w:rPr>
          <m:t>C=I*t</m:t>
        </m:r>
      </m:oMath>
      <w:r>
        <w:tab/>
      </w:r>
      <w:r>
        <w:tab/>
      </w:r>
      <w:r>
        <w:tab/>
      </w:r>
      <w:r>
        <w:tab/>
      </w:r>
      <w:r>
        <w:tab/>
      </w:r>
      <w:r>
        <w:tab/>
      </w:r>
      <w:r>
        <w:tab/>
      </w:r>
      <w:r>
        <w:tab/>
      </w:r>
      <w:r>
        <w:tab/>
      </w:r>
      <w:r>
        <w:tab/>
        <w:t>[3]</w:t>
      </w:r>
    </w:p>
    <w:p w:rsidR="00796EA0" w:rsidRDefault="00796EA0" w:rsidP="00796EA0">
      <w:pPr>
        <w:spacing w:line="480" w:lineRule="auto"/>
        <w:ind w:firstLine="720"/>
      </w:pPr>
      <m:oMath>
        <m:r>
          <w:rPr>
            <w:rFonts w:ascii="Cambria Math" w:hAnsi="Cambria Math"/>
          </w:rPr>
          <m:t>P=I*V</m:t>
        </m:r>
      </m:oMath>
      <w:r>
        <w:tab/>
      </w:r>
      <w:r>
        <w:tab/>
      </w:r>
      <w:r>
        <w:tab/>
      </w:r>
      <w:r>
        <w:tab/>
      </w:r>
      <w:r>
        <w:tab/>
      </w:r>
      <w:r>
        <w:tab/>
      </w:r>
      <w:r>
        <w:tab/>
      </w:r>
      <w:r>
        <w:tab/>
      </w:r>
      <w:r>
        <w:tab/>
      </w:r>
      <w:r>
        <w:tab/>
        <w:t>[4]</w:t>
      </w:r>
    </w:p>
    <w:p w:rsidR="00796EA0" w:rsidRDefault="00796EA0" w:rsidP="00796EA0">
      <w:pPr>
        <w:spacing w:line="480" w:lineRule="auto"/>
        <w:ind w:firstLine="720"/>
      </w:pPr>
      <w:r>
        <w:t>Where C is the Capacity, I is the Current Supplied to the battery, t is time.</w:t>
      </w:r>
    </w:p>
    <w:p w:rsidR="00796EA0" w:rsidRDefault="00796EA0" w:rsidP="00796EA0">
      <w:pPr>
        <w:spacing w:line="480" w:lineRule="auto"/>
        <w:ind w:firstLine="720"/>
      </w:pPr>
      <w:r>
        <w:t>The trials using different batteries showed that the Rate of Charge was basically constant according to the rated capacity.  The relatively small standard deviation shown in Table 9 and Figures 32 showed the similar Rate of Charge of the batteries. The Average Rate of Charge was used to determine an equation which would predict the performance of the batteries, seen in equation [5] and Figure 33.  This equation had a Reliability of 0.9767 which is high enough to be considered as an accurate predictor of the performance of the batteries.</w:t>
      </w:r>
    </w:p>
    <w:p w:rsidR="00796EA0" w:rsidRPr="00892A02" w:rsidRDefault="00796EA0" w:rsidP="00796EA0">
      <w:pPr>
        <w:spacing w:line="480" w:lineRule="auto"/>
        <w:ind w:firstLine="720"/>
      </w:pPr>
      <m:oMath>
        <m:r>
          <w:rPr>
            <w:rFonts w:ascii="Cambria Math" w:hAnsi="Cambria Math"/>
          </w:rPr>
          <m:t>V=-0.0003</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+0.0921t+</m:t>
        </m:r>
        <m:sSub>
          <m:sSubPr>
            <m:ctrlPr>
              <w:rPr>
                <w:rFonts w:ascii="Cambria Math" w:hAnsi="Cambria Math"/>
                <w:i/>
              </w:rPr>
            </m:ctrlPr>
          </m:sSubPr>
          <m:e>
            <m:r>
              <w:rPr>
                <w:rFonts w:ascii="Cambria Math" w:hAnsi="Cambria Math"/>
              </w:rPr>
              <m:t>V</m:t>
            </m:r>
          </m:e>
          <m:sub>
            <m:r>
              <w:rPr>
                <w:rFonts w:ascii="Cambria Math" w:hAnsi="Cambria Math"/>
              </w:rPr>
              <m:t>0</m:t>
            </m:r>
          </m:sub>
        </m:sSub>
      </m:oMath>
      <w:r>
        <w:tab/>
      </w:r>
      <w:r>
        <w:tab/>
      </w:r>
      <w:r>
        <w:tab/>
      </w:r>
      <w:r>
        <w:tab/>
      </w:r>
      <w:r>
        <w:tab/>
      </w:r>
      <w:r>
        <w:tab/>
      </w:r>
      <w:r>
        <w:tab/>
        <w:t>[5]</w:t>
      </w:r>
    </w:p>
    <w:p w:rsidR="00796EA0" w:rsidRDefault="00796EA0" w:rsidP="00796EA0">
      <w:pPr>
        <w:spacing w:line="480" w:lineRule="auto"/>
        <w:ind w:firstLine="720"/>
      </w:pPr>
      <w:r>
        <w:t xml:space="preserve">Where V is DC Voltage, t is time, </w:t>
      </w:r>
      <m:oMath>
        <m:sSub>
          <m:sSubPr>
            <m:ctrlPr>
              <w:rPr>
                <w:rFonts w:ascii="Cambria Math" w:hAnsi="Cambria Math"/>
                <w:i/>
              </w:rPr>
            </m:ctrlPr>
          </m:sSubPr>
          <m:e>
            <m:r>
              <w:rPr>
                <w:rFonts w:ascii="Cambria Math" w:hAnsi="Cambria Math"/>
              </w:rPr>
              <m:t>V</m:t>
            </m:r>
          </m:e>
          <m:sub>
            <m:r>
              <w:rPr>
                <w:rFonts w:ascii="Cambria Math" w:hAnsi="Cambria Math"/>
              </w:rPr>
              <m:t>0</m:t>
            </m:r>
          </m:sub>
        </m:sSub>
      </m:oMath>
      <w:r>
        <w:t>is the initial voltage.</w:t>
      </w:r>
    </w:p>
    <w:p w:rsidR="00796EA0" w:rsidRDefault="00796EA0" w:rsidP="00796EA0">
      <w:pPr>
        <w:pStyle w:val="Caption"/>
        <w:keepNext/>
        <w:jc w:val="center"/>
      </w:pPr>
      <w:bookmarkStart w:id="147" w:name="_Toc384255686"/>
      <w:bookmarkStart w:id="148" w:name="_Toc384965987"/>
      <w:r>
        <w:t xml:space="preserve">Table </w:t>
      </w:r>
      <w:r w:rsidR="00A2696F">
        <w:fldChar w:fldCharType="begin"/>
      </w:r>
      <w:r w:rsidR="00A2696F">
        <w:instrText xml:space="preserve"> SEQ Table \* ARABIC </w:instrText>
      </w:r>
      <w:r w:rsidR="00A2696F">
        <w:fldChar w:fldCharType="separate"/>
      </w:r>
      <w:r w:rsidR="00A43316">
        <w:rPr>
          <w:noProof/>
        </w:rPr>
        <w:t>12</w:t>
      </w:r>
      <w:r w:rsidR="00A2696F">
        <w:rPr>
          <w:noProof/>
        </w:rPr>
        <w:fldChar w:fldCharType="end"/>
      </w:r>
      <w:r>
        <w:t>: Observation of Rate of Charge</w:t>
      </w:r>
      <w:bookmarkEnd w:id="147"/>
      <w:bookmarkEnd w:id="148"/>
    </w:p>
    <w:p w:rsidR="00796EA0" w:rsidRPr="002F1FBD" w:rsidRDefault="00796EA0" w:rsidP="00796EA0">
      <w:pPr>
        <w:ind w:firstLine="720"/>
      </w:pPr>
      <w:r>
        <w:t xml:space="preserve"> </w:t>
      </w:r>
    </w:p>
    <w:tbl>
      <w:tblPr>
        <w:tblW w:w="5760" w:type="dxa"/>
        <w:jc w:val="center"/>
        <w:tblLook w:val="04A0" w:firstRow="1" w:lastRow="0" w:firstColumn="1" w:lastColumn="0" w:noHBand="0" w:noVBand="1"/>
      </w:tblPr>
      <w:tblGrid>
        <w:gridCol w:w="960"/>
        <w:gridCol w:w="960"/>
        <w:gridCol w:w="960"/>
        <w:gridCol w:w="960"/>
        <w:gridCol w:w="1014"/>
        <w:gridCol w:w="960"/>
      </w:tblGrid>
      <w:tr w:rsidR="00796EA0" w:rsidRPr="002F50A0" w:rsidTr="0050681B">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6EA0" w:rsidRPr="002F50A0" w:rsidRDefault="00796EA0" w:rsidP="0050681B">
            <w:pPr>
              <w:rPr>
                <w:rFonts w:ascii="Calibri" w:hAnsi="Calibri" w:cs="Calibri"/>
                <w:color w:val="000000"/>
              </w:rPr>
            </w:pPr>
            <w:r w:rsidRPr="002F50A0">
              <w:rPr>
                <w:rFonts w:ascii="Calibri" w:hAnsi="Calibri" w:cs="Calibri"/>
                <w:color w:val="000000"/>
              </w:rPr>
              <w:t>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96EA0" w:rsidRPr="002F50A0" w:rsidRDefault="00796EA0" w:rsidP="0050681B">
            <w:pPr>
              <w:rPr>
                <w:rFonts w:ascii="Calibri" w:hAnsi="Calibri" w:cs="Calibri"/>
                <w:color w:val="000000"/>
              </w:rPr>
            </w:pPr>
            <w:r w:rsidRPr="002F50A0">
              <w:rPr>
                <w:rFonts w:ascii="Calibri" w:hAnsi="Calibri" w:cs="Calibri"/>
                <w:color w:val="000000"/>
              </w:rPr>
              <w:t>V1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96EA0" w:rsidRPr="002F50A0" w:rsidRDefault="00796EA0" w:rsidP="0050681B">
            <w:pPr>
              <w:rPr>
                <w:rFonts w:ascii="Calibri" w:hAnsi="Calibri" w:cs="Calibri"/>
                <w:color w:val="000000"/>
              </w:rPr>
            </w:pPr>
            <w:r w:rsidRPr="002F50A0">
              <w:rPr>
                <w:rFonts w:ascii="Calibri" w:hAnsi="Calibri" w:cs="Calibri"/>
                <w:color w:val="000000"/>
              </w:rPr>
              <w:t>V2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96EA0" w:rsidRPr="002F50A0" w:rsidRDefault="00796EA0" w:rsidP="0050681B">
            <w:pPr>
              <w:rPr>
                <w:rFonts w:ascii="Calibri" w:hAnsi="Calibri" w:cs="Calibri"/>
                <w:color w:val="000000"/>
              </w:rPr>
            </w:pPr>
            <w:r w:rsidRPr="002F50A0">
              <w:rPr>
                <w:rFonts w:ascii="Calibri" w:hAnsi="Calibri" w:cs="Calibri"/>
                <w:color w:val="000000"/>
              </w:rPr>
              <w:t>V3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96EA0" w:rsidRPr="002F50A0" w:rsidRDefault="00796EA0" w:rsidP="0050681B">
            <w:pPr>
              <w:rPr>
                <w:rFonts w:ascii="Calibri" w:hAnsi="Calibri" w:cs="Calibri"/>
                <w:color w:val="000000"/>
              </w:rPr>
            </w:pPr>
            <w:r w:rsidRPr="002F50A0">
              <w:rPr>
                <w:rFonts w:ascii="Calibri" w:hAnsi="Calibri" w:cs="Calibri"/>
                <w:color w:val="000000"/>
              </w:rPr>
              <w:t>Average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96EA0" w:rsidRPr="002F50A0" w:rsidRDefault="00796EA0" w:rsidP="0050681B">
            <w:pPr>
              <w:rPr>
                <w:rFonts w:ascii="Calibri" w:hAnsi="Calibri" w:cs="Calibri"/>
                <w:color w:val="000000"/>
              </w:rPr>
            </w:pPr>
            <w:r w:rsidRPr="002F50A0">
              <w:rPr>
                <w:rFonts w:ascii="Calibri" w:hAnsi="Calibri" w:cs="Calibri"/>
                <w:color w:val="000000"/>
              </w:rPr>
              <w:t>STD DEV</w:t>
            </w:r>
          </w:p>
        </w:tc>
      </w:tr>
      <w:tr w:rsidR="00796EA0" w:rsidRPr="002F50A0" w:rsidTr="0050681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2.64</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2.53</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2.95</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2.71</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0.22</w:t>
            </w:r>
          </w:p>
        </w:tc>
      </w:tr>
      <w:tr w:rsidR="00796EA0" w:rsidRPr="002F50A0" w:rsidTr="0050681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3.65</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3.65</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3.98</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3.76</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0.19</w:t>
            </w:r>
          </w:p>
        </w:tc>
      </w:tr>
      <w:tr w:rsidR="00796EA0" w:rsidRPr="002F50A0" w:rsidTr="0050681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20</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4.48</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4.4</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4.75</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4.54</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0.18</w:t>
            </w:r>
          </w:p>
        </w:tc>
      </w:tr>
      <w:tr w:rsidR="00796EA0" w:rsidRPr="002F50A0" w:rsidTr="0050681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30</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5.25</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5.15</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5.66</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5.35</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0.27</w:t>
            </w:r>
          </w:p>
        </w:tc>
      </w:tr>
      <w:tr w:rsidR="00796EA0" w:rsidRPr="002F50A0" w:rsidTr="0050681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40</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6.1</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5.95</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6.25</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6.10</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0.15</w:t>
            </w:r>
          </w:p>
        </w:tc>
      </w:tr>
      <w:tr w:rsidR="00796EA0" w:rsidRPr="002F50A0" w:rsidTr="0050681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50</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6.85</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6.95</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7.05</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6.95</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0.10</w:t>
            </w:r>
          </w:p>
        </w:tc>
      </w:tr>
      <w:tr w:rsidR="00796EA0" w:rsidRPr="002F50A0" w:rsidTr="0050681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60</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7.64</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7.99</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7.88</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0.21</w:t>
            </w:r>
          </w:p>
        </w:tc>
      </w:tr>
      <w:tr w:rsidR="00796EA0" w:rsidRPr="002F50A0" w:rsidTr="0050681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70</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8.15</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8.23</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8.13</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0.12</w:t>
            </w:r>
          </w:p>
        </w:tc>
      </w:tr>
      <w:tr w:rsidR="00796EA0" w:rsidRPr="002F50A0" w:rsidTr="0050681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80</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8.23</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8.2</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8.35</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8.26</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0.08</w:t>
            </w:r>
          </w:p>
        </w:tc>
      </w:tr>
      <w:tr w:rsidR="00796EA0" w:rsidRPr="002F50A0" w:rsidTr="0050681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90</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8.47</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8.45</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8.55</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8.49</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0.05</w:t>
            </w:r>
          </w:p>
        </w:tc>
      </w:tr>
      <w:tr w:rsidR="00796EA0" w:rsidRPr="002F50A0" w:rsidTr="0050681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100</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8.48</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8.49</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8.63</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8.53</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0.08</w:t>
            </w:r>
          </w:p>
        </w:tc>
      </w:tr>
      <w:tr w:rsidR="00796EA0" w:rsidRPr="002F50A0" w:rsidTr="0050681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130</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8.65</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8.6</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8.95</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8.73</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0.19</w:t>
            </w:r>
          </w:p>
        </w:tc>
      </w:tr>
      <w:tr w:rsidR="00796EA0" w:rsidRPr="002F50A0" w:rsidTr="0050681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190</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8.86</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8.95</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8.99</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8.93</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0.07</w:t>
            </w:r>
          </w:p>
        </w:tc>
      </w:tr>
    </w:tbl>
    <w:p w:rsidR="00796EA0" w:rsidRDefault="00796EA0" w:rsidP="00796EA0"/>
    <w:p w:rsidR="00796EA0" w:rsidRDefault="00796EA0" w:rsidP="00796EA0">
      <w:pPr>
        <w:jc w:val="center"/>
      </w:pPr>
      <w:r>
        <w:rPr>
          <w:noProof/>
        </w:rPr>
        <w:lastRenderedPageBreak/>
        <w:drawing>
          <wp:inline distT="0" distB="0" distL="0" distR="0" wp14:anchorId="28964E1C" wp14:editId="293F599F">
            <wp:extent cx="4572000" cy="2743200"/>
            <wp:effectExtent l="0" t="0" r="19050" b="1905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796EA0" w:rsidRDefault="00796EA0" w:rsidP="00796EA0">
      <w:pPr>
        <w:pStyle w:val="Caption"/>
        <w:jc w:val="center"/>
      </w:pPr>
      <w:bookmarkStart w:id="149" w:name="_Toc384255724"/>
      <w:bookmarkStart w:id="150" w:name="_Toc385270102"/>
      <w:r>
        <w:t xml:space="preserve">Figure </w:t>
      </w:r>
      <w:r w:rsidR="00A2696F">
        <w:fldChar w:fldCharType="begin"/>
      </w:r>
      <w:r w:rsidR="00A2696F">
        <w:instrText xml:space="preserve"> SEQ Figure \* ARABIC </w:instrText>
      </w:r>
      <w:r w:rsidR="00A2696F">
        <w:fldChar w:fldCharType="separate"/>
      </w:r>
      <w:r w:rsidR="004830D7">
        <w:rPr>
          <w:noProof/>
        </w:rPr>
        <w:t>43</w:t>
      </w:r>
      <w:r w:rsidR="00A2696F">
        <w:rPr>
          <w:noProof/>
        </w:rPr>
        <w:fldChar w:fldCharType="end"/>
      </w:r>
      <w:r>
        <w:t>:The Rate of Charge of the 2, 9V Batteries.  This graph corresponds to the data displayed in Table 9</w:t>
      </w:r>
      <w:bookmarkEnd w:id="149"/>
      <w:bookmarkEnd w:id="150"/>
    </w:p>
    <w:p w:rsidR="00796EA0" w:rsidRDefault="00796EA0" w:rsidP="00796EA0"/>
    <w:p w:rsidR="00796EA0" w:rsidRDefault="00796EA0" w:rsidP="00796EA0">
      <w:pPr>
        <w:jc w:val="center"/>
      </w:pPr>
      <w:r>
        <w:rPr>
          <w:noProof/>
        </w:rPr>
        <w:drawing>
          <wp:inline distT="0" distB="0" distL="0" distR="0" wp14:anchorId="7E5DED3E" wp14:editId="74636479">
            <wp:extent cx="4724400" cy="2790825"/>
            <wp:effectExtent l="0" t="0" r="19050" b="952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796EA0" w:rsidRDefault="00796EA0" w:rsidP="00796EA0">
      <w:pPr>
        <w:pStyle w:val="Caption"/>
        <w:jc w:val="center"/>
      </w:pPr>
    </w:p>
    <w:p w:rsidR="00796EA0" w:rsidRDefault="00796EA0" w:rsidP="00796EA0">
      <w:pPr>
        <w:pStyle w:val="Caption"/>
        <w:jc w:val="center"/>
      </w:pPr>
      <w:bookmarkStart w:id="151" w:name="_Toc384255725"/>
      <w:bookmarkStart w:id="152" w:name="_Toc385270103"/>
      <w:r>
        <w:t xml:space="preserve">Figure </w:t>
      </w:r>
      <w:r w:rsidR="00A2696F">
        <w:fldChar w:fldCharType="begin"/>
      </w:r>
      <w:r w:rsidR="00A2696F">
        <w:instrText xml:space="preserve"> SEQ Figure \* ARABIC </w:instrText>
      </w:r>
      <w:r w:rsidR="00A2696F">
        <w:fldChar w:fldCharType="separate"/>
      </w:r>
      <w:r w:rsidR="004830D7">
        <w:rPr>
          <w:noProof/>
        </w:rPr>
        <w:t>44</w:t>
      </w:r>
      <w:r w:rsidR="00A2696F">
        <w:rPr>
          <w:noProof/>
        </w:rPr>
        <w:fldChar w:fldCharType="end"/>
      </w:r>
      <w:r>
        <w:t>: The Average Rate of Charge of the 2, 9V Batteries and the Performance Prediction Equation</w:t>
      </w:r>
      <w:bookmarkEnd w:id="151"/>
      <w:bookmarkEnd w:id="152"/>
    </w:p>
    <w:p w:rsidR="00796EA0" w:rsidRDefault="00796EA0" w:rsidP="00796EA0">
      <w:pPr>
        <w:jc w:val="center"/>
      </w:pPr>
    </w:p>
    <w:p w:rsidR="00796EA0" w:rsidRDefault="00796EA0" w:rsidP="00796EA0">
      <w:pPr>
        <w:pStyle w:val="Heading2"/>
      </w:pPr>
      <w:bookmarkStart w:id="153" w:name="_Toc384255775"/>
      <w:bookmarkStart w:id="154" w:name="_Toc385270163"/>
      <w:r>
        <w:t>5.6 Rate of Discharge</w:t>
      </w:r>
      <w:bookmarkEnd w:id="153"/>
      <w:bookmarkEnd w:id="154"/>
    </w:p>
    <w:p w:rsidR="00796EA0" w:rsidRDefault="00796EA0" w:rsidP="00796EA0">
      <w:pPr>
        <w:spacing w:line="480" w:lineRule="auto"/>
        <w:ind w:firstLine="720"/>
      </w:pPr>
      <w:r>
        <w:t xml:space="preserve">To ensure that the bicycle would produce a smooth, consistent lighting effect the bicycle was connect to 2 9V rechargeable batteries.  These batteries served not only as a storage basin </w:t>
      </w:r>
      <w:r>
        <w:lastRenderedPageBreak/>
        <w:t xml:space="preserve">for the charge produced by the Hub Generator but were responsible for discharging to the bicycle.  </w:t>
      </w:r>
    </w:p>
    <w:p w:rsidR="00796EA0" w:rsidRDefault="00796EA0" w:rsidP="00796EA0">
      <w:pPr>
        <w:spacing w:line="480" w:lineRule="auto"/>
        <w:ind w:firstLine="720"/>
      </w:pPr>
      <w:r>
        <w:t>To determine the performance and effectiveness of the system the Rate of Discharge of the batteries were found, both analytically and empirically.  The batteries used were the same 9V rechargeable batteries with rated with capacity of 250mAh that were used for the Rate of Charge Calculations.  The importance of this test was that the results obtained were compared to the Rate of Charge of the batteries to determine whether the configuration of the circuit was acceptable in this configuration.  This Capacity gives a prediction of the Rate of Discharge of a Battery in that if the batteries are required to power 250mA consistently it will take approximately 1 hour to completely discharge.  This is the C Rate and defined according to Equation [3].  The Power Requirement of the Bicycle was calculated according to Equation [6].  The paint was rated to require 0.7mA per square inch of paint to light.  The surface area of the paint was calculated to be approximately</w:t>
      </w:r>
      <m:oMath>
        <m:r>
          <w:rPr>
            <w:rFonts w:ascii="Cambria Math" w:hAnsi="Cambria Math"/>
          </w:rPr>
          <m:t xml:space="preserve">140 </m:t>
        </m:r>
        <m:sSup>
          <m:sSupPr>
            <m:ctrlPr>
              <w:rPr>
                <w:rFonts w:ascii="Cambria Math" w:hAnsi="Cambria Math"/>
                <w:i/>
              </w:rPr>
            </m:ctrlPr>
          </m:sSupPr>
          <m:e>
            <m:r>
              <w:rPr>
                <w:rFonts w:ascii="Cambria Math" w:hAnsi="Cambria Math"/>
              </w:rPr>
              <m:t>in</m:t>
            </m:r>
          </m:e>
          <m:sup>
            <m:r>
              <w:rPr>
                <w:rFonts w:ascii="Cambria Math" w:hAnsi="Cambria Math"/>
              </w:rPr>
              <m:t>2</m:t>
            </m:r>
          </m:sup>
        </m:sSup>
      </m:oMath>
      <w:r>
        <w:t>.  Using Equation [6] the Current Requirement was found to be 49.2 mA.  Using the C-Rate Principle identified in Equation [3], the time for complete Discharge was found to be 5.081 hours.</w:t>
      </w:r>
    </w:p>
    <w:p w:rsidR="00796EA0" w:rsidRDefault="00796EA0" w:rsidP="00796EA0">
      <w:pPr>
        <w:spacing w:line="480" w:lineRule="auto"/>
        <w:ind w:firstLine="720"/>
      </w:pP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rated</m:t>
            </m:r>
          </m:sub>
        </m:sSub>
        <m:r>
          <w:rPr>
            <w:rFonts w:ascii="Cambria Math" w:hAnsi="Cambria Math"/>
          </w:rPr>
          <m:t>*A</m:t>
        </m:r>
      </m:oMath>
      <w:r>
        <w:tab/>
      </w:r>
      <w:r>
        <w:tab/>
      </w:r>
      <w:r>
        <w:tab/>
      </w:r>
      <w:r>
        <w:tab/>
      </w:r>
      <w:r>
        <w:tab/>
      </w:r>
      <w:r>
        <w:tab/>
      </w:r>
      <w:r>
        <w:tab/>
      </w:r>
      <w:r>
        <w:tab/>
      </w:r>
      <w:r>
        <w:tab/>
      </w:r>
      <w:r>
        <w:tab/>
        <w:t>[6]</w:t>
      </w:r>
    </w:p>
    <w:p w:rsidR="00796EA0" w:rsidRDefault="00796EA0" w:rsidP="00796EA0">
      <w:pPr>
        <w:spacing w:line="480" w:lineRule="auto"/>
      </w:pPr>
      <w:r>
        <w:t xml:space="preserve">Where I is the current, </w:t>
      </w:r>
      <m:oMath>
        <m:sSub>
          <m:sSubPr>
            <m:ctrlPr>
              <w:rPr>
                <w:rFonts w:ascii="Cambria Math" w:hAnsi="Cambria Math"/>
                <w:i/>
              </w:rPr>
            </m:ctrlPr>
          </m:sSubPr>
          <m:e>
            <m:r>
              <w:rPr>
                <w:rFonts w:ascii="Cambria Math" w:hAnsi="Cambria Math"/>
              </w:rPr>
              <m:t>I</m:t>
            </m:r>
          </m:e>
          <m:sub>
            <m:r>
              <w:rPr>
                <w:rFonts w:ascii="Cambria Math" w:hAnsi="Cambria Math"/>
              </w:rPr>
              <m:t>rated</m:t>
            </m:r>
          </m:sub>
        </m:sSub>
      </m:oMath>
      <w:r>
        <w:t>is the Current Rating of 0.7mA/square inch, A is the surface area</w:t>
      </w:r>
    </w:p>
    <w:p w:rsidR="00796EA0" w:rsidRDefault="00796EA0" w:rsidP="00796EA0">
      <w:pPr>
        <w:spacing w:line="480" w:lineRule="auto"/>
        <w:ind w:firstLine="720"/>
      </w:pPr>
      <w:r>
        <w:t>However, from the data collected the batteries discharged from 18V to 15V in approximately 30 minutes.  This means that at this rate the batteries would be expected to be completely discharged in approximately 6 hours which is similar to what is expected from the theory.  The differences in the reading could be because of the assumptions that the theory uses to idealize the model, since the error is approximately 15%.</w:t>
      </w:r>
    </w:p>
    <w:p w:rsidR="00796EA0" w:rsidRDefault="00796EA0" w:rsidP="00796EA0">
      <w:pPr>
        <w:spacing w:line="480" w:lineRule="auto"/>
        <w:ind w:firstLine="720"/>
      </w:pPr>
      <w:r>
        <w:lastRenderedPageBreak/>
        <w:t>The trials using different batteries showed that the Rate of Charge was basically constant according to the rated capacity.  The relatively small standard deviation shown in Table 10 and Figures 34 showed the similar Rate of Discharge of the batteries. The Average Rate of Discharge was used to determine an equation which would predict the performance of the batteries, seen in equation [7] and Figure 35.  This equation had a Reliability of 0.8151 which is high enough to be considered as an accurate predictor of the performance of the batteries.</w:t>
      </w:r>
    </w:p>
    <w:p w:rsidR="00796EA0" w:rsidRPr="00892A02" w:rsidRDefault="00796EA0" w:rsidP="00796EA0">
      <w:pPr>
        <w:spacing w:line="480" w:lineRule="auto"/>
        <w:ind w:firstLine="720"/>
      </w:pPr>
      <m:oMath>
        <m:r>
          <w:rPr>
            <w:rFonts w:ascii="Cambria Math" w:hAnsi="Cambria Math"/>
          </w:rPr>
          <m:t>V=17.368</m:t>
        </m:r>
        <m:sSup>
          <m:sSupPr>
            <m:ctrlPr>
              <w:rPr>
                <w:rFonts w:ascii="Cambria Math" w:hAnsi="Cambria Math"/>
                <w:i/>
              </w:rPr>
            </m:ctrlPr>
          </m:sSupPr>
          <m:e>
            <m:r>
              <w:rPr>
                <w:rFonts w:ascii="Cambria Math" w:hAnsi="Cambria Math"/>
              </w:rPr>
              <m:t>e</m:t>
            </m:r>
          </m:e>
          <m:sup>
            <m:r>
              <w:rPr>
                <w:rFonts w:ascii="Cambria Math" w:hAnsi="Cambria Math"/>
              </w:rPr>
              <m:t>-0.004t</m:t>
            </m:r>
          </m:sup>
        </m:sSup>
      </m:oMath>
      <w:r>
        <w:tab/>
      </w:r>
      <w:r>
        <w:tab/>
      </w:r>
      <w:r>
        <w:tab/>
      </w:r>
      <w:r>
        <w:tab/>
      </w:r>
      <w:r>
        <w:tab/>
      </w:r>
      <w:r>
        <w:tab/>
      </w:r>
      <w:r>
        <w:tab/>
        <w:t>[5]</w:t>
      </w:r>
    </w:p>
    <w:p w:rsidR="00796EA0" w:rsidRDefault="00796EA0" w:rsidP="00796EA0">
      <w:pPr>
        <w:spacing w:line="480" w:lineRule="auto"/>
        <w:ind w:firstLine="720"/>
      </w:pPr>
      <w:r>
        <w:t>Where V is DC Voltage, t is time.</w:t>
      </w:r>
    </w:p>
    <w:p w:rsidR="00796EA0" w:rsidRDefault="00796EA0" w:rsidP="00796EA0">
      <w:pPr>
        <w:spacing w:line="480" w:lineRule="auto"/>
        <w:ind w:firstLine="720"/>
      </w:pPr>
    </w:p>
    <w:p w:rsidR="00796EA0" w:rsidRDefault="00796EA0" w:rsidP="00796EA0">
      <w:pPr>
        <w:spacing w:line="480" w:lineRule="auto"/>
        <w:ind w:firstLine="720"/>
      </w:pPr>
    </w:p>
    <w:p w:rsidR="00796EA0" w:rsidRDefault="00796EA0" w:rsidP="00796EA0">
      <w:pPr>
        <w:spacing w:line="480" w:lineRule="auto"/>
        <w:ind w:firstLine="720"/>
      </w:pPr>
    </w:p>
    <w:p w:rsidR="00796EA0" w:rsidRDefault="00796EA0" w:rsidP="00796EA0">
      <w:pPr>
        <w:pStyle w:val="Caption"/>
        <w:keepNext/>
        <w:jc w:val="center"/>
      </w:pPr>
      <w:bookmarkStart w:id="155" w:name="_Toc384255687"/>
      <w:bookmarkStart w:id="156" w:name="_Toc384965988"/>
      <w:r>
        <w:t xml:space="preserve">Table </w:t>
      </w:r>
      <w:r w:rsidR="00A2696F">
        <w:fldChar w:fldCharType="begin"/>
      </w:r>
      <w:r w:rsidR="00A2696F">
        <w:instrText xml:space="preserve"> SEQ Table \* ARABIC </w:instrText>
      </w:r>
      <w:r w:rsidR="00A2696F">
        <w:fldChar w:fldCharType="separate"/>
      </w:r>
      <w:r w:rsidR="00A43316">
        <w:rPr>
          <w:noProof/>
        </w:rPr>
        <w:t>13</w:t>
      </w:r>
      <w:r w:rsidR="00A2696F">
        <w:rPr>
          <w:noProof/>
        </w:rPr>
        <w:fldChar w:fldCharType="end"/>
      </w:r>
      <w:r>
        <w:t>: Observation of Rate of Discharge</w:t>
      </w:r>
      <w:bookmarkEnd w:id="155"/>
      <w:bookmarkEnd w:id="156"/>
    </w:p>
    <w:p w:rsidR="00796EA0" w:rsidRPr="00A71C8D" w:rsidRDefault="00796EA0" w:rsidP="00796EA0"/>
    <w:tbl>
      <w:tblPr>
        <w:tblW w:w="4800" w:type="dxa"/>
        <w:jc w:val="center"/>
        <w:tblLook w:val="04A0" w:firstRow="1" w:lastRow="0" w:firstColumn="1" w:lastColumn="0" w:noHBand="0" w:noVBand="1"/>
      </w:tblPr>
      <w:tblGrid>
        <w:gridCol w:w="960"/>
        <w:gridCol w:w="960"/>
        <w:gridCol w:w="960"/>
        <w:gridCol w:w="1014"/>
        <w:gridCol w:w="960"/>
      </w:tblGrid>
      <w:tr w:rsidR="00796EA0" w:rsidRPr="002F50A0" w:rsidTr="0050681B">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6EA0" w:rsidRPr="002F50A0" w:rsidRDefault="00796EA0" w:rsidP="0050681B">
            <w:pPr>
              <w:rPr>
                <w:rFonts w:ascii="Calibri" w:hAnsi="Calibri" w:cs="Calibri"/>
                <w:color w:val="000000"/>
              </w:rPr>
            </w:pPr>
            <w:r w:rsidRPr="002F50A0">
              <w:rPr>
                <w:rFonts w:ascii="Calibri" w:hAnsi="Calibri" w:cs="Calibri"/>
                <w:color w:val="000000"/>
              </w:rPr>
              <w:t>T (min)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96EA0" w:rsidRPr="002F50A0" w:rsidRDefault="00796EA0" w:rsidP="0050681B">
            <w:pPr>
              <w:rPr>
                <w:rFonts w:ascii="Calibri" w:hAnsi="Calibri" w:cs="Calibri"/>
                <w:color w:val="000000"/>
              </w:rPr>
            </w:pPr>
            <w:r w:rsidRPr="002F50A0">
              <w:rPr>
                <w:rFonts w:ascii="Calibri" w:hAnsi="Calibri" w:cs="Calibri"/>
                <w:color w:val="000000"/>
              </w:rPr>
              <w:t>V1 (V)</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96EA0" w:rsidRPr="002F50A0" w:rsidRDefault="00796EA0" w:rsidP="0050681B">
            <w:pPr>
              <w:rPr>
                <w:rFonts w:ascii="Calibri" w:hAnsi="Calibri" w:cs="Calibri"/>
                <w:color w:val="000000"/>
              </w:rPr>
            </w:pPr>
            <w:r w:rsidRPr="002F50A0">
              <w:rPr>
                <w:rFonts w:ascii="Calibri" w:hAnsi="Calibri" w:cs="Calibri"/>
                <w:color w:val="000000"/>
              </w:rPr>
              <w:t>V2 (V)</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96EA0" w:rsidRPr="002F50A0" w:rsidRDefault="00796EA0" w:rsidP="0050681B">
            <w:pPr>
              <w:rPr>
                <w:rFonts w:ascii="Calibri" w:hAnsi="Calibri" w:cs="Calibri"/>
                <w:color w:val="000000"/>
              </w:rPr>
            </w:pPr>
            <w:r w:rsidRPr="002F50A0">
              <w:rPr>
                <w:rFonts w:ascii="Calibri" w:hAnsi="Calibri" w:cs="Calibri"/>
                <w:color w:val="000000"/>
              </w:rPr>
              <w:t>Average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96EA0" w:rsidRPr="002F50A0" w:rsidRDefault="00796EA0" w:rsidP="0050681B">
            <w:pPr>
              <w:rPr>
                <w:rFonts w:ascii="Calibri" w:hAnsi="Calibri" w:cs="Calibri"/>
                <w:color w:val="000000"/>
              </w:rPr>
            </w:pPr>
            <w:r w:rsidRPr="002F50A0">
              <w:rPr>
                <w:rFonts w:ascii="Calibri" w:hAnsi="Calibri" w:cs="Calibri"/>
                <w:color w:val="000000"/>
              </w:rPr>
              <w:t>STD DEV</w:t>
            </w:r>
          </w:p>
        </w:tc>
      </w:tr>
      <w:tr w:rsidR="00796EA0" w:rsidRPr="002F50A0" w:rsidTr="0050681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18.44</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18.27</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18.36</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0.12</w:t>
            </w:r>
          </w:p>
        </w:tc>
      </w:tr>
      <w:tr w:rsidR="00796EA0" w:rsidRPr="002F50A0" w:rsidTr="0050681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0.5</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17.83</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17.75</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17.79</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0.06</w:t>
            </w:r>
          </w:p>
        </w:tc>
      </w:tr>
      <w:tr w:rsidR="00796EA0" w:rsidRPr="002F50A0" w:rsidTr="0050681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17.48</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17.32</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17.40</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0.11</w:t>
            </w:r>
          </w:p>
        </w:tc>
      </w:tr>
      <w:tr w:rsidR="00796EA0" w:rsidRPr="002F50A0" w:rsidTr="0050681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17.29</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17.26</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17.28</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0.02</w:t>
            </w:r>
          </w:p>
        </w:tc>
      </w:tr>
      <w:tr w:rsidR="00796EA0" w:rsidRPr="002F50A0" w:rsidTr="0050681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17.20</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17.18</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17.19</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0.01</w:t>
            </w:r>
          </w:p>
        </w:tc>
      </w:tr>
      <w:tr w:rsidR="00796EA0" w:rsidRPr="002F50A0" w:rsidTr="0050681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2.5</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17.17</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17.10</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17.14</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0.05</w:t>
            </w:r>
          </w:p>
        </w:tc>
      </w:tr>
      <w:tr w:rsidR="00796EA0" w:rsidRPr="002F50A0" w:rsidTr="0050681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17.05</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17.00</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17.03</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0.04</w:t>
            </w:r>
          </w:p>
        </w:tc>
      </w:tr>
      <w:tr w:rsidR="00796EA0" w:rsidRPr="002F50A0" w:rsidTr="0050681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16.96</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16.89</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16.93</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0.05</w:t>
            </w:r>
          </w:p>
        </w:tc>
      </w:tr>
      <w:tr w:rsidR="00796EA0" w:rsidRPr="002F50A0" w:rsidTr="0050681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16.88</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16.73</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16.81</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0.11</w:t>
            </w:r>
          </w:p>
        </w:tc>
      </w:tr>
      <w:tr w:rsidR="00796EA0" w:rsidRPr="002F50A0" w:rsidTr="0050681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16.62</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16.66</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16.64</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0.03</w:t>
            </w:r>
          </w:p>
        </w:tc>
      </w:tr>
      <w:tr w:rsidR="00796EA0" w:rsidRPr="002F50A0" w:rsidTr="0050681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16.60</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16.58</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16.59</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0.01</w:t>
            </w:r>
          </w:p>
        </w:tc>
      </w:tr>
      <w:tr w:rsidR="00796EA0" w:rsidRPr="002F50A0" w:rsidTr="0050681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16.54</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16.50</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16.52</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0.03</w:t>
            </w:r>
          </w:p>
        </w:tc>
      </w:tr>
      <w:tr w:rsidR="00796EA0" w:rsidRPr="002F50A0" w:rsidTr="0050681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16.44</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16.34</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16.39</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0.07</w:t>
            </w:r>
          </w:p>
        </w:tc>
      </w:tr>
      <w:tr w:rsidR="00796EA0" w:rsidRPr="002F50A0" w:rsidTr="0050681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16.11</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16.04</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16.08</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0.05</w:t>
            </w:r>
          </w:p>
        </w:tc>
      </w:tr>
      <w:tr w:rsidR="00796EA0" w:rsidRPr="002F50A0" w:rsidTr="0050681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20</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15.96</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15.80</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15.88</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0.11</w:t>
            </w:r>
          </w:p>
        </w:tc>
      </w:tr>
      <w:tr w:rsidR="00796EA0" w:rsidRPr="002F50A0" w:rsidTr="0050681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25</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15.70</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15.70</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15.70</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0.00</w:t>
            </w:r>
          </w:p>
        </w:tc>
      </w:tr>
      <w:tr w:rsidR="00796EA0" w:rsidRPr="002F50A0" w:rsidTr="0050681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30</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15.50</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15.44</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15.47</w:t>
            </w:r>
          </w:p>
        </w:tc>
        <w:tc>
          <w:tcPr>
            <w:tcW w:w="960" w:type="dxa"/>
            <w:tcBorders>
              <w:top w:val="nil"/>
              <w:left w:val="nil"/>
              <w:bottom w:val="single" w:sz="4" w:space="0" w:color="auto"/>
              <w:right w:val="single" w:sz="4" w:space="0" w:color="auto"/>
            </w:tcBorders>
            <w:shd w:val="clear" w:color="auto" w:fill="auto"/>
            <w:noWrap/>
            <w:vAlign w:val="bottom"/>
            <w:hideMark/>
          </w:tcPr>
          <w:p w:rsidR="00796EA0" w:rsidRPr="002F50A0" w:rsidRDefault="00796EA0" w:rsidP="0050681B">
            <w:pPr>
              <w:jc w:val="right"/>
              <w:rPr>
                <w:rFonts w:ascii="Calibri" w:hAnsi="Calibri" w:cs="Calibri"/>
                <w:color w:val="000000"/>
              </w:rPr>
            </w:pPr>
            <w:r w:rsidRPr="002F50A0">
              <w:rPr>
                <w:rFonts w:ascii="Calibri" w:hAnsi="Calibri" w:cs="Calibri"/>
                <w:color w:val="000000"/>
              </w:rPr>
              <w:t>0.04</w:t>
            </w:r>
          </w:p>
        </w:tc>
      </w:tr>
    </w:tbl>
    <w:p w:rsidR="00796EA0" w:rsidRPr="002F50A0" w:rsidRDefault="00796EA0" w:rsidP="00796EA0"/>
    <w:p w:rsidR="00796EA0" w:rsidRDefault="00796EA0" w:rsidP="00796EA0">
      <w:pPr>
        <w:jc w:val="center"/>
      </w:pPr>
      <w:r>
        <w:rPr>
          <w:noProof/>
        </w:rPr>
        <w:lastRenderedPageBreak/>
        <w:drawing>
          <wp:inline distT="0" distB="0" distL="0" distR="0" wp14:anchorId="24126707" wp14:editId="71072EC3">
            <wp:extent cx="4572000" cy="2743200"/>
            <wp:effectExtent l="0" t="0" r="19050" b="1905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96EA0" w:rsidRDefault="00796EA0" w:rsidP="00796EA0">
      <w:pPr>
        <w:pStyle w:val="Caption"/>
        <w:jc w:val="center"/>
      </w:pPr>
      <w:bookmarkStart w:id="157" w:name="_Toc384255726"/>
      <w:bookmarkStart w:id="158" w:name="_Toc385270104"/>
      <w:r>
        <w:t xml:space="preserve">Figure </w:t>
      </w:r>
      <w:r w:rsidR="00A2696F">
        <w:fldChar w:fldCharType="begin"/>
      </w:r>
      <w:r w:rsidR="00A2696F">
        <w:instrText xml:space="preserve"> SEQ Figure \* ARABIC </w:instrText>
      </w:r>
      <w:r w:rsidR="00A2696F">
        <w:fldChar w:fldCharType="separate"/>
      </w:r>
      <w:r w:rsidR="004830D7">
        <w:rPr>
          <w:noProof/>
        </w:rPr>
        <w:t>45</w:t>
      </w:r>
      <w:r w:rsidR="00A2696F">
        <w:rPr>
          <w:noProof/>
        </w:rPr>
        <w:fldChar w:fldCharType="end"/>
      </w:r>
      <w:r>
        <w:t>:The Rate of Discharge of the 2, 9V Batteries.  This graph corresponds to the data displayed in Table 10</w:t>
      </w:r>
      <w:bookmarkEnd w:id="157"/>
      <w:bookmarkEnd w:id="158"/>
    </w:p>
    <w:p w:rsidR="00796EA0" w:rsidRDefault="00796EA0" w:rsidP="00796EA0"/>
    <w:p w:rsidR="00796EA0" w:rsidRDefault="00796EA0" w:rsidP="00796EA0"/>
    <w:p w:rsidR="00796EA0" w:rsidRDefault="00796EA0" w:rsidP="00796EA0">
      <w:pPr>
        <w:jc w:val="center"/>
      </w:pPr>
      <w:r>
        <w:rPr>
          <w:noProof/>
        </w:rPr>
        <w:drawing>
          <wp:inline distT="0" distB="0" distL="0" distR="0" wp14:anchorId="3B99EA06" wp14:editId="1AB3B356">
            <wp:extent cx="4962525" cy="2800350"/>
            <wp:effectExtent l="0" t="0" r="9525" b="1905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796EA0" w:rsidRDefault="00796EA0" w:rsidP="00796EA0">
      <w:pPr>
        <w:pStyle w:val="Caption"/>
        <w:jc w:val="center"/>
      </w:pPr>
    </w:p>
    <w:p w:rsidR="00796EA0" w:rsidRDefault="00796EA0" w:rsidP="00C14E3B">
      <w:pPr>
        <w:pStyle w:val="Caption"/>
        <w:jc w:val="center"/>
      </w:pPr>
      <w:bookmarkStart w:id="159" w:name="_Toc384255727"/>
      <w:bookmarkStart w:id="160" w:name="_Toc385270105"/>
      <w:r>
        <w:t xml:space="preserve">Figure </w:t>
      </w:r>
      <w:r w:rsidR="00A2696F">
        <w:fldChar w:fldCharType="begin"/>
      </w:r>
      <w:r w:rsidR="00A2696F">
        <w:instrText xml:space="preserve"> SEQ Figure \* ARABIC </w:instrText>
      </w:r>
      <w:r w:rsidR="00A2696F">
        <w:fldChar w:fldCharType="separate"/>
      </w:r>
      <w:r w:rsidR="004830D7">
        <w:rPr>
          <w:noProof/>
        </w:rPr>
        <w:t>46</w:t>
      </w:r>
      <w:r w:rsidR="00A2696F">
        <w:rPr>
          <w:noProof/>
        </w:rPr>
        <w:fldChar w:fldCharType="end"/>
      </w:r>
      <w:r>
        <w:t>: The Average Rate of Discharge  of the 2, 9V Batteries and the Performance Prediction Equation</w:t>
      </w:r>
      <w:bookmarkEnd w:id="159"/>
      <w:bookmarkEnd w:id="160"/>
    </w:p>
    <w:p w:rsidR="006C45CA" w:rsidRDefault="006C45CA" w:rsidP="006C45CA"/>
    <w:p w:rsidR="006C45CA" w:rsidRDefault="006C45CA" w:rsidP="006C45CA">
      <w:pPr>
        <w:pStyle w:val="Heading2"/>
      </w:pPr>
      <w:bookmarkStart w:id="161" w:name="_Toc385270164"/>
      <w:r>
        <w:t>5.7 Current Draw Testing</w:t>
      </w:r>
      <w:bookmarkEnd w:id="161"/>
    </w:p>
    <w:p w:rsidR="00472296" w:rsidRDefault="006C45CA" w:rsidP="00B3124C">
      <w:pPr>
        <w:spacing w:line="480" w:lineRule="auto"/>
        <w:jc w:val="both"/>
      </w:pPr>
      <w:r>
        <w:tab/>
        <w:t xml:space="preserve">Testing was performed to determine the current draw and internal resistance of the electroluminescent components.  This testing was done on the painted bike frame and the electroluminescent sample provided by Darkside Scientific.  </w:t>
      </w:r>
      <w:r w:rsidR="004D31B3">
        <w:t xml:space="preserve">The purpose of this testing was to </w:t>
      </w:r>
      <w:r w:rsidR="004D31B3">
        <w:lastRenderedPageBreak/>
        <w:t>quantify the current draw, internal resistance and power required by the electroluminescent paint.  Four sets of data were collected during this testing; the sample was tested during solid and flashing conditions, and the bike frame was</w:t>
      </w:r>
      <w:r w:rsidR="00C815C1">
        <w:t xml:space="preserve"> also</w:t>
      </w:r>
      <w:r w:rsidR="004D31B3">
        <w:t xml:space="preserve"> tested durin</w:t>
      </w:r>
      <w:r w:rsidR="00C815C1">
        <w:t>g solid and flashing conditions.  The inverter boxes for both the sample and bike frame have a three-pole switch where the use can switch the EL pain off, flashing and on solid.</w:t>
      </w:r>
      <w:r w:rsidR="004A4869">
        <w:t xml:space="preserve">  To perform this testing, a DC power supply was connected in parallel to the terminals of the inverter boxes.  The inverter boxes were then connected to the electroluminescent paint sample or bicycle frame.  Therefore, the current draw data acquired experimentally is the current drawn by the inverter and paint as a system.  So, when testing the sample, the single inverter box and EL paint sample was tested as the load.  When testing the bicycle prototype, the double inverter box and EL bike frame was tested as the load.    </w:t>
      </w:r>
      <w:r w:rsidR="00C815C1">
        <w:t xml:space="preserve">  </w:t>
      </w:r>
    </w:p>
    <w:p w:rsidR="00F31068" w:rsidRDefault="00F31068" w:rsidP="00F31068">
      <w:pPr>
        <w:pStyle w:val="Caption"/>
        <w:keepNext/>
        <w:jc w:val="center"/>
      </w:pPr>
      <w:bookmarkStart w:id="162" w:name="_Toc384965989"/>
      <w:r>
        <w:lastRenderedPageBreak/>
        <w:t xml:space="preserve">Table </w:t>
      </w:r>
      <w:r w:rsidR="00A2696F">
        <w:fldChar w:fldCharType="begin"/>
      </w:r>
      <w:r w:rsidR="00A2696F">
        <w:instrText xml:space="preserve"> SEQ Table \* ARABIC </w:instrText>
      </w:r>
      <w:r w:rsidR="00A2696F">
        <w:fldChar w:fldCharType="separate"/>
      </w:r>
      <w:r w:rsidR="00A43316">
        <w:rPr>
          <w:noProof/>
        </w:rPr>
        <w:t>14</w:t>
      </w:r>
      <w:r w:rsidR="00A2696F">
        <w:rPr>
          <w:noProof/>
        </w:rPr>
        <w:fldChar w:fldCharType="end"/>
      </w:r>
      <w:r>
        <w:t xml:space="preserve">: </w:t>
      </w:r>
      <w:r w:rsidRPr="00BD7B6F">
        <w:t>Current Draw Data for EL Sample with Switch on Solid Setting</w:t>
      </w:r>
      <w:bookmarkEnd w:id="162"/>
    </w:p>
    <w:p w:rsidR="00472296" w:rsidRDefault="00472296" w:rsidP="00472296">
      <w:pPr>
        <w:keepNext/>
        <w:spacing w:line="480" w:lineRule="auto"/>
        <w:jc w:val="center"/>
      </w:pPr>
      <w:r w:rsidRPr="00472296">
        <w:rPr>
          <w:noProof/>
        </w:rPr>
        <w:drawing>
          <wp:inline distT="0" distB="0" distL="0" distR="0" wp14:anchorId="7AF3A4D5" wp14:editId="7007813A">
            <wp:extent cx="4732020" cy="478853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32020" cy="4788535"/>
                    </a:xfrm>
                    <a:prstGeom prst="rect">
                      <a:avLst/>
                    </a:prstGeom>
                    <a:noFill/>
                    <a:ln>
                      <a:noFill/>
                    </a:ln>
                  </pic:spPr>
                </pic:pic>
              </a:graphicData>
            </a:graphic>
          </wp:inline>
        </w:drawing>
      </w:r>
    </w:p>
    <w:p w:rsidR="006C45CA" w:rsidRDefault="006C45CA" w:rsidP="00472296">
      <w:pPr>
        <w:pStyle w:val="Caption"/>
        <w:jc w:val="center"/>
      </w:pPr>
    </w:p>
    <w:p w:rsidR="00F31068" w:rsidRDefault="00F31068" w:rsidP="00F31068"/>
    <w:p w:rsidR="00F31068" w:rsidRDefault="00F31068" w:rsidP="00F31068">
      <w:pPr>
        <w:pStyle w:val="Caption"/>
        <w:keepNext/>
        <w:jc w:val="center"/>
      </w:pPr>
      <w:bookmarkStart w:id="163" w:name="_Toc384965990"/>
      <w:r>
        <w:lastRenderedPageBreak/>
        <w:t xml:space="preserve">Table </w:t>
      </w:r>
      <w:r w:rsidR="00A2696F">
        <w:fldChar w:fldCharType="begin"/>
      </w:r>
      <w:r w:rsidR="00A2696F">
        <w:instrText xml:space="preserve"> SEQ Table \* ARABIC </w:instrText>
      </w:r>
      <w:r w:rsidR="00A2696F">
        <w:fldChar w:fldCharType="separate"/>
      </w:r>
      <w:r w:rsidR="00A43316">
        <w:rPr>
          <w:noProof/>
        </w:rPr>
        <w:t>15</w:t>
      </w:r>
      <w:r w:rsidR="00A2696F">
        <w:rPr>
          <w:noProof/>
        </w:rPr>
        <w:fldChar w:fldCharType="end"/>
      </w:r>
      <w:r>
        <w:t xml:space="preserve">: </w:t>
      </w:r>
      <w:r w:rsidRPr="005B3DC5">
        <w:t>Current Draw Data fo</w:t>
      </w:r>
      <w:r>
        <w:t>r EL Sample with Switch on Flashing</w:t>
      </w:r>
      <w:r w:rsidRPr="005B3DC5">
        <w:t xml:space="preserve"> Setting</w:t>
      </w:r>
      <w:bookmarkEnd w:id="163"/>
    </w:p>
    <w:p w:rsidR="00F31068" w:rsidRDefault="00F31068" w:rsidP="00F31068">
      <w:pPr>
        <w:jc w:val="center"/>
      </w:pPr>
      <w:r w:rsidRPr="00F31068">
        <w:rPr>
          <w:noProof/>
        </w:rPr>
        <w:drawing>
          <wp:inline distT="0" distB="0" distL="0" distR="0" wp14:anchorId="6AF58607" wp14:editId="6823B366">
            <wp:extent cx="4741545" cy="478853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41545" cy="4788535"/>
                    </a:xfrm>
                    <a:prstGeom prst="rect">
                      <a:avLst/>
                    </a:prstGeom>
                    <a:noFill/>
                    <a:ln>
                      <a:noFill/>
                    </a:ln>
                  </pic:spPr>
                </pic:pic>
              </a:graphicData>
            </a:graphic>
          </wp:inline>
        </w:drawing>
      </w:r>
    </w:p>
    <w:p w:rsidR="00F31068" w:rsidRDefault="00F31068" w:rsidP="00F31068">
      <w:pPr>
        <w:jc w:val="center"/>
      </w:pPr>
    </w:p>
    <w:p w:rsidR="00F31068" w:rsidRDefault="00F31068" w:rsidP="00F31068">
      <w:pPr>
        <w:pStyle w:val="Caption"/>
        <w:keepNext/>
        <w:jc w:val="center"/>
      </w:pPr>
      <w:bookmarkStart w:id="164" w:name="_Toc384965991"/>
      <w:r>
        <w:lastRenderedPageBreak/>
        <w:t xml:space="preserve">Table </w:t>
      </w:r>
      <w:r w:rsidR="00A2696F">
        <w:fldChar w:fldCharType="begin"/>
      </w:r>
      <w:r w:rsidR="00A2696F">
        <w:instrText xml:space="preserve"> SEQ Table \* ARABIC </w:instrText>
      </w:r>
      <w:r w:rsidR="00A2696F">
        <w:fldChar w:fldCharType="separate"/>
      </w:r>
      <w:r w:rsidR="00A43316">
        <w:rPr>
          <w:noProof/>
        </w:rPr>
        <w:t>16</w:t>
      </w:r>
      <w:r w:rsidR="00A2696F">
        <w:rPr>
          <w:noProof/>
        </w:rPr>
        <w:fldChar w:fldCharType="end"/>
      </w:r>
      <w:r>
        <w:t xml:space="preserve">: </w:t>
      </w:r>
      <w:r w:rsidRPr="00105C18">
        <w:t>Current Draw Data for EL Sample with</w:t>
      </w:r>
      <w:r>
        <w:t xml:space="preserve"> Bicycle Frame on Solid </w:t>
      </w:r>
      <w:r w:rsidRPr="00105C18">
        <w:t>Setting</w:t>
      </w:r>
      <w:bookmarkEnd w:id="164"/>
    </w:p>
    <w:p w:rsidR="00F31068" w:rsidRPr="00F31068" w:rsidRDefault="00F31068" w:rsidP="00F31068">
      <w:pPr>
        <w:jc w:val="center"/>
      </w:pPr>
      <w:r w:rsidRPr="00F31068">
        <w:rPr>
          <w:noProof/>
        </w:rPr>
        <w:drawing>
          <wp:inline distT="0" distB="0" distL="0" distR="0" wp14:anchorId="3CA64FCF" wp14:editId="5350866C">
            <wp:extent cx="4741545" cy="478853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41545" cy="4788535"/>
                    </a:xfrm>
                    <a:prstGeom prst="rect">
                      <a:avLst/>
                    </a:prstGeom>
                    <a:noFill/>
                    <a:ln>
                      <a:noFill/>
                    </a:ln>
                  </pic:spPr>
                </pic:pic>
              </a:graphicData>
            </a:graphic>
          </wp:inline>
        </w:drawing>
      </w:r>
    </w:p>
    <w:p w:rsidR="00C14E3B" w:rsidRDefault="00C14E3B" w:rsidP="00C14E3B"/>
    <w:p w:rsidR="00F31068" w:rsidRDefault="00F31068" w:rsidP="00F31068">
      <w:pPr>
        <w:pStyle w:val="Caption"/>
        <w:keepNext/>
        <w:jc w:val="center"/>
      </w:pPr>
      <w:bookmarkStart w:id="165" w:name="_Toc384965992"/>
      <w:r>
        <w:lastRenderedPageBreak/>
        <w:t xml:space="preserve">Table </w:t>
      </w:r>
      <w:r w:rsidR="00A2696F">
        <w:fldChar w:fldCharType="begin"/>
      </w:r>
      <w:r w:rsidR="00A2696F">
        <w:instrText xml:space="preserve"> SEQ Table \* ARABIC </w:instrText>
      </w:r>
      <w:r w:rsidR="00A2696F">
        <w:fldChar w:fldCharType="separate"/>
      </w:r>
      <w:r w:rsidR="00A43316">
        <w:rPr>
          <w:noProof/>
        </w:rPr>
        <w:t>17</w:t>
      </w:r>
      <w:r w:rsidR="00A2696F">
        <w:rPr>
          <w:noProof/>
        </w:rPr>
        <w:fldChar w:fldCharType="end"/>
      </w:r>
      <w:r>
        <w:t>: C</w:t>
      </w:r>
      <w:r w:rsidRPr="00952AD2">
        <w:t>urrent Draw Data for EL Sa</w:t>
      </w:r>
      <w:r>
        <w:t>mple with Bicycle Frame on Flashing</w:t>
      </w:r>
      <w:r w:rsidR="00562C42">
        <w:t xml:space="preserve"> </w:t>
      </w:r>
      <w:r w:rsidRPr="00952AD2">
        <w:t>Setting</w:t>
      </w:r>
      <w:bookmarkEnd w:id="165"/>
    </w:p>
    <w:p w:rsidR="00F31068" w:rsidRDefault="00F31068" w:rsidP="00F31068">
      <w:pPr>
        <w:jc w:val="center"/>
      </w:pPr>
      <w:r w:rsidRPr="00F31068">
        <w:rPr>
          <w:noProof/>
        </w:rPr>
        <w:drawing>
          <wp:inline distT="0" distB="0" distL="0" distR="0" wp14:anchorId="5341CF59" wp14:editId="1EBC7BAD">
            <wp:extent cx="4741545" cy="478853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41545" cy="4788535"/>
                    </a:xfrm>
                    <a:prstGeom prst="rect">
                      <a:avLst/>
                    </a:prstGeom>
                    <a:noFill/>
                    <a:ln>
                      <a:noFill/>
                    </a:ln>
                  </pic:spPr>
                </pic:pic>
              </a:graphicData>
            </a:graphic>
          </wp:inline>
        </w:drawing>
      </w:r>
    </w:p>
    <w:p w:rsidR="00F31068" w:rsidRDefault="00F31068" w:rsidP="00C14E3B"/>
    <w:p w:rsidR="00016E0B" w:rsidRDefault="00016E0B" w:rsidP="00C14E3B"/>
    <w:p w:rsidR="00016E0B" w:rsidRDefault="00016E0B" w:rsidP="00016E0B">
      <w:pPr>
        <w:pStyle w:val="Caption"/>
        <w:keepNext/>
        <w:jc w:val="center"/>
      </w:pPr>
      <w:bookmarkStart w:id="166" w:name="_Toc384965993"/>
      <w:r>
        <w:t xml:space="preserve">Table </w:t>
      </w:r>
      <w:r w:rsidR="00A2696F">
        <w:fldChar w:fldCharType="begin"/>
      </w:r>
      <w:r w:rsidR="00A2696F">
        <w:instrText xml:space="preserve"> SEQ Table \* ARABIC </w:instrText>
      </w:r>
      <w:r w:rsidR="00A2696F">
        <w:fldChar w:fldCharType="separate"/>
      </w:r>
      <w:r w:rsidR="00A43316">
        <w:rPr>
          <w:noProof/>
        </w:rPr>
        <w:t>18</w:t>
      </w:r>
      <w:r w:rsidR="00A2696F">
        <w:rPr>
          <w:noProof/>
        </w:rPr>
        <w:fldChar w:fldCharType="end"/>
      </w:r>
      <w:r>
        <w:t xml:space="preserve">: Average Experimental </w:t>
      </w:r>
      <w:r w:rsidR="001C437C">
        <w:t>Electroluminescent Paint</w:t>
      </w:r>
      <w:r>
        <w:t xml:space="preserve"> Resistances</w:t>
      </w:r>
      <w:bookmarkEnd w:id="166"/>
    </w:p>
    <w:p w:rsidR="00016E0B" w:rsidRDefault="00016E0B" w:rsidP="00016E0B">
      <w:pPr>
        <w:jc w:val="center"/>
      </w:pPr>
      <w:r w:rsidRPr="00016E0B">
        <w:rPr>
          <w:noProof/>
        </w:rPr>
        <w:drawing>
          <wp:inline distT="0" distB="0" distL="0" distR="0" wp14:anchorId="3FE1565E" wp14:editId="42BB28AB">
            <wp:extent cx="2941320" cy="40513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41320" cy="405130"/>
                    </a:xfrm>
                    <a:prstGeom prst="rect">
                      <a:avLst/>
                    </a:prstGeom>
                    <a:noFill/>
                    <a:ln>
                      <a:noFill/>
                    </a:ln>
                  </pic:spPr>
                </pic:pic>
              </a:graphicData>
            </a:graphic>
          </wp:inline>
        </w:drawing>
      </w:r>
    </w:p>
    <w:p w:rsidR="00F31068" w:rsidRDefault="00F31068" w:rsidP="00C14E3B"/>
    <w:p w:rsidR="00B3124C" w:rsidRDefault="00B3124C" w:rsidP="00B3124C">
      <w:pPr>
        <w:spacing w:line="480" w:lineRule="auto"/>
        <w:jc w:val="both"/>
      </w:pPr>
      <w:r>
        <w:t xml:space="preserve">This data is somewhat limited when comparing the current draw data of the sample to the data of the paint.  This is because the sample only uses one inverter box, and the bicycle frame uses two inverter boxes in parallel.  Unfortunately, these inverter boxes were sent from Darkside scientific, and some of the internal components are not labelled.  A complete and accurate circuit diagram is unavailable for these inverter boxes, so the student design team cannot accurately analyze or predict the electrical behavior of these boxes.  Please note that the circuit </w:t>
      </w:r>
      <w:r w:rsidR="004F4FF1">
        <w:t>diagram</w:t>
      </w:r>
      <w:r>
        <w:t xml:space="preserve"> for </w:t>
      </w:r>
      <w:r>
        <w:lastRenderedPageBreak/>
        <w:t>the inverter box found in section 3.7.5 of this report is only a predicted circuit diagram, because some of the actual components are not labeled.</w:t>
      </w:r>
    </w:p>
    <w:p w:rsidR="0045047C" w:rsidRDefault="0045047C" w:rsidP="00B3124C">
      <w:pPr>
        <w:spacing w:line="480" w:lineRule="auto"/>
        <w:jc w:val="both"/>
      </w:pPr>
    </w:p>
    <w:p w:rsidR="009D183A" w:rsidRDefault="009D183A" w:rsidP="009D183A">
      <w:pPr>
        <w:pStyle w:val="Caption"/>
        <w:keepNext/>
        <w:jc w:val="center"/>
      </w:pPr>
    </w:p>
    <w:p w:rsidR="00A43316" w:rsidRDefault="00A43316" w:rsidP="00A43316">
      <w:pPr>
        <w:pStyle w:val="Caption"/>
        <w:keepNext/>
        <w:jc w:val="center"/>
      </w:pPr>
      <w:bookmarkStart w:id="167" w:name="_Toc384965994"/>
      <w:r>
        <w:t xml:space="preserve">Table </w:t>
      </w:r>
      <w:r w:rsidR="00A2696F">
        <w:fldChar w:fldCharType="begin"/>
      </w:r>
      <w:r w:rsidR="00A2696F">
        <w:instrText xml:space="preserve"> SEQ Table \* ARABIC </w:instrText>
      </w:r>
      <w:r w:rsidR="00A2696F">
        <w:fldChar w:fldCharType="separate"/>
      </w:r>
      <w:r>
        <w:rPr>
          <w:noProof/>
        </w:rPr>
        <w:t>19</w:t>
      </w:r>
      <w:r w:rsidR="00A2696F">
        <w:rPr>
          <w:noProof/>
        </w:rPr>
        <w:fldChar w:fldCharType="end"/>
      </w:r>
      <w:r>
        <w:t xml:space="preserve">: </w:t>
      </w:r>
      <w:r w:rsidRPr="001636DE">
        <w:t>Expected Current Draw vs. Actual Current Draw of Electroluminescent Paint</w:t>
      </w:r>
      <w:bookmarkEnd w:id="167"/>
    </w:p>
    <w:p w:rsidR="009D183A" w:rsidRDefault="00A43316" w:rsidP="009D183A">
      <w:pPr>
        <w:spacing w:line="480" w:lineRule="auto"/>
        <w:jc w:val="center"/>
      </w:pPr>
      <w:r>
        <w:rPr>
          <w:noProof/>
        </w:rPr>
        <w:drawing>
          <wp:inline distT="0" distB="0" distL="0" distR="0" wp14:anchorId="2113FDC4" wp14:editId="16FB1349">
            <wp:extent cx="5835188" cy="10371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61017" cy="1041711"/>
                    </a:xfrm>
                    <a:prstGeom prst="rect">
                      <a:avLst/>
                    </a:prstGeom>
                    <a:noFill/>
                  </pic:spPr>
                </pic:pic>
              </a:graphicData>
            </a:graphic>
          </wp:inline>
        </w:drawing>
      </w:r>
    </w:p>
    <w:p w:rsidR="00A124BD" w:rsidRDefault="00A124BD" w:rsidP="00A43316">
      <w:pPr>
        <w:spacing w:line="480" w:lineRule="auto"/>
      </w:pPr>
    </w:p>
    <w:p w:rsidR="00A43316" w:rsidRPr="00A43316" w:rsidRDefault="008A26C1" w:rsidP="00A43316">
      <w:pPr>
        <w:spacing w:line="480" w:lineRule="auto"/>
      </w:pPr>
      <w:r>
        <w:t>The expected current draw data calculated in the table above was estimated using the specification of 0.7 mA/in</w:t>
      </w:r>
      <w:r>
        <w:rPr>
          <w:vertAlign w:val="superscript"/>
        </w:rPr>
        <w:t>2</w:t>
      </w:r>
      <w:r>
        <w:t>.  The electroluminescent surface area on the bike was measured by hand once the prototype was received from Darkside scientific.  The electroluminescent surface area of the sample is an estimation because the sample is an irregular shape with curves and raised surfaces.</w:t>
      </w:r>
      <w:r w:rsidR="00A43316" w:rsidRPr="00A43316">
        <w:rPr>
          <w:rFonts w:asciiTheme="minorHAnsi" w:eastAsiaTheme="minorEastAsia" w:hAnsi="Calibri" w:cstheme="minorBidi"/>
          <w:color w:val="000000" w:themeColor="text1"/>
          <w:kern w:val="24"/>
        </w:rPr>
        <w:t xml:space="preserve"> </w:t>
      </w:r>
      <w:r w:rsidR="00A43316" w:rsidRPr="00A43316">
        <w:t>This unexpected increase in current demand could provide an explanation for the possible interference between the DC/DC converter and inverter boxes.</w:t>
      </w:r>
    </w:p>
    <w:p w:rsidR="0045047C" w:rsidRPr="008A26C1" w:rsidRDefault="0045047C" w:rsidP="008A26C1">
      <w:pPr>
        <w:spacing w:line="480" w:lineRule="auto"/>
      </w:pPr>
    </w:p>
    <w:p w:rsidR="002A2A27" w:rsidRDefault="002A2A27" w:rsidP="009D183A">
      <w:pPr>
        <w:spacing w:line="480" w:lineRule="auto"/>
        <w:jc w:val="center"/>
      </w:pPr>
    </w:p>
    <w:p w:rsidR="0045047C" w:rsidRDefault="0045047C" w:rsidP="0045047C">
      <w:pPr>
        <w:keepNext/>
        <w:spacing w:line="480" w:lineRule="auto"/>
        <w:jc w:val="center"/>
      </w:pPr>
      <w:r w:rsidRPr="0045047C">
        <w:rPr>
          <w:noProof/>
        </w:rPr>
        <w:lastRenderedPageBreak/>
        <w:drawing>
          <wp:inline distT="0" distB="0" distL="0" distR="0" wp14:anchorId="391F8B25" wp14:editId="0A29EA0E">
            <wp:extent cx="5943600" cy="3623945"/>
            <wp:effectExtent l="0" t="0" r="0" b="0"/>
            <wp:docPr id="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65"/>
                    <a:stretch>
                      <a:fillRect/>
                    </a:stretch>
                  </pic:blipFill>
                  <pic:spPr>
                    <a:xfrm>
                      <a:off x="0" y="0"/>
                      <a:ext cx="5943600" cy="3623945"/>
                    </a:xfrm>
                    <a:prstGeom prst="rect">
                      <a:avLst/>
                    </a:prstGeom>
                  </pic:spPr>
                </pic:pic>
              </a:graphicData>
            </a:graphic>
          </wp:inline>
        </w:drawing>
      </w:r>
    </w:p>
    <w:p w:rsidR="0045047C" w:rsidRDefault="0045047C" w:rsidP="0045047C">
      <w:pPr>
        <w:pStyle w:val="Caption"/>
        <w:jc w:val="center"/>
      </w:pPr>
      <w:bookmarkStart w:id="168" w:name="_Toc385270106"/>
      <w:r>
        <w:t xml:space="preserve">Figure </w:t>
      </w:r>
      <w:r w:rsidR="00A2696F">
        <w:fldChar w:fldCharType="begin"/>
      </w:r>
      <w:r w:rsidR="00A2696F">
        <w:instrText xml:space="preserve"> SEQ Figure \* ARABIC </w:instrText>
      </w:r>
      <w:r w:rsidR="00A2696F">
        <w:fldChar w:fldCharType="separate"/>
      </w:r>
      <w:r w:rsidR="004830D7">
        <w:rPr>
          <w:noProof/>
        </w:rPr>
        <w:t>47</w:t>
      </w:r>
      <w:r w:rsidR="00A2696F">
        <w:rPr>
          <w:noProof/>
        </w:rPr>
        <w:fldChar w:fldCharType="end"/>
      </w:r>
      <w:r>
        <w:t>: Comparing Current Draw of Electroluminescent Sample and Bike Frame</w:t>
      </w:r>
      <w:bookmarkEnd w:id="168"/>
    </w:p>
    <w:p w:rsidR="007C0423" w:rsidRDefault="007C0423" w:rsidP="007C0423"/>
    <w:p w:rsidR="007C0423" w:rsidRDefault="007C0423" w:rsidP="007C0423"/>
    <w:p w:rsidR="007C0423" w:rsidRDefault="007C0423" w:rsidP="007C0423"/>
    <w:p w:rsidR="007C0423" w:rsidRDefault="007C0423" w:rsidP="007C0423"/>
    <w:p w:rsidR="009D183A" w:rsidRDefault="007C0423" w:rsidP="007C0423">
      <w:pPr>
        <w:spacing w:line="480" w:lineRule="auto"/>
      </w:pPr>
      <w:r>
        <w:t>The two graphs below show current demand as a function of input voltage for both the electroluminescent sample and bicycle frame.  The inverter boxes for the paint have a 3-pole switch that allows for the paint to be off, flashing or solid.  For both the sample and the frame, the electroluminescent paint drew less current when on the flashing setting.  Also, the relationship between current demand and input voltage is linear.  A linear trendline was fit to the data curve for each set of data.  The R</w:t>
      </w:r>
      <w:r>
        <w:rPr>
          <w:vertAlign w:val="superscript"/>
        </w:rPr>
        <w:t>2</w:t>
      </w:r>
      <w:r>
        <w:t xml:space="preserve"> values were well over 0.95, indicating that the linear relationship is an accurate representation of the data trendlines.  </w:t>
      </w:r>
    </w:p>
    <w:p w:rsidR="002A2A27" w:rsidRDefault="002A2A27" w:rsidP="00B3124C">
      <w:pPr>
        <w:spacing w:line="480" w:lineRule="auto"/>
        <w:jc w:val="both"/>
      </w:pPr>
    </w:p>
    <w:p w:rsidR="002A2A27" w:rsidRDefault="002A2A27" w:rsidP="002A2A27">
      <w:pPr>
        <w:keepNext/>
        <w:spacing w:line="480" w:lineRule="auto"/>
        <w:jc w:val="both"/>
      </w:pPr>
      <w:r w:rsidRPr="002A2A27">
        <w:rPr>
          <w:noProof/>
        </w:rPr>
        <w:lastRenderedPageBreak/>
        <w:drawing>
          <wp:inline distT="0" distB="0" distL="0" distR="0" wp14:anchorId="0504C5E0" wp14:editId="2327CAFD">
            <wp:extent cx="5943600" cy="3674745"/>
            <wp:effectExtent l="0" t="0" r="0" b="0"/>
            <wp:docPr id="77" name="Content Placeholder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pic:cNvPicPr>
                      <a:picLocks noGrp="1" noChangeAspect="1"/>
                    </pic:cNvPicPr>
                  </pic:nvPicPr>
                  <pic:blipFill>
                    <a:blip r:embed="rId66"/>
                    <a:stretch>
                      <a:fillRect/>
                    </a:stretch>
                  </pic:blipFill>
                  <pic:spPr>
                    <a:xfrm>
                      <a:off x="0" y="0"/>
                      <a:ext cx="5943600" cy="3674745"/>
                    </a:xfrm>
                    <a:prstGeom prst="rect">
                      <a:avLst/>
                    </a:prstGeom>
                  </pic:spPr>
                </pic:pic>
              </a:graphicData>
            </a:graphic>
          </wp:inline>
        </w:drawing>
      </w:r>
    </w:p>
    <w:p w:rsidR="002A2A27" w:rsidRDefault="002A2A27" w:rsidP="002A2A27">
      <w:pPr>
        <w:pStyle w:val="Caption"/>
        <w:jc w:val="center"/>
      </w:pPr>
      <w:bookmarkStart w:id="169" w:name="_Toc385270107"/>
      <w:r>
        <w:t xml:space="preserve">Figure </w:t>
      </w:r>
      <w:r w:rsidR="00A2696F">
        <w:fldChar w:fldCharType="begin"/>
      </w:r>
      <w:r w:rsidR="00A2696F">
        <w:instrText xml:space="preserve"> SEQ Figure \* ARABIC </w:instrText>
      </w:r>
      <w:r w:rsidR="00A2696F">
        <w:fldChar w:fldCharType="separate"/>
      </w:r>
      <w:r w:rsidR="004830D7">
        <w:rPr>
          <w:noProof/>
        </w:rPr>
        <w:t>48</w:t>
      </w:r>
      <w:r w:rsidR="00A2696F">
        <w:rPr>
          <w:noProof/>
        </w:rPr>
        <w:fldChar w:fldCharType="end"/>
      </w:r>
      <w:r>
        <w:t>: Current as a Function of Input Voltage for Electroluminescent Sample</w:t>
      </w:r>
      <w:bookmarkEnd w:id="169"/>
    </w:p>
    <w:p w:rsidR="00A4122A" w:rsidRPr="00A4122A" w:rsidRDefault="00A4122A" w:rsidP="00A4122A"/>
    <w:p w:rsidR="00A4122A" w:rsidRDefault="00A4122A" w:rsidP="00A4122A"/>
    <w:p w:rsidR="00A4122A" w:rsidRDefault="00A4122A" w:rsidP="00A4122A">
      <w:pPr>
        <w:keepNext/>
      </w:pPr>
      <w:r w:rsidRPr="00A4122A">
        <w:rPr>
          <w:noProof/>
        </w:rPr>
        <w:lastRenderedPageBreak/>
        <w:drawing>
          <wp:inline distT="0" distB="0" distL="0" distR="0" wp14:anchorId="48A3109F" wp14:editId="32C16CE5">
            <wp:extent cx="5943600" cy="3675380"/>
            <wp:effectExtent l="0" t="0" r="0" b="0"/>
            <wp:docPr id="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67"/>
                    <a:stretch>
                      <a:fillRect/>
                    </a:stretch>
                  </pic:blipFill>
                  <pic:spPr>
                    <a:xfrm>
                      <a:off x="0" y="0"/>
                      <a:ext cx="5943600" cy="3675380"/>
                    </a:xfrm>
                    <a:prstGeom prst="rect">
                      <a:avLst/>
                    </a:prstGeom>
                  </pic:spPr>
                </pic:pic>
              </a:graphicData>
            </a:graphic>
          </wp:inline>
        </w:drawing>
      </w:r>
    </w:p>
    <w:p w:rsidR="00A4122A" w:rsidRDefault="00A4122A" w:rsidP="00A4122A">
      <w:pPr>
        <w:pStyle w:val="Caption"/>
        <w:jc w:val="center"/>
      </w:pPr>
      <w:bookmarkStart w:id="170" w:name="_Toc385270108"/>
      <w:r>
        <w:t xml:space="preserve">Figure </w:t>
      </w:r>
      <w:r w:rsidR="00A2696F">
        <w:fldChar w:fldCharType="begin"/>
      </w:r>
      <w:r w:rsidR="00A2696F">
        <w:instrText xml:space="preserve"> SEQ Figure \* ARABIC </w:instrText>
      </w:r>
      <w:r w:rsidR="00A2696F">
        <w:fldChar w:fldCharType="separate"/>
      </w:r>
      <w:r w:rsidR="004830D7">
        <w:rPr>
          <w:noProof/>
        </w:rPr>
        <w:t>49</w:t>
      </w:r>
      <w:r w:rsidR="00A2696F">
        <w:rPr>
          <w:noProof/>
        </w:rPr>
        <w:fldChar w:fldCharType="end"/>
      </w:r>
      <w:r>
        <w:t>: Current as a Function of Input Voltage for Electroluminescent Bike Frame</w:t>
      </w:r>
      <w:bookmarkEnd w:id="170"/>
    </w:p>
    <w:p w:rsidR="00A4122A" w:rsidRDefault="00A4122A" w:rsidP="00A4122A"/>
    <w:p w:rsidR="00A4122A" w:rsidRPr="00A4122A" w:rsidRDefault="00A4122A" w:rsidP="00A4122A"/>
    <w:p w:rsidR="00B3124C" w:rsidRPr="00C14E3B" w:rsidRDefault="00B3124C" w:rsidP="00C14E3B"/>
    <w:p w:rsidR="00796EA0" w:rsidRDefault="00796EA0" w:rsidP="00796EA0">
      <w:pPr>
        <w:pStyle w:val="Heading2"/>
        <w:rPr>
          <w:rStyle w:val="Heading2Char"/>
          <w:b/>
        </w:rPr>
      </w:pPr>
      <w:bookmarkStart w:id="171" w:name="_Toc384255776"/>
      <w:bookmarkStart w:id="172" w:name="_Toc385270165"/>
      <w:r>
        <w:t>5</w:t>
      </w:r>
      <w:r w:rsidRPr="008C396A">
        <w:t>.</w:t>
      </w:r>
      <w:r w:rsidR="006C45CA">
        <w:t>8</w:t>
      </w:r>
      <w:r w:rsidRPr="008C396A">
        <w:rPr>
          <w:b w:val="0"/>
        </w:rPr>
        <w:t xml:space="preserve"> </w:t>
      </w:r>
      <w:r>
        <w:rPr>
          <w:rStyle w:val="Heading2Char"/>
          <w:b/>
        </w:rPr>
        <w:t>Problems Encountered and Potential Concerns</w:t>
      </w:r>
      <w:bookmarkEnd w:id="171"/>
      <w:bookmarkEnd w:id="172"/>
    </w:p>
    <w:p w:rsidR="00796EA0" w:rsidRDefault="00796EA0" w:rsidP="004D31B3">
      <w:pPr>
        <w:spacing w:line="480" w:lineRule="auto"/>
        <w:ind w:firstLine="720"/>
        <w:jc w:val="both"/>
        <w:rPr>
          <w:rFonts w:eastAsiaTheme="minorEastAsia"/>
        </w:rPr>
      </w:pPr>
      <w:r>
        <w:t>The batteries that are used do have a component of leakage and when it is fully charged the batt</w:t>
      </w:r>
      <w:r w:rsidR="004D31B3">
        <w:t>ery begins to discharge at approximately</w:t>
      </w:r>
      <w:r>
        <w:t xml:space="preserve"> </w:t>
      </w:r>
      <m:oMath>
        <m:r>
          <w:rPr>
            <w:rFonts w:ascii="Cambria Math" w:hAnsi="Cambria Math"/>
          </w:rPr>
          <m:t>0.01</m:t>
        </m:r>
        <m:f>
          <m:fPr>
            <m:type m:val="skw"/>
            <m:ctrlPr>
              <w:rPr>
                <w:rFonts w:ascii="Cambria Math" w:hAnsi="Cambria Math"/>
                <w:i/>
              </w:rPr>
            </m:ctrlPr>
          </m:fPr>
          <m:num>
            <m:r>
              <w:rPr>
                <w:rFonts w:ascii="Cambria Math" w:hAnsi="Cambria Math"/>
              </w:rPr>
              <m:t>V</m:t>
            </m:r>
          </m:num>
          <m:den>
            <m:r>
              <w:rPr>
                <w:rFonts w:ascii="Cambria Math" w:hAnsi="Cambria Math"/>
              </w:rPr>
              <m:t>s</m:t>
            </m:r>
          </m:den>
        </m:f>
      </m:oMath>
      <w:r>
        <w:rPr>
          <w:rFonts w:eastAsiaTheme="minorEastAsia"/>
        </w:rPr>
        <w:t>.  This is concerning in that the battery was charged to 8.95V and connected to the circuit and left for 48 hours, at this point the b</w:t>
      </w:r>
      <w:r w:rsidR="004D31B3">
        <w:rPr>
          <w:rFonts w:eastAsiaTheme="minorEastAsia"/>
        </w:rPr>
        <w:t xml:space="preserve">attery had a voltage of 8.45V.  </w:t>
      </w:r>
      <w:r>
        <w:rPr>
          <w:rFonts w:eastAsiaTheme="minorEastAsia"/>
        </w:rPr>
        <w:t>The batteries may also need to be replaced for better quality batteries as the batteries tend to burn out after a while.  The Figure below illustrates what happe</w:t>
      </w:r>
      <w:r w:rsidR="00016E0B">
        <w:rPr>
          <w:rFonts w:eastAsiaTheme="minorEastAsia"/>
        </w:rPr>
        <w:t>ned to the battery after about two</w:t>
      </w:r>
      <w:r>
        <w:rPr>
          <w:rFonts w:eastAsiaTheme="minorEastAsia"/>
        </w:rPr>
        <w:t xml:space="preserve"> hours of testing.</w:t>
      </w:r>
    </w:p>
    <w:p w:rsidR="00796EA0" w:rsidRPr="0058115F" w:rsidRDefault="00796EA0" w:rsidP="004D31B3">
      <w:pPr>
        <w:jc w:val="both"/>
        <w:rPr>
          <w:rFonts w:eastAsiaTheme="majorEastAsia"/>
        </w:rPr>
      </w:pPr>
    </w:p>
    <w:p w:rsidR="00796EA0" w:rsidRDefault="00796EA0" w:rsidP="00796EA0">
      <w:pPr>
        <w:jc w:val="center"/>
        <w:rPr>
          <w:rFonts w:eastAsiaTheme="majorEastAsia"/>
        </w:rPr>
      </w:pPr>
      <w:r>
        <w:rPr>
          <w:noProof/>
        </w:rPr>
        <w:lastRenderedPageBreak/>
        <w:drawing>
          <wp:inline distT="0" distB="0" distL="0" distR="0" wp14:anchorId="417B4B75" wp14:editId="320A9F2C">
            <wp:extent cx="2124075" cy="41719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40325_001.jpg"/>
                    <pic:cNvPicPr/>
                  </pic:nvPicPr>
                  <pic:blipFill rotWithShape="1">
                    <a:blip r:embed="rId68">
                      <a:extLst>
                        <a:ext uri="{28A0092B-C50C-407E-A947-70E740481C1C}">
                          <a14:useLocalDpi xmlns:a14="http://schemas.microsoft.com/office/drawing/2010/main" val="0"/>
                        </a:ext>
                      </a:extLst>
                    </a:blip>
                    <a:srcRect l="25570" t="13426" r="28444" b="35879"/>
                    <a:stretch/>
                  </pic:blipFill>
                  <pic:spPr bwMode="auto">
                    <a:xfrm>
                      <a:off x="0" y="0"/>
                      <a:ext cx="2124075" cy="4171950"/>
                    </a:xfrm>
                    <a:prstGeom prst="rect">
                      <a:avLst/>
                    </a:prstGeom>
                    <a:ln>
                      <a:noFill/>
                    </a:ln>
                    <a:extLst>
                      <a:ext uri="{53640926-AAD7-44D8-BBD7-CCE9431645EC}">
                        <a14:shadowObscured xmlns:a14="http://schemas.microsoft.com/office/drawing/2010/main"/>
                      </a:ext>
                    </a:extLst>
                  </pic:spPr>
                </pic:pic>
              </a:graphicData>
            </a:graphic>
          </wp:inline>
        </w:drawing>
      </w:r>
    </w:p>
    <w:p w:rsidR="00796EA0" w:rsidRDefault="00796EA0" w:rsidP="00796EA0">
      <w:pPr>
        <w:pStyle w:val="Caption"/>
        <w:jc w:val="center"/>
      </w:pPr>
      <w:bookmarkStart w:id="173" w:name="_Toc384255728"/>
      <w:bookmarkStart w:id="174" w:name="_Toc385270109"/>
      <w:r>
        <w:t xml:space="preserve">Figure </w:t>
      </w:r>
      <w:r w:rsidR="00A2696F">
        <w:fldChar w:fldCharType="begin"/>
      </w:r>
      <w:r w:rsidR="00A2696F">
        <w:instrText xml:space="preserve"> SEQ Figure \* ARABIC </w:instrText>
      </w:r>
      <w:r w:rsidR="00A2696F">
        <w:fldChar w:fldCharType="separate"/>
      </w:r>
      <w:r w:rsidR="004830D7">
        <w:rPr>
          <w:noProof/>
        </w:rPr>
        <w:t>50</w:t>
      </w:r>
      <w:r w:rsidR="00A2696F">
        <w:rPr>
          <w:noProof/>
        </w:rPr>
        <w:fldChar w:fldCharType="end"/>
      </w:r>
      <w:r>
        <w:t>: Exploded Battery</w:t>
      </w:r>
      <w:bookmarkEnd w:id="173"/>
      <w:bookmarkEnd w:id="174"/>
    </w:p>
    <w:p w:rsidR="00796EA0" w:rsidRPr="003B40B0" w:rsidRDefault="00796EA0" w:rsidP="00796EA0">
      <w:pPr>
        <w:jc w:val="center"/>
        <w:rPr>
          <w:rFonts w:eastAsiaTheme="majorEastAsia"/>
        </w:rPr>
      </w:pPr>
    </w:p>
    <w:p w:rsidR="00632224" w:rsidRDefault="00632224" w:rsidP="00632224">
      <w:pPr>
        <w:pStyle w:val="Heading1"/>
      </w:pPr>
      <w:bookmarkStart w:id="175" w:name="_Toc385270166"/>
      <w:r>
        <w:t>6.  Prototype Assembly and Integration</w:t>
      </w:r>
      <w:bookmarkEnd w:id="175"/>
    </w:p>
    <w:p w:rsidR="00632224" w:rsidRPr="00226D83" w:rsidRDefault="00632224" w:rsidP="00632224">
      <w:pPr>
        <w:spacing w:line="480" w:lineRule="auto"/>
        <w:jc w:val="both"/>
      </w:pPr>
      <w:r>
        <w:tab/>
        <w:t xml:space="preserve">When the bicycle frame was originally received with the Lumilor painted on, the leads were connected to high up on the seat tube that a seat clamp could not be placed. Without the seat clamp, the bicycle cannot be ridden because a seat post cannot be clamped on. Although we could not remove the leads, the JB weld around them was sanded off with a dremel and the wires were cut off. We were able to remove 0.25" off the top so that a seat clamp could fit. Solderless mechanical connectors were used instead of wire to ensure that friction from the seat clamp would not cut any wires and that the connection would not overheat from the solder, which would cause the dielectric in the paint to breakdown. The mechanical connectors were then </w:t>
      </w:r>
      <w:r>
        <w:lastRenderedPageBreak/>
        <w:t>coated with silicon and JB weld to hold them in place facing down along the seat tube instead of up.</w:t>
      </w:r>
    </w:p>
    <w:p w:rsidR="00632224" w:rsidRPr="00632224" w:rsidRDefault="00632224" w:rsidP="00632224"/>
    <w:p w:rsidR="00632224" w:rsidRDefault="00632224" w:rsidP="00632224">
      <w:pPr>
        <w:keepNext/>
      </w:pPr>
      <w:r>
        <w:rPr>
          <w:noProof/>
        </w:rPr>
        <w:drawing>
          <wp:inline distT="0" distB="0" distL="0" distR="0" wp14:anchorId="5C892264" wp14:editId="13F93424">
            <wp:extent cx="2591741" cy="2905856"/>
            <wp:effectExtent l="171450" t="0" r="151459" b="0"/>
            <wp:docPr id="80" name="Picture 10" descr="C:\Users\XIMENA~1\AppData\Local\Temp\IMG-20140321-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XIMENA~1\AppData\Local\Temp\IMG-20140321-WA0011.jpg"/>
                    <pic:cNvPicPr>
                      <a:picLocks noChangeAspect="1" noChangeArrowheads="1"/>
                    </pic:cNvPicPr>
                  </pic:nvPicPr>
                  <pic:blipFill>
                    <a:blip r:embed="rId69" cstate="print"/>
                    <a:srcRect l="35326" t="11311" r="10974" b="8431"/>
                    <a:stretch>
                      <a:fillRect/>
                    </a:stretch>
                  </pic:blipFill>
                  <pic:spPr bwMode="auto">
                    <a:xfrm rot="5400000">
                      <a:off x="0" y="0"/>
                      <a:ext cx="2591741" cy="2905856"/>
                    </a:xfrm>
                    <a:prstGeom prst="rect">
                      <a:avLst/>
                    </a:prstGeom>
                    <a:noFill/>
                    <a:ln w="9525">
                      <a:noFill/>
                      <a:miter lim="800000"/>
                      <a:headEnd/>
                      <a:tailEnd/>
                    </a:ln>
                  </pic:spPr>
                </pic:pic>
              </a:graphicData>
            </a:graphic>
          </wp:inline>
        </w:drawing>
      </w:r>
      <w:r>
        <w:rPr>
          <w:noProof/>
        </w:rPr>
        <w:drawing>
          <wp:inline distT="0" distB="0" distL="0" distR="0" wp14:anchorId="5A520C70" wp14:editId="18B409D8">
            <wp:extent cx="2779412" cy="2467986"/>
            <wp:effectExtent l="0" t="152400" r="0" b="141864"/>
            <wp:docPr id="82" name="Picture 11" descr="C:\Users\XIMENA~1\AppData\Local\Temp\20140331_115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XIMENA~1\AppData\Local\Temp\20140331_115910.jpg"/>
                    <pic:cNvPicPr>
                      <a:picLocks noChangeAspect="1" noChangeArrowheads="1"/>
                    </pic:cNvPicPr>
                  </pic:nvPicPr>
                  <pic:blipFill>
                    <a:blip r:embed="rId70" cstate="print"/>
                    <a:srcRect r="24097" b="9967"/>
                    <a:stretch>
                      <a:fillRect/>
                    </a:stretch>
                  </pic:blipFill>
                  <pic:spPr bwMode="auto">
                    <a:xfrm rot="5400000">
                      <a:off x="0" y="0"/>
                      <a:ext cx="2787625" cy="2475279"/>
                    </a:xfrm>
                    <a:prstGeom prst="rect">
                      <a:avLst/>
                    </a:prstGeom>
                    <a:noFill/>
                    <a:ln w="9525">
                      <a:noFill/>
                      <a:miter lim="800000"/>
                      <a:headEnd/>
                      <a:tailEnd/>
                    </a:ln>
                  </pic:spPr>
                </pic:pic>
              </a:graphicData>
            </a:graphic>
          </wp:inline>
        </w:drawing>
      </w:r>
    </w:p>
    <w:p w:rsidR="00632224" w:rsidRDefault="00632224" w:rsidP="00632224">
      <w:pPr>
        <w:pStyle w:val="Caption"/>
      </w:pPr>
      <w:bookmarkStart w:id="176" w:name="_Toc385270110"/>
      <w:r>
        <w:t xml:space="preserve">Figure </w:t>
      </w:r>
      <w:r w:rsidR="00A2696F">
        <w:fldChar w:fldCharType="begin"/>
      </w:r>
      <w:r w:rsidR="00A2696F">
        <w:instrText xml:space="preserve"> SEQ Figure \* ARABIC </w:instrText>
      </w:r>
      <w:r w:rsidR="00A2696F">
        <w:fldChar w:fldCharType="separate"/>
      </w:r>
      <w:r w:rsidR="004830D7">
        <w:rPr>
          <w:noProof/>
        </w:rPr>
        <w:t>51</w:t>
      </w:r>
      <w:r w:rsidR="00A2696F">
        <w:rPr>
          <w:noProof/>
        </w:rPr>
        <w:fldChar w:fldCharType="end"/>
      </w:r>
      <w:r>
        <w:t>: (Left) Closeup of the leads on the seat tube</w:t>
      </w:r>
      <w:bookmarkEnd w:id="176"/>
    </w:p>
    <w:p w:rsidR="00632224" w:rsidRDefault="00632224" w:rsidP="00632224">
      <w:pPr>
        <w:pStyle w:val="Caption"/>
      </w:pPr>
      <w:bookmarkStart w:id="177" w:name="_Toc385270111"/>
      <w:r>
        <w:t xml:space="preserve">Figure </w:t>
      </w:r>
      <w:r w:rsidR="00A2696F">
        <w:fldChar w:fldCharType="begin"/>
      </w:r>
      <w:r w:rsidR="00A2696F">
        <w:instrText xml:space="preserve"> SEQ Figure \* ARABIC </w:instrText>
      </w:r>
      <w:r w:rsidR="00A2696F">
        <w:fldChar w:fldCharType="separate"/>
      </w:r>
      <w:r w:rsidR="004830D7">
        <w:rPr>
          <w:noProof/>
        </w:rPr>
        <w:t>52</w:t>
      </w:r>
      <w:r w:rsidR="00A2696F">
        <w:rPr>
          <w:noProof/>
        </w:rPr>
        <w:fldChar w:fldCharType="end"/>
      </w:r>
      <w:r>
        <w:t>: (Right) Leads on the seat tube with the seat clamp</w:t>
      </w:r>
      <w:bookmarkEnd w:id="177"/>
    </w:p>
    <w:p w:rsidR="00632224" w:rsidRDefault="00632224" w:rsidP="00632224"/>
    <w:p w:rsidR="00632224" w:rsidRDefault="00632224" w:rsidP="00632224"/>
    <w:p w:rsidR="008C396A" w:rsidRPr="008C396A" w:rsidRDefault="008C396A" w:rsidP="008C396A">
      <w:pPr>
        <w:rPr>
          <w:rFonts w:eastAsiaTheme="majorEastAsia"/>
        </w:rPr>
      </w:pPr>
    </w:p>
    <w:p w:rsidR="008C396A" w:rsidRPr="008C396A" w:rsidRDefault="008C396A" w:rsidP="00117ED2">
      <w:pPr>
        <w:spacing w:line="480" w:lineRule="auto"/>
        <w:rPr>
          <w:rFonts w:asciiTheme="majorHAnsi" w:eastAsiaTheme="majorEastAsia" w:hAnsiTheme="majorHAnsi" w:cstheme="majorBidi"/>
          <w:b/>
          <w:color w:val="2E74B5" w:themeColor="accent1" w:themeShade="BF"/>
          <w:sz w:val="26"/>
          <w:szCs w:val="26"/>
        </w:rPr>
      </w:pPr>
    </w:p>
    <w:p w:rsidR="00796EA0" w:rsidRDefault="00796EA0">
      <w:pPr>
        <w:spacing w:after="160" w:line="259" w:lineRule="auto"/>
        <w:rPr>
          <w:rFonts w:ascii="Calibri Light" w:hAnsi="Calibri Light"/>
          <w:b/>
          <w:bCs/>
          <w:color w:val="4472C4" w:themeColor="accent5"/>
          <w:kern w:val="32"/>
          <w:sz w:val="32"/>
          <w:szCs w:val="32"/>
          <w:u w:val="single"/>
        </w:rPr>
      </w:pPr>
      <w:r>
        <w:br w:type="page"/>
      </w:r>
    </w:p>
    <w:p w:rsidR="00B36646" w:rsidRPr="00543226" w:rsidRDefault="00632224" w:rsidP="006F44BF">
      <w:pPr>
        <w:pStyle w:val="Heading1"/>
        <w:contextualSpacing/>
      </w:pPr>
      <w:bookmarkStart w:id="178" w:name="_Toc385270167"/>
      <w:r>
        <w:lastRenderedPageBreak/>
        <w:t>7</w:t>
      </w:r>
      <w:r w:rsidR="00BC6F80" w:rsidRPr="00543226">
        <w:t xml:space="preserve">. </w:t>
      </w:r>
      <w:r w:rsidR="00BB0C70" w:rsidRPr="00543226">
        <w:t>Timeline for Project</w:t>
      </w:r>
      <w:bookmarkEnd w:id="178"/>
    </w:p>
    <w:p w:rsidR="00B36646" w:rsidRPr="00543226" w:rsidRDefault="00632224" w:rsidP="006F44BF">
      <w:pPr>
        <w:pStyle w:val="Heading2"/>
      </w:pPr>
      <w:bookmarkStart w:id="179" w:name="_Toc385270168"/>
      <w:r>
        <w:t>7</w:t>
      </w:r>
      <w:r w:rsidR="007E02D0" w:rsidRPr="00543226">
        <w:t>.1 Gantt Chart</w:t>
      </w:r>
      <w:bookmarkEnd w:id="179"/>
    </w:p>
    <w:p w:rsidR="00145E1D" w:rsidRPr="00543226" w:rsidRDefault="00145E1D" w:rsidP="00481866">
      <w:pPr>
        <w:spacing w:line="480" w:lineRule="auto"/>
        <w:jc w:val="both"/>
      </w:pPr>
      <w:r w:rsidRPr="00543226">
        <w:tab/>
        <w:t>T</w:t>
      </w:r>
      <w:r w:rsidR="00A230C0" w:rsidRPr="00543226">
        <w:t xml:space="preserve">he Gantt chart for </w:t>
      </w:r>
      <w:r w:rsidRPr="00543226">
        <w:t xml:space="preserve">the Globol project </w:t>
      </w:r>
      <w:r w:rsidR="00A230C0" w:rsidRPr="00543226">
        <w:t xml:space="preserve">timeline </w:t>
      </w:r>
      <w:r w:rsidRPr="00543226">
        <w:t xml:space="preserve">is shown below.  The project timeline shows the major milestones of the project starting in the beginning of the Fall 2013 semester and ending at the end of the Spring 2014.  This Gantt chart </w:t>
      </w:r>
      <w:r w:rsidR="007E62FC" w:rsidRPr="00543226">
        <w:t>will be</w:t>
      </w:r>
      <w:r w:rsidRPr="00543226">
        <w:t xml:space="preserve"> used to ensure that all of the important goals of the Globol Project were competed in a timely and efficient manner.</w:t>
      </w:r>
    </w:p>
    <w:p w:rsidR="00145E1D" w:rsidRPr="00543226" w:rsidRDefault="00145E1D" w:rsidP="00145E1D"/>
    <w:p w:rsidR="00145E1D" w:rsidRPr="00543226" w:rsidRDefault="00145E1D" w:rsidP="00481866">
      <w:pPr>
        <w:keepNext/>
        <w:jc w:val="center"/>
      </w:pPr>
      <w:r w:rsidRPr="00543226">
        <w:rPr>
          <w:noProof/>
        </w:rPr>
        <w:drawing>
          <wp:inline distT="0" distB="0" distL="0" distR="0" wp14:anchorId="4DEA5F30" wp14:editId="3352855C">
            <wp:extent cx="6324600" cy="21240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68604" cy="2138818"/>
                    </a:xfrm>
                    <a:prstGeom prst="rect">
                      <a:avLst/>
                    </a:prstGeom>
                    <a:noFill/>
                    <a:ln>
                      <a:noFill/>
                    </a:ln>
                  </pic:spPr>
                </pic:pic>
              </a:graphicData>
            </a:graphic>
          </wp:inline>
        </w:drawing>
      </w:r>
    </w:p>
    <w:p w:rsidR="00145E1D" w:rsidRPr="00543226" w:rsidRDefault="00145E1D" w:rsidP="00145E1D">
      <w:pPr>
        <w:keepNext/>
      </w:pPr>
    </w:p>
    <w:p w:rsidR="00145E1D" w:rsidRPr="00543226" w:rsidRDefault="00145E1D" w:rsidP="00145E1D">
      <w:pPr>
        <w:pStyle w:val="Caption"/>
        <w:jc w:val="center"/>
      </w:pPr>
      <w:bookmarkStart w:id="180" w:name="_Toc385270112"/>
      <w:r w:rsidRPr="00543226">
        <w:t xml:space="preserve">Figure </w:t>
      </w:r>
      <w:r w:rsidR="00A2696F">
        <w:fldChar w:fldCharType="begin"/>
      </w:r>
      <w:r w:rsidR="00A2696F">
        <w:instrText xml:space="preserve"> SEQ Figure \* ARABIC </w:instrText>
      </w:r>
      <w:r w:rsidR="00A2696F">
        <w:fldChar w:fldCharType="separate"/>
      </w:r>
      <w:r w:rsidR="004830D7">
        <w:rPr>
          <w:noProof/>
        </w:rPr>
        <w:t>53</w:t>
      </w:r>
      <w:r w:rsidR="00A2696F">
        <w:rPr>
          <w:noProof/>
        </w:rPr>
        <w:fldChar w:fldCharType="end"/>
      </w:r>
      <w:r w:rsidRPr="00543226">
        <w:t>: Gantt Chart for Globol Project Timeline</w:t>
      </w:r>
      <w:bookmarkEnd w:id="180"/>
    </w:p>
    <w:p w:rsidR="00145E1D" w:rsidRDefault="00145E1D" w:rsidP="000F1081"/>
    <w:p w:rsidR="009D229B" w:rsidRPr="00543226" w:rsidRDefault="009D229B" w:rsidP="000F1081"/>
    <w:p w:rsidR="00007F23" w:rsidRPr="00543226" w:rsidRDefault="00632224" w:rsidP="007638E0">
      <w:pPr>
        <w:pStyle w:val="Heading2"/>
      </w:pPr>
      <w:bookmarkStart w:id="181" w:name="_Toc385270169"/>
      <w:r>
        <w:t>7</w:t>
      </w:r>
      <w:r w:rsidR="007E02D0" w:rsidRPr="00543226">
        <w:t>.2 Team Member Responsibilities</w:t>
      </w:r>
      <w:bookmarkEnd w:id="181"/>
    </w:p>
    <w:p w:rsidR="00481866" w:rsidRPr="00543226" w:rsidRDefault="00453A23" w:rsidP="007638E0">
      <w:pPr>
        <w:spacing w:line="480" w:lineRule="auto"/>
        <w:ind w:firstLine="720"/>
        <w:jc w:val="both"/>
      </w:pPr>
      <w:r w:rsidRPr="00543226">
        <w:t>The responsibilities of each team member is listed in the table found below.  Please note that each team member contributed equally to all of the reports and presentations for this senior design project.</w:t>
      </w:r>
      <w:r w:rsidR="007E62FC" w:rsidRPr="00543226">
        <w:t xml:space="preserve">  The </w:t>
      </w:r>
      <w:r w:rsidR="00792E83">
        <w:t>Globol project was</w:t>
      </w:r>
      <w:r w:rsidR="000E371F" w:rsidRPr="00543226">
        <w:t xml:space="preserve"> very much a</w:t>
      </w:r>
      <w:r w:rsidR="00792E83">
        <w:t>n extensive</w:t>
      </w:r>
      <w:r w:rsidR="000E371F" w:rsidRPr="00543226">
        <w:t xml:space="preserve"> collaborative effort of the three students and their senior design advisor Dr. Benjamin Boesl.</w:t>
      </w:r>
    </w:p>
    <w:p w:rsidR="00BB0C70" w:rsidRPr="00543226" w:rsidRDefault="00BB0C70" w:rsidP="00481866">
      <w:pPr>
        <w:contextualSpacing/>
        <w:jc w:val="both"/>
      </w:pPr>
    </w:p>
    <w:p w:rsidR="007E02D0" w:rsidRPr="00543226" w:rsidRDefault="007E02D0" w:rsidP="007E02D0">
      <w:pPr>
        <w:pStyle w:val="Caption"/>
        <w:keepNext/>
        <w:jc w:val="center"/>
      </w:pPr>
    </w:p>
    <w:p w:rsidR="0047545C" w:rsidRDefault="0047545C" w:rsidP="0047545C">
      <w:pPr>
        <w:pStyle w:val="Caption"/>
        <w:keepNext/>
        <w:jc w:val="center"/>
      </w:pPr>
      <w:bookmarkStart w:id="182" w:name="_Toc384965995"/>
      <w:r>
        <w:t xml:space="preserve">Table </w:t>
      </w:r>
      <w:r w:rsidR="00A2696F">
        <w:fldChar w:fldCharType="begin"/>
      </w:r>
      <w:r w:rsidR="00A2696F">
        <w:instrText xml:space="preserve"> SEQ Table \* ARABIC </w:instrText>
      </w:r>
      <w:r w:rsidR="00A2696F">
        <w:fldChar w:fldCharType="separate"/>
      </w:r>
      <w:r w:rsidR="00A43316">
        <w:rPr>
          <w:noProof/>
        </w:rPr>
        <w:t>20</w:t>
      </w:r>
      <w:r w:rsidR="00A2696F">
        <w:rPr>
          <w:noProof/>
        </w:rPr>
        <w:fldChar w:fldCharType="end"/>
      </w:r>
      <w:r>
        <w:t xml:space="preserve">:  </w:t>
      </w:r>
      <w:r w:rsidRPr="00075A16">
        <w:t>Roles and Contributions of Each Team Member on the Globol Project Student Design Team</w:t>
      </w:r>
      <w:bookmarkEnd w:id="182"/>
    </w:p>
    <w:p w:rsidR="0001316A" w:rsidRDefault="0015465B" w:rsidP="0015465B">
      <w:pPr>
        <w:contextualSpacing/>
        <w:jc w:val="center"/>
      </w:pPr>
      <w:r w:rsidRPr="0015465B">
        <w:rPr>
          <w:noProof/>
        </w:rPr>
        <w:drawing>
          <wp:inline distT="0" distB="0" distL="0" distR="0" wp14:anchorId="7FD2FADA" wp14:editId="5BEE74A1">
            <wp:extent cx="5309870" cy="1953260"/>
            <wp:effectExtent l="0" t="0" r="508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09870" cy="1953260"/>
                    </a:xfrm>
                    <a:prstGeom prst="rect">
                      <a:avLst/>
                    </a:prstGeom>
                    <a:noFill/>
                    <a:ln>
                      <a:noFill/>
                    </a:ln>
                  </pic:spPr>
                </pic:pic>
              </a:graphicData>
            </a:graphic>
          </wp:inline>
        </w:drawing>
      </w:r>
    </w:p>
    <w:p w:rsidR="00B36E1F" w:rsidRDefault="00B36E1F" w:rsidP="0015465B">
      <w:pPr>
        <w:contextualSpacing/>
        <w:jc w:val="center"/>
      </w:pPr>
    </w:p>
    <w:p w:rsidR="009D229B" w:rsidRPr="00543226" w:rsidRDefault="009D229B" w:rsidP="009D229B">
      <w:pPr>
        <w:contextualSpacing/>
        <w:jc w:val="center"/>
      </w:pPr>
    </w:p>
    <w:p w:rsidR="00796EA0" w:rsidRDefault="00796EA0">
      <w:pPr>
        <w:spacing w:after="160" w:line="259" w:lineRule="auto"/>
        <w:rPr>
          <w:rFonts w:ascii="Calibri Light" w:hAnsi="Calibri Light"/>
          <w:b/>
          <w:bCs/>
          <w:color w:val="4472C4" w:themeColor="accent5"/>
          <w:kern w:val="32"/>
          <w:sz w:val="32"/>
          <w:szCs w:val="32"/>
          <w:u w:val="single"/>
        </w:rPr>
      </w:pPr>
      <w:r>
        <w:br w:type="page"/>
      </w:r>
    </w:p>
    <w:p w:rsidR="00007F23" w:rsidRPr="00543226" w:rsidRDefault="00632224" w:rsidP="006F44BF">
      <w:pPr>
        <w:pStyle w:val="Heading1"/>
      </w:pPr>
      <w:bookmarkStart w:id="183" w:name="_Toc385270170"/>
      <w:r>
        <w:lastRenderedPageBreak/>
        <w:t>8</w:t>
      </w:r>
      <w:r w:rsidR="00756F85" w:rsidRPr="00543226">
        <w:t>. Cost Analysis</w:t>
      </w:r>
      <w:bookmarkEnd w:id="183"/>
    </w:p>
    <w:p w:rsidR="00007F23" w:rsidRPr="00543226" w:rsidRDefault="00632224" w:rsidP="006F44BF">
      <w:pPr>
        <w:pStyle w:val="Heading2"/>
      </w:pPr>
      <w:bookmarkStart w:id="184" w:name="_Toc385270171"/>
      <w:r>
        <w:t>8</w:t>
      </w:r>
      <w:r w:rsidR="00756F85" w:rsidRPr="00543226">
        <w:t>.1 Time Cost Analysis</w:t>
      </w:r>
      <w:bookmarkEnd w:id="184"/>
    </w:p>
    <w:p w:rsidR="007E383C" w:rsidRPr="00543226" w:rsidRDefault="00E51080" w:rsidP="00481866">
      <w:pPr>
        <w:spacing w:line="480" w:lineRule="auto"/>
        <w:ind w:firstLine="720"/>
        <w:jc w:val="both"/>
      </w:pPr>
      <w:r w:rsidRPr="00543226">
        <w:t>The time costs analysis includes the total individual hours spent by the student design team on the Globol Project.  The total human hours spent were quantified to calculate the human capital costs of the project.  The human capital costs estimates the cost of the engineering services rendered if this project was completed by paid engineers.  This value does not contribute to the actual cost of the Globol project, because this project was completed by a student design team as a thesis requirement.</w:t>
      </w:r>
      <w:r w:rsidR="00A92645" w:rsidRPr="00543226">
        <w:t xml:space="preserve">  T</w:t>
      </w:r>
      <w:r w:rsidR="00E11371" w:rsidRPr="00543226">
        <w:t>he engine</w:t>
      </w:r>
      <w:r w:rsidR="00A92645" w:rsidRPr="00543226">
        <w:t>ering services cost was estimated as</w:t>
      </w:r>
      <w:r w:rsidR="00E6753F" w:rsidRPr="00543226">
        <w:t xml:space="preserve"> $25 per hours for a</w:t>
      </w:r>
      <w:r w:rsidR="00E11371" w:rsidRPr="00543226">
        <w:t xml:space="preserve"> junior mechanical engineer making a gross annual income of $50,000.</w:t>
      </w:r>
      <w:r w:rsidR="001530A0" w:rsidRPr="00543226">
        <w:t xml:space="preserve">  The table</w:t>
      </w:r>
      <w:r w:rsidR="00E6753F" w:rsidRPr="00543226">
        <w:t xml:space="preserve">s below list </w:t>
      </w:r>
      <w:r w:rsidR="001530A0" w:rsidRPr="00543226">
        <w:t>breakdown</w:t>
      </w:r>
      <w:r w:rsidR="00E6753F" w:rsidRPr="00543226">
        <w:t>s</w:t>
      </w:r>
      <w:r w:rsidR="001530A0" w:rsidRPr="00543226">
        <w:t xml:space="preserve"> of the actual hours spent on the Globol project by each team member</w:t>
      </w:r>
      <w:r w:rsidR="00E6753F" w:rsidRPr="00543226">
        <w:t xml:space="preserve"> during the Fall 2013 and Spring 2014 semesters</w:t>
      </w:r>
      <w:r w:rsidR="001530A0" w:rsidRPr="00543226">
        <w:t>.</w:t>
      </w:r>
    </w:p>
    <w:p w:rsidR="00E6753F" w:rsidRPr="00543226" w:rsidRDefault="00E6753F" w:rsidP="00E6753F">
      <w:pPr>
        <w:pStyle w:val="Caption"/>
        <w:keepNext/>
        <w:jc w:val="center"/>
      </w:pPr>
      <w:bookmarkStart w:id="185" w:name="_Toc384965996"/>
      <w:r w:rsidRPr="00543226">
        <w:t xml:space="preserve">Table </w:t>
      </w:r>
      <w:r w:rsidR="00A2696F">
        <w:fldChar w:fldCharType="begin"/>
      </w:r>
      <w:r w:rsidR="00A2696F">
        <w:instrText xml:space="preserve"> SEQ Ta</w:instrText>
      </w:r>
      <w:r w:rsidR="00A2696F">
        <w:instrText xml:space="preserve">ble \* ARABIC </w:instrText>
      </w:r>
      <w:r w:rsidR="00A2696F">
        <w:fldChar w:fldCharType="separate"/>
      </w:r>
      <w:r w:rsidR="00A43316">
        <w:rPr>
          <w:noProof/>
        </w:rPr>
        <w:t>21</w:t>
      </w:r>
      <w:r w:rsidR="00A2696F">
        <w:rPr>
          <w:noProof/>
        </w:rPr>
        <w:fldChar w:fldCharType="end"/>
      </w:r>
      <w:r w:rsidRPr="00543226">
        <w:t>: Time Reporting Breakdown for Student Design Team During Fall 2013 Semester</w:t>
      </w:r>
      <w:bookmarkEnd w:id="185"/>
    </w:p>
    <w:p w:rsidR="00E6753F" w:rsidRPr="00543226" w:rsidRDefault="00E6753F" w:rsidP="002A5369">
      <w:pPr>
        <w:spacing w:line="480" w:lineRule="auto"/>
        <w:ind w:firstLine="720"/>
        <w:jc w:val="center"/>
      </w:pPr>
      <w:r w:rsidRPr="00543226">
        <w:rPr>
          <w:noProof/>
        </w:rPr>
        <w:drawing>
          <wp:inline distT="0" distB="0" distL="0" distR="0" wp14:anchorId="65FD3301" wp14:editId="3D9AAA7E">
            <wp:extent cx="5534025" cy="3273115"/>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50820" cy="3283048"/>
                    </a:xfrm>
                    <a:prstGeom prst="rect">
                      <a:avLst/>
                    </a:prstGeom>
                    <a:noFill/>
                    <a:ln>
                      <a:noFill/>
                    </a:ln>
                  </pic:spPr>
                </pic:pic>
              </a:graphicData>
            </a:graphic>
          </wp:inline>
        </w:drawing>
      </w:r>
    </w:p>
    <w:p w:rsidR="002A5369" w:rsidRPr="00543226" w:rsidRDefault="002A5369" w:rsidP="002A5369">
      <w:pPr>
        <w:pStyle w:val="Caption"/>
        <w:keepNext/>
        <w:jc w:val="center"/>
      </w:pPr>
      <w:bookmarkStart w:id="186" w:name="_Toc384965997"/>
      <w:r w:rsidRPr="00543226">
        <w:lastRenderedPageBreak/>
        <w:t xml:space="preserve">Table </w:t>
      </w:r>
      <w:r w:rsidR="00A2696F">
        <w:fldChar w:fldCharType="begin"/>
      </w:r>
      <w:r w:rsidR="00A2696F">
        <w:instrText xml:space="preserve"> SEQ Table \* ARABIC </w:instrText>
      </w:r>
      <w:r w:rsidR="00A2696F">
        <w:fldChar w:fldCharType="separate"/>
      </w:r>
      <w:r w:rsidR="00A43316">
        <w:rPr>
          <w:noProof/>
        </w:rPr>
        <w:t>22</w:t>
      </w:r>
      <w:r w:rsidR="00A2696F">
        <w:rPr>
          <w:noProof/>
        </w:rPr>
        <w:fldChar w:fldCharType="end"/>
      </w:r>
      <w:r w:rsidRPr="00543226">
        <w:t xml:space="preserve">: </w:t>
      </w:r>
      <w:r w:rsidR="00360DC0" w:rsidRPr="00543226">
        <w:t xml:space="preserve">Estimated </w:t>
      </w:r>
      <w:r w:rsidRPr="00543226">
        <w:t>Time Reporting Breakdown for Student Design Team During Spring 2014 Semester</w:t>
      </w:r>
      <w:bookmarkEnd w:id="186"/>
    </w:p>
    <w:p w:rsidR="007E383C" w:rsidRPr="00543226" w:rsidRDefault="002A5369" w:rsidP="00FA6EE3">
      <w:pPr>
        <w:keepNext/>
        <w:spacing w:line="480" w:lineRule="auto"/>
        <w:ind w:left="360"/>
        <w:jc w:val="center"/>
      </w:pPr>
      <w:r w:rsidRPr="00543226">
        <w:rPr>
          <w:noProof/>
        </w:rPr>
        <w:drawing>
          <wp:inline distT="0" distB="0" distL="0" distR="0" wp14:anchorId="718B8AA6" wp14:editId="1152EB35">
            <wp:extent cx="5581650" cy="3886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81650" cy="3886200"/>
                    </a:xfrm>
                    <a:prstGeom prst="rect">
                      <a:avLst/>
                    </a:prstGeom>
                    <a:noFill/>
                    <a:ln>
                      <a:noFill/>
                    </a:ln>
                  </pic:spPr>
                </pic:pic>
              </a:graphicData>
            </a:graphic>
          </wp:inline>
        </w:drawing>
      </w:r>
    </w:p>
    <w:p w:rsidR="007E383C" w:rsidRPr="00543226" w:rsidRDefault="007E383C" w:rsidP="00FA6EE3">
      <w:pPr>
        <w:keepNext/>
        <w:spacing w:line="480" w:lineRule="auto"/>
        <w:ind w:left="360"/>
        <w:jc w:val="center"/>
      </w:pPr>
    </w:p>
    <w:p w:rsidR="007E383C" w:rsidRPr="00543226" w:rsidRDefault="007E383C" w:rsidP="002A5369">
      <w:pPr>
        <w:pStyle w:val="Caption"/>
        <w:keepNext/>
        <w:jc w:val="center"/>
      </w:pPr>
      <w:bookmarkStart w:id="187" w:name="_Toc384965998"/>
      <w:r w:rsidRPr="00543226">
        <w:t xml:space="preserve">Table </w:t>
      </w:r>
      <w:r w:rsidR="00A2696F">
        <w:fldChar w:fldCharType="begin"/>
      </w:r>
      <w:r w:rsidR="00A2696F">
        <w:instrText xml:space="preserve"> SEQ Table \* ARABIC </w:instrText>
      </w:r>
      <w:r w:rsidR="00A2696F">
        <w:fldChar w:fldCharType="separate"/>
      </w:r>
      <w:r w:rsidR="00A43316">
        <w:rPr>
          <w:noProof/>
        </w:rPr>
        <w:t>23</w:t>
      </w:r>
      <w:r w:rsidR="00A2696F">
        <w:rPr>
          <w:noProof/>
        </w:rPr>
        <w:fldChar w:fldCharType="end"/>
      </w:r>
      <w:r w:rsidRPr="00543226">
        <w:t>: Total Engineering Hours for Fall and Spring Semesters</w:t>
      </w:r>
      <w:bookmarkEnd w:id="187"/>
    </w:p>
    <w:p w:rsidR="002A5369" w:rsidRPr="00543226" w:rsidRDefault="002A5369" w:rsidP="00FA6EE3">
      <w:pPr>
        <w:keepNext/>
        <w:spacing w:line="480" w:lineRule="auto"/>
        <w:ind w:left="360"/>
        <w:jc w:val="center"/>
      </w:pPr>
      <w:r w:rsidRPr="00543226">
        <w:rPr>
          <w:noProof/>
        </w:rPr>
        <w:drawing>
          <wp:inline distT="0" distB="0" distL="0" distR="0" wp14:anchorId="35160F1F" wp14:editId="2A4EDAF3">
            <wp:extent cx="2847975" cy="4095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47975" cy="409575"/>
                    </a:xfrm>
                    <a:prstGeom prst="rect">
                      <a:avLst/>
                    </a:prstGeom>
                    <a:noFill/>
                    <a:ln>
                      <a:noFill/>
                    </a:ln>
                  </pic:spPr>
                </pic:pic>
              </a:graphicData>
            </a:graphic>
          </wp:inline>
        </w:drawing>
      </w:r>
    </w:p>
    <w:p w:rsidR="00617015" w:rsidRPr="00543226" w:rsidRDefault="00617015" w:rsidP="00481866">
      <w:pPr>
        <w:keepNext/>
        <w:spacing w:line="480" w:lineRule="auto"/>
        <w:ind w:left="360"/>
        <w:jc w:val="both"/>
      </w:pPr>
    </w:p>
    <w:p w:rsidR="00617015" w:rsidRPr="00543226" w:rsidRDefault="00481866" w:rsidP="00481866">
      <w:pPr>
        <w:keepNext/>
        <w:spacing w:line="480" w:lineRule="auto"/>
        <w:ind w:left="360"/>
        <w:jc w:val="both"/>
      </w:pPr>
      <w:r w:rsidRPr="00543226">
        <w:t xml:space="preserve">Please note that the dates were simplified on a weekly basis.  The hours listed for those dates are the sum of hours for each week.  </w:t>
      </w:r>
    </w:p>
    <w:p w:rsidR="00FA6EE3" w:rsidRPr="00543226" w:rsidRDefault="00FA6EE3" w:rsidP="00FA6EE3"/>
    <w:p w:rsidR="00756F85" w:rsidRDefault="00632224" w:rsidP="00756F85">
      <w:pPr>
        <w:pStyle w:val="Heading2"/>
      </w:pPr>
      <w:bookmarkStart w:id="188" w:name="_Toc385270172"/>
      <w:r>
        <w:t>8</w:t>
      </w:r>
      <w:r w:rsidR="00556E05" w:rsidRPr="00543226">
        <w:t>.2</w:t>
      </w:r>
      <w:r w:rsidR="00F442C4" w:rsidRPr="00543226">
        <w:t xml:space="preserve"> Project</w:t>
      </w:r>
      <w:r w:rsidR="00756F85" w:rsidRPr="00543226">
        <w:t xml:space="preserve"> Cost Analysis</w:t>
      </w:r>
      <w:bookmarkEnd w:id="188"/>
    </w:p>
    <w:p w:rsidR="00B36E1F" w:rsidRPr="00B36E1F" w:rsidRDefault="00B36E1F" w:rsidP="00B36E1F"/>
    <w:p w:rsidR="00617015" w:rsidRPr="00543226" w:rsidRDefault="00617015" w:rsidP="00481866">
      <w:pPr>
        <w:spacing w:line="480" w:lineRule="auto"/>
        <w:jc w:val="both"/>
      </w:pPr>
      <w:r w:rsidRPr="00543226">
        <w:tab/>
        <w:t xml:space="preserve">The monetary cost analysis for the Globol Bicycle Design project is detailed in the table shown below.  The table lists the total project cost with and without the engineering costs.  The actual value is the cost without engineering services, because the student design team was </w:t>
      </w:r>
      <w:r w:rsidRPr="00543226">
        <w:lastRenderedPageBreak/>
        <w:t>completing this project as a fulfillment of their undergraduate degrees.  However, it is imperative to estimate the engineering cost if this project was completed by a team of engineers.  Therefore, t</w:t>
      </w:r>
      <w:r w:rsidR="00EB6BEF" w:rsidRPr="00543226">
        <w:t>he total cost of the project is estimated to be</w:t>
      </w:r>
      <w:r w:rsidRPr="00543226">
        <w:t xml:space="preserve"> $4,150.99.</w:t>
      </w:r>
    </w:p>
    <w:p w:rsidR="00780DD7" w:rsidRPr="00543226" w:rsidRDefault="00780DD7" w:rsidP="00617015">
      <w:pPr>
        <w:spacing w:line="480" w:lineRule="auto"/>
      </w:pPr>
    </w:p>
    <w:p w:rsidR="00617015" w:rsidRPr="00543226" w:rsidRDefault="00617015" w:rsidP="00617015">
      <w:pPr>
        <w:pStyle w:val="Caption"/>
        <w:keepNext/>
        <w:jc w:val="center"/>
      </w:pPr>
      <w:bookmarkStart w:id="189" w:name="_Toc384965999"/>
      <w:r w:rsidRPr="00543226">
        <w:t xml:space="preserve">Table </w:t>
      </w:r>
      <w:r w:rsidR="00A2696F">
        <w:fldChar w:fldCharType="begin"/>
      </w:r>
      <w:r w:rsidR="00A2696F">
        <w:instrText xml:space="preserve"> SEQ Table \* ARABIC </w:instrText>
      </w:r>
      <w:r w:rsidR="00A2696F">
        <w:fldChar w:fldCharType="separate"/>
      </w:r>
      <w:r w:rsidR="00A43316">
        <w:rPr>
          <w:noProof/>
        </w:rPr>
        <w:t>24</w:t>
      </w:r>
      <w:r w:rsidR="00A2696F">
        <w:rPr>
          <w:noProof/>
        </w:rPr>
        <w:fldChar w:fldCharType="end"/>
      </w:r>
      <w:r w:rsidRPr="00543226">
        <w:t xml:space="preserve">: </w:t>
      </w:r>
      <w:r w:rsidR="00EB6BEF" w:rsidRPr="00543226">
        <w:t xml:space="preserve">Estimated </w:t>
      </w:r>
      <w:r w:rsidRPr="00543226">
        <w:t>Monetary Cost Analysis for Globol Design Project</w:t>
      </w:r>
      <w:bookmarkEnd w:id="189"/>
    </w:p>
    <w:p w:rsidR="002A5369" w:rsidRPr="00543226" w:rsidRDefault="002A5369" w:rsidP="002A5369">
      <w:r w:rsidRPr="00543226">
        <w:rPr>
          <w:noProof/>
        </w:rPr>
        <w:drawing>
          <wp:inline distT="0" distB="0" distL="0" distR="0" wp14:anchorId="2E326915" wp14:editId="5EF60512">
            <wp:extent cx="5943600" cy="37045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3704510"/>
                    </a:xfrm>
                    <a:prstGeom prst="rect">
                      <a:avLst/>
                    </a:prstGeom>
                    <a:noFill/>
                    <a:ln>
                      <a:noFill/>
                    </a:ln>
                  </pic:spPr>
                </pic:pic>
              </a:graphicData>
            </a:graphic>
          </wp:inline>
        </w:drawing>
      </w:r>
    </w:p>
    <w:p w:rsidR="00F442C4" w:rsidRDefault="00F442C4" w:rsidP="002A5369"/>
    <w:p w:rsidR="00CC0D57" w:rsidRDefault="00CC0D57" w:rsidP="00CC0D57">
      <w:pPr>
        <w:pStyle w:val="Caption"/>
        <w:keepNext/>
        <w:jc w:val="center"/>
      </w:pPr>
      <w:bookmarkStart w:id="190" w:name="_Toc384966000"/>
      <w:r>
        <w:lastRenderedPageBreak/>
        <w:t xml:space="preserve">Table </w:t>
      </w:r>
      <w:r w:rsidR="00A2696F">
        <w:fldChar w:fldCharType="begin"/>
      </w:r>
      <w:r w:rsidR="00A2696F">
        <w:instrText xml:space="preserve"> SEQ Table \* ARABIC </w:instrText>
      </w:r>
      <w:r w:rsidR="00A2696F">
        <w:fldChar w:fldCharType="separate"/>
      </w:r>
      <w:r w:rsidR="00A43316">
        <w:rPr>
          <w:noProof/>
        </w:rPr>
        <w:t>25</w:t>
      </w:r>
      <w:r w:rsidR="00A2696F">
        <w:rPr>
          <w:noProof/>
        </w:rPr>
        <w:fldChar w:fldCharType="end"/>
      </w:r>
      <w:r>
        <w:t>:  Act</w:t>
      </w:r>
      <w:r w:rsidRPr="00B15502">
        <w:t>ual Monetary Cost Analysis for Globol Design Project</w:t>
      </w:r>
      <w:bookmarkEnd w:id="190"/>
    </w:p>
    <w:p w:rsidR="00C5264D" w:rsidRDefault="00C5264D" w:rsidP="00C5264D">
      <w:pPr>
        <w:keepNext/>
      </w:pPr>
      <w:r w:rsidRPr="00C5264D">
        <w:rPr>
          <w:noProof/>
        </w:rPr>
        <w:drawing>
          <wp:inline distT="0" distB="0" distL="0" distR="0" wp14:anchorId="1F2D7775" wp14:editId="2E4C76E8">
            <wp:extent cx="5780405" cy="4057015"/>
            <wp:effectExtent l="0" t="0" r="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80405" cy="4057015"/>
                    </a:xfrm>
                    <a:prstGeom prst="rect">
                      <a:avLst/>
                    </a:prstGeom>
                    <a:noFill/>
                    <a:ln>
                      <a:noFill/>
                    </a:ln>
                  </pic:spPr>
                </pic:pic>
              </a:graphicData>
            </a:graphic>
          </wp:inline>
        </w:drawing>
      </w:r>
    </w:p>
    <w:p w:rsidR="00C5264D" w:rsidRDefault="00C5264D" w:rsidP="00C5264D">
      <w:pPr>
        <w:pStyle w:val="Caption"/>
        <w:jc w:val="center"/>
      </w:pPr>
    </w:p>
    <w:p w:rsidR="003F1DB0" w:rsidRPr="00543226" w:rsidRDefault="003F1DB0" w:rsidP="002A5369"/>
    <w:p w:rsidR="00F442C4" w:rsidRPr="00543226" w:rsidRDefault="00632224" w:rsidP="00F442C4">
      <w:pPr>
        <w:pStyle w:val="Heading2"/>
      </w:pPr>
      <w:bookmarkStart w:id="191" w:name="_Toc385270173"/>
      <w:r>
        <w:t>8</w:t>
      </w:r>
      <w:r w:rsidR="00F442C4" w:rsidRPr="00543226">
        <w:t>.3 Prototype Cost Analysis</w:t>
      </w:r>
      <w:bookmarkEnd w:id="191"/>
    </w:p>
    <w:p w:rsidR="003F1DB0" w:rsidRPr="00543226" w:rsidRDefault="003F1DB0" w:rsidP="003F1DB0"/>
    <w:p w:rsidR="00CC0D57" w:rsidRDefault="00C5264D" w:rsidP="00543226">
      <w:pPr>
        <w:spacing w:line="480" w:lineRule="auto"/>
        <w:ind w:firstLine="720"/>
        <w:jc w:val="both"/>
        <w:rPr>
          <w:color w:val="000000"/>
        </w:rPr>
      </w:pPr>
      <w:r>
        <w:t xml:space="preserve">An initial cost analysis estimate was performed during the Fall 2013 semester to project the cost of the Globol Project.  </w:t>
      </w:r>
      <w:r w:rsidR="00F442C4" w:rsidRPr="00543226">
        <w:t>The prototype cost is the sum of the materials and components</w:t>
      </w:r>
      <w:r w:rsidR="00CC4A1E" w:rsidRPr="00543226">
        <w:t>, which comprises</w:t>
      </w:r>
      <w:r w:rsidR="00F442C4" w:rsidRPr="00543226">
        <w:t xml:space="preserve"> of most of the total project cost.  The </w:t>
      </w:r>
      <w:r w:rsidR="00EB6BEF" w:rsidRPr="00543226">
        <w:t>total prototype</w:t>
      </w:r>
      <w:r w:rsidR="00CC0D57">
        <w:t xml:space="preserve"> cost wa</w:t>
      </w:r>
      <w:r w:rsidR="00EB6BEF" w:rsidRPr="00543226">
        <w:t>s estimated to be</w:t>
      </w:r>
      <w:r w:rsidR="00F442C4" w:rsidRPr="00543226">
        <w:rPr>
          <w:color w:val="000000"/>
        </w:rPr>
        <w:t xml:space="preserve">$3,940.99.  The total project </w:t>
      </w:r>
      <w:r w:rsidR="00CC0D57">
        <w:rPr>
          <w:color w:val="000000"/>
        </w:rPr>
        <w:t>cost was</w:t>
      </w:r>
      <w:r w:rsidR="00EB6BEF" w:rsidRPr="00543226">
        <w:rPr>
          <w:color w:val="000000"/>
        </w:rPr>
        <w:t xml:space="preserve"> estimated at</w:t>
      </w:r>
      <w:r w:rsidR="00F442C4" w:rsidRPr="00543226">
        <w:rPr>
          <w:color w:val="000000"/>
        </w:rPr>
        <w:t xml:space="preserve"> $4,150.99, so approxima</w:t>
      </w:r>
      <w:r w:rsidR="00EB6BEF" w:rsidRPr="00543226">
        <w:rPr>
          <w:color w:val="000000"/>
        </w:rPr>
        <w:t>t</w:t>
      </w:r>
      <w:r>
        <w:rPr>
          <w:color w:val="000000"/>
        </w:rPr>
        <w:t>ely 95% of the project cost was expected to</w:t>
      </w:r>
      <w:r w:rsidR="00EB6BEF" w:rsidRPr="00543226">
        <w:rPr>
          <w:color w:val="000000"/>
        </w:rPr>
        <w:t xml:space="preserve"> be</w:t>
      </w:r>
      <w:r w:rsidR="00F442C4" w:rsidRPr="00543226">
        <w:rPr>
          <w:color w:val="000000"/>
        </w:rPr>
        <w:t xml:space="preserve"> invested into building the Globol bicycle prototype.</w:t>
      </w:r>
      <w:r w:rsidR="00CC0D57">
        <w:rPr>
          <w:color w:val="000000"/>
        </w:rPr>
        <w:t xml:space="preserve">  T</w:t>
      </w:r>
      <w:r w:rsidR="00366059" w:rsidRPr="00543226">
        <w:rPr>
          <w:color w:val="000000"/>
        </w:rPr>
        <w:t>he most costly portion of building the Globol proto</w:t>
      </w:r>
      <w:r w:rsidR="00CC4A1E" w:rsidRPr="00543226">
        <w:rPr>
          <w:color w:val="000000"/>
        </w:rPr>
        <w:t>type is painting the frame</w:t>
      </w:r>
      <w:r w:rsidR="00366059" w:rsidRPr="00543226">
        <w:rPr>
          <w:color w:val="000000"/>
        </w:rPr>
        <w:t xml:space="preserve"> with the Lumilor</w:t>
      </w:r>
      <w:r w:rsidR="00366059" w:rsidRPr="00543226">
        <w:rPr>
          <w:color w:val="000000"/>
          <w:vertAlign w:val="superscript"/>
        </w:rPr>
        <w:t>TM</w:t>
      </w:r>
      <w:r w:rsidR="00661D7E" w:rsidRPr="00543226">
        <w:rPr>
          <w:color w:val="000000"/>
        </w:rPr>
        <w:t>electroluminescent paint.  The vendor that created the Lumilor</w:t>
      </w:r>
      <w:r w:rsidR="00661D7E" w:rsidRPr="00543226">
        <w:rPr>
          <w:color w:val="000000"/>
          <w:vertAlign w:val="superscript"/>
        </w:rPr>
        <w:t>TM</w:t>
      </w:r>
      <w:r w:rsidR="00661D7E" w:rsidRPr="00543226">
        <w:rPr>
          <w:color w:val="000000"/>
        </w:rPr>
        <w:t xml:space="preserve"> paint, Darkside Scientific, provided a quote of $10-$15 per square inch to apply the Lumilor</w:t>
      </w:r>
      <w:r w:rsidR="00661D7E" w:rsidRPr="00543226">
        <w:rPr>
          <w:color w:val="000000"/>
          <w:vertAlign w:val="superscript"/>
        </w:rPr>
        <w:t>TM</w:t>
      </w:r>
      <w:r w:rsidR="00661D7E" w:rsidRPr="00543226">
        <w:rPr>
          <w:color w:val="000000"/>
        </w:rPr>
        <w:t xml:space="preserve"> </w:t>
      </w:r>
      <w:r w:rsidR="00661D7E" w:rsidRPr="00543226">
        <w:rPr>
          <w:color w:val="000000"/>
        </w:rPr>
        <w:lastRenderedPageBreak/>
        <w:t>electroluminescen</w:t>
      </w:r>
      <w:r w:rsidR="00CC4A1E" w:rsidRPr="00543226">
        <w:rPr>
          <w:color w:val="000000"/>
        </w:rPr>
        <w:t>t coating system to the Globol b</w:t>
      </w:r>
      <w:r w:rsidR="00661D7E" w:rsidRPr="00543226">
        <w:rPr>
          <w:color w:val="000000"/>
        </w:rPr>
        <w:t>icycle prototype.  It is estimated that the surface area of the bicycle frame that will be painted is approximately 100 square inches.  The calculation of the estimated cost of pain</w:t>
      </w:r>
      <w:r w:rsidR="00CC4A1E" w:rsidRPr="00543226">
        <w:rPr>
          <w:color w:val="000000"/>
        </w:rPr>
        <w:t>t</w:t>
      </w:r>
      <w:r w:rsidR="00661D7E" w:rsidRPr="00543226">
        <w:rPr>
          <w:color w:val="000000"/>
        </w:rPr>
        <w:t>ing the prototype uses the upper limit of the quote provided by Darkside Scientific</w:t>
      </w:r>
      <w:r w:rsidR="00F13D68" w:rsidRPr="00543226">
        <w:rPr>
          <w:color w:val="000000"/>
        </w:rPr>
        <w:t>, resulting in an estimated cost of $1</w:t>
      </w:r>
      <w:r w:rsidR="00CC4A1E" w:rsidRPr="00543226">
        <w:rPr>
          <w:color w:val="000000"/>
        </w:rPr>
        <w:t>,</w:t>
      </w:r>
      <w:r w:rsidR="00F13D68" w:rsidRPr="00543226">
        <w:rPr>
          <w:color w:val="000000"/>
        </w:rPr>
        <w:t>500 to apply the Lumilor</w:t>
      </w:r>
      <w:r w:rsidR="00F13D68" w:rsidRPr="00543226">
        <w:rPr>
          <w:color w:val="000000"/>
          <w:vertAlign w:val="superscript"/>
        </w:rPr>
        <w:t>TM</w:t>
      </w:r>
      <w:r w:rsidR="00F13D68" w:rsidRPr="00543226">
        <w:rPr>
          <w:color w:val="000000"/>
        </w:rPr>
        <w:t xml:space="preserve"> paint to the bicycle prototype.</w:t>
      </w:r>
      <w:r w:rsidR="00517493" w:rsidRPr="00543226">
        <w:rPr>
          <w:color w:val="000000"/>
        </w:rPr>
        <w:t xml:space="preserve">  T</w:t>
      </w:r>
      <w:r w:rsidR="00CC0D57">
        <w:rPr>
          <w:color w:val="000000"/>
        </w:rPr>
        <w:t>he cost of painting the frame was estimated to be</w:t>
      </w:r>
      <w:r w:rsidR="00517493" w:rsidRPr="00543226">
        <w:rPr>
          <w:color w:val="000000"/>
        </w:rPr>
        <w:t xml:space="preserve"> about 38% of the prototype cost and 36% of the total project cost.  </w:t>
      </w:r>
    </w:p>
    <w:p w:rsidR="00796EA0" w:rsidRDefault="00CC0D57" w:rsidP="00C14E3B">
      <w:pPr>
        <w:spacing w:line="480" w:lineRule="auto"/>
        <w:ind w:firstLine="720"/>
        <w:jc w:val="both"/>
        <w:rPr>
          <w:color w:val="000000"/>
        </w:rPr>
      </w:pPr>
      <w:r>
        <w:rPr>
          <w:color w:val="000000"/>
        </w:rPr>
        <w:t>The actual project cost is outlined in Table 13, and these values were tabulated upon the completion of the Globol project at the end of the Spring 2014 semester.</w:t>
      </w:r>
      <w:r w:rsidR="00B63F20" w:rsidRPr="00543226">
        <w:rPr>
          <w:color w:val="000000"/>
        </w:rPr>
        <w:t xml:space="preserve">The </w:t>
      </w:r>
      <w:r w:rsidR="00B63F20">
        <w:rPr>
          <w:color w:val="000000"/>
        </w:rPr>
        <w:t xml:space="preserve">actual </w:t>
      </w:r>
      <w:r w:rsidR="00B63F20" w:rsidRPr="00543226">
        <w:rPr>
          <w:color w:val="000000"/>
        </w:rPr>
        <w:t xml:space="preserve">total project </w:t>
      </w:r>
      <w:r w:rsidR="00B63F20">
        <w:rPr>
          <w:color w:val="000000"/>
        </w:rPr>
        <w:t>cost was $9,937.53</w:t>
      </w:r>
      <w:r w:rsidR="00B63F20" w:rsidRPr="00543226">
        <w:rPr>
          <w:color w:val="000000"/>
        </w:rPr>
        <w:t>, so approximat</w:t>
      </w:r>
      <w:r w:rsidR="00B63F20">
        <w:rPr>
          <w:color w:val="000000"/>
        </w:rPr>
        <w:t>ely 69% of the project cost was</w:t>
      </w:r>
      <w:r w:rsidR="00B63F20" w:rsidRPr="00543226">
        <w:rPr>
          <w:color w:val="000000"/>
        </w:rPr>
        <w:t xml:space="preserve"> invested into building</w:t>
      </w:r>
      <w:r w:rsidR="00B63F20">
        <w:rPr>
          <w:color w:val="000000"/>
        </w:rPr>
        <w:t xml:space="preserve"> and testing the Globol bicycle prototype.  The actual cost of applying electroluminescent paint on the bike from Darkside Scientific far exceed the initial estimate, with a value of $4,800.  Darkside originally provided a quote of approximately $1,500.  Darkside Scientific informed the student design team of the increase in prototype cost late in the project, and the team did not have enough time left within the scope of the project to apply the electroluminescent paint in a different manner.  </w:t>
      </w:r>
      <w:r w:rsidR="00B63F20" w:rsidRPr="00543226">
        <w:rPr>
          <w:color w:val="000000"/>
        </w:rPr>
        <w:t>T</w:t>
      </w:r>
      <w:r w:rsidR="00B63F20">
        <w:rPr>
          <w:color w:val="000000"/>
        </w:rPr>
        <w:t>he actual cost of painting the frame was about 48%</w:t>
      </w:r>
      <w:r w:rsidR="00B63F20" w:rsidRPr="00543226">
        <w:rPr>
          <w:color w:val="000000"/>
        </w:rPr>
        <w:t xml:space="preserve"> of the total project cost</w:t>
      </w:r>
      <w:r w:rsidR="00B63F20">
        <w:rPr>
          <w:color w:val="000000"/>
        </w:rPr>
        <w:t xml:space="preserve">, and 40% of the project funding.  </w:t>
      </w:r>
      <w:r w:rsidR="00517493" w:rsidRPr="00543226">
        <w:rPr>
          <w:color w:val="000000"/>
        </w:rPr>
        <w:t>The Lumilor</w:t>
      </w:r>
      <w:r w:rsidR="00517493" w:rsidRPr="00543226">
        <w:rPr>
          <w:color w:val="000000"/>
          <w:vertAlign w:val="superscript"/>
        </w:rPr>
        <w:t>TM</w:t>
      </w:r>
      <w:r>
        <w:rPr>
          <w:color w:val="000000"/>
        </w:rPr>
        <w:t xml:space="preserve"> paint was costly but necessary for the scope of this project</w:t>
      </w:r>
      <w:r w:rsidR="00517493" w:rsidRPr="00543226">
        <w:rPr>
          <w:color w:val="000000"/>
        </w:rPr>
        <w:t>, because the electroluminescent frame is one of the primary components of the Globol bicycle.</w:t>
      </w:r>
      <w:r w:rsidR="00B63F20">
        <w:rPr>
          <w:color w:val="000000"/>
        </w:rPr>
        <w:t xml:space="preserve">  The total funding allocated to the Globol Project was $12000, so approximately 82% of the project funding was utilized.</w:t>
      </w:r>
    </w:p>
    <w:p w:rsidR="00C14E3B" w:rsidRPr="00C14E3B" w:rsidRDefault="00C14E3B" w:rsidP="00C14E3B">
      <w:pPr>
        <w:spacing w:line="480" w:lineRule="auto"/>
        <w:ind w:firstLine="720"/>
        <w:jc w:val="both"/>
        <w:rPr>
          <w:color w:val="000000"/>
        </w:rPr>
      </w:pPr>
    </w:p>
    <w:p w:rsidR="003F1DB0" w:rsidRDefault="00632224" w:rsidP="00543226">
      <w:pPr>
        <w:pStyle w:val="Heading2"/>
      </w:pPr>
      <w:bookmarkStart w:id="192" w:name="_Toc385270174"/>
      <w:r>
        <w:t>8</w:t>
      </w:r>
      <w:r w:rsidR="00F442C4" w:rsidRPr="00543226">
        <w:t>.4</w:t>
      </w:r>
      <w:r w:rsidR="00CD352D" w:rsidRPr="00543226">
        <w:t xml:space="preserve"> Project Funding</w:t>
      </w:r>
      <w:bookmarkEnd w:id="192"/>
    </w:p>
    <w:p w:rsidR="003172E7" w:rsidRPr="003172E7" w:rsidRDefault="003172E7" w:rsidP="003172E7"/>
    <w:p w:rsidR="001F05DA" w:rsidRPr="00543226" w:rsidRDefault="00663BC4" w:rsidP="00766A4A">
      <w:pPr>
        <w:spacing w:line="480" w:lineRule="auto"/>
        <w:jc w:val="both"/>
      </w:pPr>
      <w:r w:rsidRPr="00543226">
        <w:tab/>
        <w:t>This project was sponsored by the founder of the Glowing While Mobile Project, Duriel T</w:t>
      </w:r>
      <w:r w:rsidR="005A2D9B">
        <w:t>aylor.  Mr.  Taylor provided $12</w:t>
      </w:r>
      <w:r w:rsidRPr="00543226">
        <w:t xml:space="preserve">,000 of funding to Florida International University as a </w:t>
      </w:r>
      <w:r w:rsidRPr="00543226">
        <w:lastRenderedPageBreak/>
        <w:t xml:space="preserve">donation to sponsor the design and implementation of ideas for the Globol Bicycle Project.  The </w:t>
      </w:r>
      <w:r w:rsidR="005A2D9B">
        <w:t xml:space="preserve">actual </w:t>
      </w:r>
      <w:r w:rsidRPr="00543226">
        <w:t>total</w:t>
      </w:r>
      <w:r w:rsidR="00EB6BEF" w:rsidRPr="00543226">
        <w:t xml:space="preserve"> projected</w:t>
      </w:r>
      <w:r w:rsidRPr="00543226">
        <w:t xml:space="preserve"> project cost of $</w:t>
      </w:r>
      <w:r w:rsidR="005A2D9B">
        <w:t>9</w:t>
      </w:r>
      <w:r w:rsidR="002969DA">
        <w:t>,</w:t>
      </w:r>
      <w:r w:rsidR="005A2D9B">
        <w:t>937.53</w:t>
      </w:r>
      <w:r w:rsidRPr="00543226">
        <w:t xml:space="preserve"> proves that t</w:t>
      </w:r>
      <w:r w:rsidR="00EB6BEF" w:rsidRPr="00543226">
        <w:t>he s</w:t>
      </w:r>
      <w:r w:rsidR="005A2D9B">
        <w:t>tudent design team completed</w:t>
      </w:r>
      <w:r w:rsidRPr="00543226">
        <w:t xml:space="preserve"> the Globol project well within the allotted budget.  The total project cost with engineering ser</w:t>
      </w:r>
      <w:r w:rsidR="002969DA">
        <w:t xml:space="preserve">vicers would have been $14,356.28.  If the project </w:t>
      </w:r>
      <w:r w:rsidRPr="00543226">
        <w:t>been completed by a team consisting of three design engineers grossing an hourly income o</w:t>
      </w:r>
      <w:r w:rsidR="001A08E4" w:rsidRPr="00543226">
        <w:t>f $25</w:t>
      </w:r>
      <w:r w:rsidR="002969DA">
        <w:t>,</w:t>
      </w:r>
      <w:r w:rsidR="001A08E4" w:rsidRPr="00543226">
        <w:t xml:space="preserve"> or $50,000 annual salary</w:t>
      </w:r>
      <w:r w:rsidR="002969DA">
        <w:t>, the budget would have exceeded the funding by $2,356.28</w:t>
      </w:r>
      <w:r w:rsidR="001A08E4" w:rsidRPr="00543226">
        <w:t>.</w:t>
      </w:r>
    </w:p>
    <w:p w:rsidR="00543226" w:rsidRPr="00543226" w:rsidRDefault="00543226" w:rsidP="002F3696">
      <w:pPr>
        <w:spacing w:line="480" w:lineRule="auto"/>
        <w:jc w:val="center"/>
      </w:pPr>
      <w:r w:rsidRPr="00543226">
        <w:br w:type="page"/>
      </w:r>
    </w:p>
    <w:p w:rsidR="00215BD1" w:rsidRPr="00543226" w:rsidRDefault="00632224" w:rsidP="00F930DE">
      <w:pPr>
        <w:pStyle w:val="Heading1"/>
        <w:contextualSpacing/>
      </w:pPr>
      <w:bookmarkStart w:id="193" w:name="_Toc385270175"/>
      <w:r>
        <w:lastRenderedPageBreak/>
        <w:t>9</w:t>
      </w:r>
      <w:r w:rsidR="00543226" w:rsidRPr="00543226">
        <w:t>.</w:t>
      </w:r>
      <w:r w:rsidR="00B13283">
        <w:t xml:space="preserve"> </w:t>
      </w:r>
      <w:r w:rsidR="00215BD1" w:rsidRPr="00543226">
        <w:t>Conclusion</w:t>
      </w:r>
      <w:bookmarkEnd w:id="193"/>
    </w:p>
    <w:p w:rsidR="00215BD1" w:rsidRPr="00543226" w:rsidRDefault="00215BD1" w:rsidP="00481866">
      <w:pPr>
        <w:contextualSpacing/>
        <w:jc w:val="both"/>
      </w:pPr>
    </w:p>
    <w:p w:rsidR="002D73BA" w:rsidRDefault="00215BD1" w:rsidP="00766A4A">
      <w:pPr>
        <w:spacing w:line="480" w:lineRule="auto"/>
        <w:contextualSpacing/>
        <w:jc w:val="both"/>
      </w:pPr>
      <w:r w:rsidRPr="00543226">
        <w:tab/>
      </w:r>
      <w:r w:rsidR="00B13283">
        <w:t xml:space="preserve">This design project details the development of the first iteration of the Globol prototype.  Multiple prototype iterations are necessary to make the Globol bicycle a marketable product.  </w:t>
      </w:r>
      <w:r w:rsidR="002D73BA">
        <w:t>Numerous future recommendations are in order, because the student design team did not have time to pursue these avenues within the scope of this project.  Future recommendations for the next iteration of the Globol prototype are listed below.</w:t>
      </w:r>
    </w:p>
    <w:p w:rsidR="008E7455" w:rsidRPr="002D73BA" w:rsidRDefault="002D73BA" w:rsidP="002D73BA">
      <w:pPr>
        <w:pStyle w:val="ListParagraph"/>
        <w:numPr>
          <w:ilvl w:val="0"/>
          <w:numId w:val="12"/>
        </w:numPr>
        <w:spacing w:line="480" w:lineRule="auto"/>
        <w:jc w:val="both"/>
      </w:pPr>
      <w:r w:rsidRPr="002D73BA">
        <w:t>Develop a more cost effective application of electroluminescent paint with Dupont materials</w:t>
      </w:r>
      <w:r>
        <w:t>.</w:t>
      </w:r>
    </w:p>
    <w:p w:rsidR="00B13283" w:rsidRDefault="002D73BA" w:rsidP="002D73BA">
      <w:pPr>
        <w:pStyle w:val="ListParagraph"/>
        <w:numPr>
          <w:ilvl w:val="0"/>
          <w:numId w:val="12"/>
        </w:numPr>
        <w:spacing w:line="480" w:lineRule="auto"/>
        <w:jc w:val="both"/>
      </w:pPr>
      <w:r>
        <w:t>Avoid using a white topcoat on the electroluminescent paint on the bicycle frame.  This decreased the brightness of the paint.</w:t>
      </w:r>
    </w:p>
    <w:p w:rsidR="002D73BA" w:rsidRDefault="002D73BA" w:rsidP="002D73BA">
      <w:pPr>
        <w:pStyle w:val="ListParagraph"/>
        <w:numPr>
          <w:ilvl w:val="0"/>
          <w:numId w:val="12"/>
        </w:numPr>
        <w:spacing w:line="480" w:lineRule="auto"/>
        <w:jc w:val="both"/>
      </w:pPr>
      <w:r>
        <w:t>Obtain better quality inverter boxes or design and build custom inverter circuits.</w:t>
      </w:r>
    </w:p>
    <w:p w:rsidR="00667CCE" w:rsidRDefault="00667CCE" w:rsidP="002D73BA">
      <w:pPr>
        <w:pStyle w:val="ListParagraph"/>
        <w:numPr>
          <w:ilvl w:val="0"/>
          <w:numId w:val="12"/>
        </w:numPr>
        <w:spacing w:line="480" w:lineRule="auto"/>
        <w:jc w:val="both"/>
      </w:pPr>
      <w:r>
        <w:t>Further investigate methods of keeping</w:t>
      </w:r>
      <w:r w:rsidR="005D33B8">
        <w:t xml:space="preserve"> the</w:t>
      </w:r>
      <w:r>
        <w:t xml:space="preserve"> frame illuminated when the wheel stops spinning.</w:t>
      </w:r>
    </w:p>
    <w:p w:rsidR="00394733" w:rsidRDefault="00215BD1" w:rsidP="00B13283">
      <w:pPr>
        <w:spacing w:line="480" w:lineRule="auto"/>
        <w:ind w:firstLine="720"/>
        <w:contextualSpacing/>
        <w:jc w:val="both"/>
      </w:pPr>
      <w:r w:rsidRPr="00543226">
        <w:t>The</w:t>
      </w:r>
      <w:r w:rsidR="00105E7A" w:rsidRPr="00543226">
        <w:t xml:space="preserve"> primary goal of the </w:t>
      </w:r>
      <w:r w:rsidR="00CE4678" w:rsidRPr="00543226">
        <w:t>Globol</w:t>
      </w:r>
      <w:r w:rsidR="00105E7A" w:rsidRPr="00543226">
        <w:t xml:space="preserve"> Bike</w:t>
      </w:r>
      <w:r w:rsidRPr="00543226">
        <w:t xml:space="preserve"> project is</w:t>
      </w:r>
      <w:r w:rsidR="00105E7A" w:rsidRPr="00543226">
        <w:t xml:space="preserve"> the</w:t>
      </w:r>
      <w:r w:rsidRPr="00543226">
        <w:t xml:space="preserve"> development of a fully functional</w:t>
      </w:r>
      <w:r w:rsidR="00105E7A" w:rsidRPr="00543226">
        <w:t>,</w:t>
      </w:r>
      <w:r w:rsidRPr="00543226">
        <w:t xml:space="preserve"> self-sustained illuminated bicycle that is safe to ride and adhere</w:t>
      </w:r>
      <w:r w:rsidR="00105E7A" w:rsidRPr="00543226">
        <w:t>s</w:t>
      </w:r>
      <w:r w:rsidRPr="00543226">
        <w:t xml:space="preserve"> to current design and testing standards.  </w:t>
      </w:r>
      <w:r w:rsidR="0048143C" w:rsidRPr="00543226">
        <w:t xml:space="preserve">The commercialization and mass market production of the </w:t>
      </w:r>
      <w:r w:rsidR="00CE4678" w:rsidRPr="00543226">
        <w:t>Globol</w:t>
      </w:r>
      <w:r w:rsidR="0048143C" w:rsidRPr="00543226">
        <w:t xml:space="preserve"> bik</w:t>
      </w:r>
      <w:r w:rsidR="009D229B">
        <w:t>e is a future possibility.</w:t>
      </w:r>
      <w:r w:rsidR="0048143C" w:rsidRPr="00543226">
        <w:t xml:space="preserve"> The cost of designing and pro</w:t>
      </w:r>
      <w:r w:rsidR="009D229B">
        <w:t xml:space="preserve">ducing a bicycle </w:t>
      </w:r>
      <w:r w:rsidR="005C04CA">
        <w:t>prototype</w:t>
      </w:r>
      <w:r w:rsidR="009D229B">
        <w:t xml:space="preserve"> with an electroluminescent frame is relatively high</w:t>
      </w:r>
      <w:r w:rsidR="0048143C" w:rsidRPr="00543226">
        <w:t xml:space="preserve">, however it is expected that the sales of a mass-produced </w:t>
      </w:r>
      <w:r w:rsidR="00CE4678" w:rsidRPr="00543226">
        <w:t>Globol</w:t>
      </w:r>
      <w:r w:rsidR="0048143C" w:rsidRPr="00543226">
        <w:t xml:space="preserve"> bike will return the initial investment.  </w:t>
      </w:r>
      <w:r w:rsidR="00972FE9" w:rsidRPr="00543226">
        <w:t>This design project will</w:t>
      </w:r>
      <w:r w:rsidR="00105E7A" w:rsidRPr="00543226">
        <w:t xml:space="preserve"> also</w:t>
      </w:r>
      <w:r w:rsidR="00972FE9" w:rsidRPr="00543226">
        <w:t xml:space="preserve"> prove to be immensely useful as a learning experience for the student design team.  </w:t>
      </w:r>
      <w:r w:rsidR="00105E7A" w:rsidRPr="00543226">
        <w:t>The construction</w:t>
      </w:r>
      <w:r w:rsidR="00FA3BAB" w:rsidRPr="00543226">
        <w:t xml:space="preserve"> of the </w:t>
      </w:r>
      <w:r w:rsidR="00CE4678" w:rsidRPr="00543226">
        <w:t>Globol</w:t>
      </w:r>
      <w:r w:rsidR="00105E7A" w:rsidRPr="00543226">
        <w:t xml:space="preserve"> prototype will allow </w:t>
      </w:r>
      <w:r w:rsidR="00FA3BAB" w:rsidRPr="00543226">
        <w:t>the student engineers to improve</w:t>
      </w:r>
      <w:r w:rsidR="00105E7A" w:rsidRPr="00543226">
        <w:t xml:space="preserve"> techniques in</w:t>
      </w:r>
      <w:r w:rsidR="00775C13">
        <w:t xml:space="preserve"> circuit design</w:t>
      </w:r>
      <w:r w:rsidR="00FA3BAB" w:rsidRPr="00543226">
        <w:t xml:space="preserve">, hands-on skills, electrical wiring, additive manufacturing and prototype development.  </w:t>
      </w:r>
      <w:r w:rsidR="00394733" w:rsidRPr="00543226">
        <w:t>Furthermore</w:t>
      </w:r>
      <w:r w:rsidR="00C255D1" w:rsidRPr="00543226">
        <w:t xml:space="preserve">, the </w:t>
      </w:r>
      <w:r w:rsidR="00CE4678" w:rsidRPr="00543226">
        <w:t>Globol</w:t>
      </w:r>
      <w:r w:rsidR="00C255D1" w:rsidRPr="00543226">
        <w:t xml:space="preserve"> student </w:t>
      </w:r>
      <w:r w:rsidR="00C255D1" w:rsidRPr="00543226">
        <w:lastRenderedPageBreak/>
        <w:t>design project will be successful in contributing towards to improvement of sustainability and safety</w:t>
      </w:r>
      <w:r w:rsidR="00872EFC" w:rsidRPr="00543226">
        <w:t xml:space="preserve"> within</w:t>
      </w:r>
      <w:r w:rsidR="00C255D1" w:rsidRPr="00543226">
        <w:t xml:space="preserve"> the cycling community.</w:t>
      </w:r>
    </w:p>
    <w:p w:rsidR="00BF381A" w:rsidRDefault="00BF381A" w:rsidP="00481866">
      <w:pPr>
        <w:spacing w:line="480" w:lineRule="auto"/>
        <w:contextualSpacing/>
        <w:jc w:val="both"/>
      </w:pPr>
    </w:p>
    <w:p w:rsidR="00BF381A" w:rsidRPr="00BF381A" w:rsidRDefault="00BF381A" w:rsidP="00BF381A"/>
    <w:p w:rsidR="002179B1" w:rsidRPr="00543226" w:rsidRDefault="002179B1" w:rsidP="00481866">
      <w:pPr>
        <w:spacing w:after="160" w:line="259" w:lineRule="auto"/>
        <w:contextualSpacing/>
        <w:jc w:val="both"/>
        <w:rPr>
          <w:rFonts w:ascii="Calibri Light" w:hAnsi="Calibri Light"/>
          <w:b/>
          <w:bCs/>
          <w:color w:val="4472C4" w:themeColor="accent5"/>
          <w:kern w:val="32"/>
          <w:sz w:val="32"/>
          <w:szCs w:val="32"/>
          <w:u w:val="single"/>
        </w:rPr>
      </w:pPr>
      <w:r w:rsidRPr="00543226">
        <w:br w:type="page"/>
      </w:r>
    </w:p>
    <w:p w:rsidR="001C24AB" w:rsidRPr="00543226" w:rsidRDefault="00632224" w:rsidP="00F930DE">
      <w:pPr>
        <w:pStyle w:val="Heading1"/>
        <w:contextualSpacing/>
      </w:pPr>
      <w:bookmarkStart w:id="194" w:name="_Toc385270176"/>
      <w:r>
        <w:lastRenderedPageBreak/>
        <w:t>10</w:t>
      </w:r>
      <w:r w:rsidR="008E6A37" w:rsidRPr="00543226">
        <w:t xml:space="preserve">. </w:t>
      </w:r>
      <w:r w:rsidR="005207A8" w:rsidRPr="00543226">
        <w:t>References</w:t>
      </w:r>
      <w:bookmarkEnd w:id="194"/>
    </w:p>
    <w:p w:rsidR="005207A8" w:rsidRPr="00543226" w:rsidRDefault="005207A8" w:rsidP="00F930DE">
      <w:pPr>
        <w:contextualSpacing/>
        <w:rPr>
          <w:b/>
          <w:bCs/>
          <w:u w:val="single"/>
        </w:rPr>
      </w:pPr>
    </w:p>
    <w:p w:rsidR="00796EA0" w:rsidRPr="00745C11" w:rsidRDefault="00796EA0" w:rsidP="00796EA0">
      <w:pPr>
        <w:pStyle w:val="ListParagraph"/>
        <w:numPr>
          <w:ilvl w:val="0"/>
          <w:numId w:val="2"/>
        </w:numPr>
        <w:rPr>
          <w:b/>
          <w:u w:val="single"/>
        </w:rPr>
      </w:pPr>
      <w:r w:rsidRPr="00745C11">
        <w:rPr>
          <w:b/>
          <w:u w:val="single"/>
        </w:rPr>
        <w:t>“A Guide to Understanding Battery Specifications.”</w:t>
      </w:r>
      <w:r>
        <w:t xml:space="preserve"> MIT Electric Vehicle Team. 2008</w:t>
      </w:r>
    </w:p>
    <w:p w:rsidR="00796EA0" w:rsidRDefault="00A2696F" w:rsidP="00796EA0">
      <w:pPr>
        <w:pStyle w:val="ListParagraph"/>
      </w:pPr>
      <w:hyperlink r:id="rId78" w:history="1">
        <w:r w:rsidR="00C14E3B" w:rsidRPr="00BA001C">
          <w:rPr>
            <w:rStyle w:val="Hyperlink"/>
          </w:rPr>
          <w:t>http://web.mit.edu/evt/summary_battery_specifications.pdf</w:t>
        </w:r>
      </w:hyperlink>
    </w:p>
    <w:p w:rsidR="00C14E3B" w:rsidRDefault="00C14E3B" w:rsidP="00796EA0">
      <w:pPr>
        <w:pStyle w:val="ListParagraph"/>
      </w:pPr>
    </w:p>
    <w:p w:rsidR="00120221" w:rsidRPr="00543226" w:rsidRDefault="00A2696F" w:rsidP="00F930DE">
      <w:pPr>
        <w:pStyle w:val="ListParagraph"/>
        <w:numPr>
          <w:ilvl w:val="0"/>
          <w:numId w:val="2"/>
        </w:numPr>
        <w:rPr>
          <w:rStyle w:val="citation"/>
        </w:rPr>
      </w:pPr>
      <w:hyperlink r:id="rId79" w:history="1">
        <w:r w:rsidR="00120221" w:rsidRPr="00543226">
          <w:rPr>
            <w:rStyle w:val="Hyperlink"/>
            <w:b/>
            <w:color w:val="auto"/>
          </w:rPr>
          <w:t>"An Electric Boost for Bicyclists"</w:t>
        </w:r>
      </w:hyperlink>
      <w:r w:rsidR="00120221" w:rsidRPr="00543226">
        <w:rPr>
          <w:rStyle w:val="citation"/>
        </w:rPr>
        <w:t xml:space="preserve">. </w:t>
      </w:r>
      <w:hyperlink r:id="rId80" w:tooltip="New York Times" w:history="1">
        <w:r w:rsidR="00120221" w:rsidRPr="00543226">
          <w:rPr>
            <w:rStyle w:val="Hyperlink"/>
            <w:i/>
            <w:iCs/>
            <w:color w:val="auto"/>
            <w:u w:val="none"/>
          </w:rPr>
          <w:t>New York Times</w:t>
        </w:r>
      </w:hyperlink>
      <w:r w:rsidR="00120221" w:rsidRPr="00543226">
        <w:rPr>
          <w:rStyle w:val="reference-accessdate"/>
          <w:rFonts w:eastAsiaTheme="majorEastAsia"/>
        </w:rPr>
        <w:t xml:space="preserve">.  </w:t>
      </w:r>
      <w:r w:rsidR="00120221" w:rsidRPr="00543226">
        <w:rPr>
          <w:rStyle w:val="citation"/>
        </w:rPr>
        <w:t xml:space="preserve">J. David Goodman (2010-01-31). </w:t>
      </w:r>
      <w:r w:rsidR="00120221" w:rsidRPr="00543226">
        <w:rPr>
          <w:rStyle w:val="reference-accessdate"/>
          <w:rFonts w:eastAsiaTheme="majorEastAsia"/>
        </w:rPr>
        <w:t>Retrieved 2013-10-27</w:t>
      </w:r>
      <w:r w:rsidR="00120221" w:rsidRPr="00543226">
        <w:rPr>
          <w:rStyle w:val="citation"/>
        </w:rPr>
        <w:t>.</w:t>
      </w:r>
    </w:p>
    <w:p w:rsidR="00120221" w:rsidRPr="00543226" w:rsidRDefault="00120221" w:rsidP="00F930DE">
      <w:pPr>
        <w:pStyle w:val="ListParagraph"/>
      </w:pPr>
    </w:p>
    <w:p w:rsidR="0044640A" w:rsidRPr="00543226" w:rsidRDefault="0044640A" w:rsidP="00F930DE">
      <w:pPr>
        <w:pStyle w:val="ListParagraph"/>
        <w:widowControl w:val="0"/>
        <w:numPr>
          <w:ilvl w:val="0"/>
          <w:numId w:val="2"/>
        </w:numPr>
        <w:suppressAutoHyphens/>
        <w:spacing w:line="200" w:lineRule="atLeast"/>
        <w:jc w:val="both"/>
      </w:pPr>
      <w:r w:rsidRPr="00543226">
        <w:rPr>
          <w:b/>
          <w:u w:val="single"/>
        </w:rPr>
        <w:t>ASTM Testing Standa</w:t>
      </w:r>
      <w:r w:rsidR="007D182D" w:rsidRPr="00543226">
        <w:rPr>
          <w:b/>
          <w:u w:val="single"/>
        </w:rPr>
        <w:t xml:space="preserve">rds and Publications: </w:t>
      </w:r>
      <w:r w:rsidR="007D182D" w:rsidRPr="00543226">
        <w:t>ASTM F2711-08, Standard Test Method for Bicycle Frames.</w:t>
      </w:r>
    </w:p>
    <w:p w:rsidR="0044640A" w:rsidRPr="00543226" w:rsidRDefault="0044640A" w:rsidP="00F930DE">
      <w:pPr>
        <w:pStyle w:val="ListParagraph"/>
        <w:rPr>
          <w:b/>
          <w:bCs/>
          <w:u w:val="single"/>
        </w:rPr>
      </w:pPr>
    </w:p>
    <w:p w:rsidR="00B1093C" w:rsidRPr="00B1093C" w:rsidRDefault="008058E8" w:rsidP="00F930DE">
      <w:pPr>
        <w:pStyle w:val="ListParagraph"/>
        <w:numPr>
          <w:ilvl w:val="0"/>
          <w:numId w:val="2"/>
        </w:numPr>
      </w:pPr>
      <w:r>
        <w:rPr>
          <w:i/>
          <w:iCs/>
        </w:rPr>
        <w:t>i</w:t>
      </w:r>
      <w:r w:rsidR="00B1093C">
        <w:rPr>
          <w:i/>
          <w:iCs/>
        </w:rPr>
        <w:t>Circuit</w:t>
      </w:r>
      <w:r w:rsidR="00B1093C">
        <w:t xml:space="preserve">. Computer software. </w:t>
      </w:r>
      <w:r>
        <w:rPr>
          <w:i/>
          <w:iCs/>
        </w:rPr>
        <w:t>h</w:t>
      </w:r>
      <w:r w:rsidR="00B1093C">
        <w:rPr>
          <w:i/>
          <w:iCs/>
        </w:rPr>
        <w:t>ttp://icircuitapp.com/</w:t>
      </w:r>
      <w:r w:rsidR="00B1093C">
        <w:t>. Web. 27 Jan. 2014.</w:t>
      </w:r>
    </w:p>
    <w:p w:rsidR="00B1093C" w:rsidRPr="00B1093C" w:rsidRDefault="00B1093C" w:rsidP="00B1093C">
      <w:pPr>
        <w:pStyle w:val="ListParagraph"/>
        <w:rPr>
          <w:b/>
          <w:bCs/>
          <w:u w:val="single"/>
        </w:rPr>
      </w:pPr>
    </w:p>
    <w:p w:rsidR="00B54630" w:rsidRPr="00B54630" w:rsidRDefault="00B54630" w:rsidP="00F930DE">
      <w:pPr>
        <w:pStyle w:val="ListParagraph"/>
        <w:numPr>
          <w:ilvl w:val="0"/>
          <w:numId w:val="2"/>
        </w:numPr>
      </w:pPr>
      <w:r>
        <w:rPr>
          <w:b/>
          <w:u w:val="single"/>
        </w:rPr>
        <w:t>Global Greenhouse Gas Emission Data.</w:t>
      </w:r>
      <w:r>
        <w:t xml:space="preserve"> United States Environmental Protection Agency, EPA. 2014.</w:t>
      </w:r>
    </w:p>
    <w:p w:rsidR="00B54630" w:rsidRPr="00B54630" w:rsidRDefault="00B54630" w:rsidP="00B54630">
      <w:pPr>
        <w:pStyle w:val="ListParagraph"/>
        <w:rPr>
          <w:b/>
          <w:bCs/>
          <w:u w:val="single"/>
        </w:rPr>
      </w:pPr>
    </w:p>
    <w:p w:rsidR="005207A8" w:rsidRDefault="005207A8" w:rsidP="00F930DE">
      <w:pPr>
        <w:pStyle w:val="ListParagraph"/>
        <w:numPr>
          <w:ilvl w:val="0"/>
          <w:numId w:val="2"/>
        </w:numPr>
      </w:pPr>
      <w:r w:rsidRPr="00543226">
        <w:rPr>
          <w:b/>
          <w:bCs/>
          <w:u w:val="single"/>
        </w:rPr>
        <w:t>Material and Design Optimization for an Aluminum Bike Frame</w:t>
      </w:r>
      <w:r w:rsidRPr="00543226">
        <w:t>, Worchester Polytechnic Institute, Forrest Dwyer et al. (2012)</w:t>
      </w:r>
    </w:p>
    <w:p w:rsidR="00B1093C" w:rsidRDefault="00B1093C" w:rsidP="00B1093C">
      <w:pPr>
        <w:pStyle w:val="ListParagraph"/>
      </w:pPr>
    </w:p>
    <w:p w:rsidR="00B1093C" w:rsidRPr="00B1093C" w:rsidRDefault="00B1093C" w:rsidP="00B1093C">
      <w:pPr>
        <w:numPr>
          <w:ilvl w:val="0"/>
          <w:numId w:val="2"/>
        </w:numPr>
        <w:shd w:val="clear" w:color="auto" w:fill="FFFFFF"/>
        <w:contextualSpacing/>
        <w:rPr>
          <w:color w:val="000000"/>
        </w:rPr>
      </w:pPr>
      <w:r w:rsidRPr="00543226">
        <w:rPr>
          <w:b/>
          <w:color w:val="000000"/>
          <w:u w:val="single"/>
        </w:rPr>
        <w:t>National Highway Traffic Safety Administration.</w:t>
      </w:r>
      <w:r w:rsidRPr="00543226">
        <w:rPr>
          <w:rStyle w:val="apple-converted-space"/>
          <w:color w:val="000000"/>
        </w:rPr>
        <w:t> </w:t>
      </w:r>
      <w:r w:rsidRPr="00543226">
        <w:rPr>
          <w:rStyle w:val="Emphasis"/>
          <w:color w:val="000000"/>
        </w:rPr>
        <w:t>Countermeasures that work: A highway safety countermeasures guide for State Highway Safety Offices, 7th edition</w:t>
      </w:r>
      <w:r w:rsidRPr="00543226">
        <w:rPr>
          <w:color w:val="000000"/>
        </w:rPr>
        <w:t>. (Report No. DOT HS 811 727). Washington, DC: National Highway Traffic Safety Administration. 2013.</w:t>
      </w:r>
    </w:p>
    <w:p w:rsidR="005207A8" w:rsidRPr="00543226" w:rsidRDefault="005207A8" w:rsidP="00F930DE">
      <w:pPr>
        <w:contextualSpacing/>
        <w:rPr>
          <w:b/>
          <w:bCs/>
          <w:u w:val="single"/>
        </w:rPr>
      </w:pPr>
    </w:p>
    <w:p w:rsidR="00E1469D" w:rsidRPr="00543226" w:rsidRDefault="00586B4C" w:rsidP="00F930DE">
      <w:pPr>
        <w:pStyle w:val="ListParagraph"/>
        <w:numPr>
          <w:ilvl w:val="0"/>
          <w:numId w:val="2"/>
        </w:numPr>
      </w:pPr>
      <w:r w:rsidRPr="00543226">
        <w:rPr>
          <w:b/>
          <w:bCs/>
          <w:u w:val="single"/>
        </w:rPr>
        <w:t>Principles of Composite Material Mechanics</w:t>
      </w:r>
      <w:r w:rsidRPr="00543226">
        <w:t>, 3</w:t>
      </w:r>
      <w:r w:rsidRPr="00543226">
        <w:rPr>
          <w:vertAlign w:val="superscript"/>
        </w:rPr>
        <w:t>rd</w:t>
      </w:r>
      <w:r w:rsidRPr="00543226">
        <w:t xml:space="preserve"> Edition by Gibson and Ronald F. (2011)</w:t>
      </w:r>
    </w:p>
    <w:p w:rsidR="005207A8" w:rsidRPr="00543226" w:rsidRDefault="005207A8" w:rsidP="00F930DE">
      <w:pPr>
        <w:contextualSpacing/>
        <w:rPr>
          <w:b/>
          <w:u w:val="single"/>
        </w:rPr>
      </w:pPr>
    </w:p>
    <w:p w:rsidR="00B47893" w:rsidRPr="00543226" w:rsidRDefault="00B47893" w:rsidP="00F930DE">
      <w:pPr>
        <w:pStyle w:val="ListParagraph"/>
        <w:widowControl w:val="0"/>
        <w:numPr>
          <w:ilvl w:val="0"/>
          <w:numId w:val="2"/>
        </w:numPr>
        <w:suppressAutoHyphens/>
        <w:spacing w:line="200" w:lineRule="atLeast"/>
        <w:jc w:val="both"/>
      </w:pPr>
      <w:r w:rsidRPr="00543226">
        <w:rPr>
          <w:b/>
          <w:u w:val="single"/>
        </w:rPr>
        <w:t>Shingley's Mechanical Engineering Design.</w:t>
      </w:r>
      <w:r w:rsidRPr="00543226">
        <w:t xml:space="preserve"> Richard Budynas et al. 221-347 (2012).</w:t>
      </w:r>
    </w:p>
    <w:p w:rsidR="00B47893" w:rsidRPr="00543226" w:rsidRDefault="00B47893" w:rsidP="00F930DE">
      <w:pPr>
        <w:pStyle w:val="ListParagraph"/>
        <w:rPr>
          <w:b/>
          <w:bCs/>
          <w:u w:val="single"/>
        </w:rPr>
      </w:pPr>
    </w:p>
    <w:p w:rsidR="00B47893" w:rsidRPr="00543226" w:rsidRDefault="00B47893" w:rsidP="00F930DE">
      <w:pPr>
        <w:pStyle w:val="ListParagraph"/>
        <w:widowControl w:val="0"/>
        <w:numPr>
          <w:ilvl w:val="0"/>
          <w:numId w:val="2"/>
        </w:numPr>
        <w:suppressAutoHyphens/>
        <w:spacing w:line="200" w:lineRule="atLeast"/>
        <w:jc w:val="both"/>
      </w:pPr>
      <w:r w:rsidRPr="00543226">
        <w:rPr>
          <w:b/>
          <w:u w:val="single"/>
        </w:rPr>
        <w:t>Total Strain Energy Theory.</w:t>
      </w:r>
      <w:r w:rsidRPr="00543226">
        <w:t xml:space="preserve"> Department of Mechanical Engineering UET Lahore. Muhammad Farooq. (2011)</w:t>
      </w:r>
    </w:p>
    <w:p w:rsidR="00B47893" w:rsidRPr="00543226" w:rsidRDefault="00B47893" w:rsidP="00F930DE">
      <w:pPr>
        <w:pStyle w:val="ListParagraph"/>
        <w:rPr>
          <w:b/>
          <w:u w:val="single"/>
        </w:rPr>
      </w:pPr>
    </w:p>
    <w:p w:rsidR="007B2FD8" w:rsidRPr="00543226" w:rsidRDefault="005207A8" w:rsidP="00F930DE">
      <w:pPr>
        <w:pStyle w:val="ListParagraph"/>
        <w:numPr>
          <w:ilvl w:val="0"/>
          <w:numId w:val="2"/>
        </w:numPr>
        <w:rPr>
          <w:i/>
        </w:rPr>
      </w:pPr>
      <w:r w:rsidRPr="00543226">
        <w:rPr>
          <w:b/>
          <w:u w:val="single"/>
        </w:rPr>
        <w:t>Traffic Safety Facts: Bicyclists and Other Cyclists (2009 Data)</w:t>
      </w:r>
      <w:r w:rsidRPr="00543226">
        <w:t xml:space="preserve">, U.S. Department of Transportation, National Highway Traffic Safety Administration, DOT HS 811 386 </w:t>
      </w:r>
    </w:p>
    <w:p w:rsidR="00E36C5E" w:rsidRPr="00543226" w:rsidRDefault="00E36C5E" w:rsidP="00F930DE">
      <w:pPr>
        <w:contextualSpacing/>
      </w:pPr>
    </w:p>
    <w:p w:rsidR="0099108D" w:rsidRPr="00543226" w:rsidRDefault="0099108D" w:rsidP="0099108D">
      <w:pPr>
        <w:shd w:val="clear" w:color="auto" w:fill="FFFFFF"/>
        <w:contextualSpacing/>
        <w:rPr>
          <w:color w:val="000000"/>
        </w:rPr>
      </w:pPr>
    </w:p>
    <w:p w:rsidR="005207A8" w:rsidRPr="00543226" w:rsidRDefault="005207A8" w:rsidP="00F930DE">
      <w:pPr>
        <w:contextualSpacing/>
      </w:pPr>
    </w:p>
    <w:p w:rsidR="004B5487" w:rsidRPr="00543226" w:rsidRDefault="004B5487" w:rsidP="00F930DE">
      <w:pPr>
        <w:contextualSpacing/>
      </w:pPr>
    </w:p>
    <w:p w:rsidR="004B5487" w:rsidRPr="00543226" w:rsidRDefault="004B5487" w:rsidP="00F930DE">
      <w:pPr>
        <w:contextualSpacing/>
      </w:pPr>
    </w:p>
    <w:p w:rsidR="004B5487" w:rsidRPr="00543226" w:rsidRDefault="004B5487" w:rsidP="00F930DE">
      <w:pPr>
        <w:contextualSpacing/>
      </w:pPr>
    </w:p>
    <w:p w:rsidR="004B5487" w:rsidRPr="00543226" w:rsidRDefault="004B5487" w:rsidP="00F930DE">
      <w:pPr>
        <w:contextualSpacing/>
      </w:pPr>
    </w:p>
    <w:p w:rsidR="004B5487" w:rsidRPr="00543226" w:rsidRDefault="004B5487" w:rsidP="00F930DE">
      <w:pPr>
        <w:contextualSpacing/>
      </w:pPr>
    </w:p>
    <w:p w:rsidR="004B5487" w:rsidRPr="00543226" w:rsidRDefault="004B5487" w:rsidP="00F930DE">
      <w:pPr>
        <w:contextualSpacing/>
      </w:pPr>
    </w:p>
    <w:p w:rsidR="004B5487" w:rsidRPr="00543226" w:rsidRDefault="004B5487" w:rsidP="00F930DE">
      <w:pPr>
        <w:contextualSpacing/>
      </w:pPr>
    </w:p>
    <w:p w:rsidR="004B5487" w:rsidRPr="00543226" w:rsidRDefault="004B5487" w:rsidP="00F930DE">
      <w:pPr>
        <w:contextualSpacing/>
      </w:pPr>
    </w:p>
    <w:p w:rsidR="004B5487" w:rsidRPr="00543226" w:rsidRDefault="004B5487" w:rsidP="00F930DE">
      <w:pPr>
        <w:contextualSpacing/>
      </w:pPr>
    </w:p>
    <w:p w:rsidR="00BE4327" w:rsidRPr="00543226" w:rsidRDefault="0017427E" w:rsidP="00BE4327">
      <w:pPr>
        <w:pStyle w:val="Heading1"/>
      </w:pPr>
      <w:bookmarkStart w:id="195" w:name="_Toc385270177"/>
      <w:r>
        <w:t>10</w:t>
      </w:r>
      <w:r w:rsidR="008E6A37" w:rsidRPr="00543226">
        <w:t xml:space="preserve">. </w:t>
      </w:r>
      <w:r w:rsidR="00BE4327" w:rsidRPr="00543226">
        <w:t>Appendi</w:t>
      </w:r>
      <w:r w:rsidR="00C34FEF" w:rsidRPr="00543226">
        <w:t>ces</w:t>
      </w:r>
      <w:bookmarkEnd w:id="195"/>
    </w:p>
    <w:p w:rsidR="003323AD" w:rsidRPr="00543226" w:rsidRDefault="003323AD" w:rsidP="003323AD">
      <w:pPr>
        <w:pStyle w:val="Heading2"/>
      </w:pPr>
      <w:bookmarkStart w:id="196" w:name="_Toc385270178"/>
      <w:r>
        <w:t>Appendix A</w:t>
      </w:r>
      <w:r w:rsidRPr="00543226">
        <w:t>: Ackno</w:t>
      </w:r>
      <w:r>
        <w:t>w</w:t>
      </w:r>
      <w:r w:rsidRPr="00543226">
        <w:t>ledgements</w:t>
      </w:r>
      <w:bookmarkEnd w:id="196"/>
    </w:p>
    <w:p w:rsidR="003323AD" w:rsidRPr="00543226" w:rsidRDefault="003323AD" w:rsidP="003323AD"/>
    <w:p w:rsidR="003323AD" w:rsidRDefault="003323AD" w:rsidP="003323AD">
      <w:pPr>
        <w:spacing w:line="480" w:lineRule="auto"/>
        <w:jc w:val="both"/>
      </w:pPr>
      <w:r w:rsidRPr="00543226">
        <w:tab/>
        <w:t>This project would not have been possible without the assistance of many individuals at Florida International University.  A</w:t>
      </w:r>
      <w:r>
        <w:t xml:space="preserve"> special notion of gratitude </w:t>
      </w:r>
      <w:r w:rsidRPr="00543226">
        <w:t>is due to Duriel Taylor for funding the Globol Bicycle project.  His financial assistance</w:t>
      </w:r>
      <w:r>
        <w:t xml:space="preserve"> and initial prototype idea </w:t>
      </w:r>
      <w:r w:rsidRPr="00543226">
        <w:t>allowed the student</w:t>
      </w:r>
      <w:r>
        <w:t xml:space="preserve"> team to create</w:t>
      </w:r>
      <w:r w:rsidRPr="00543226">
        <w:t xml:space="preserve"> a sound prototype with novel features.   Thank you to the senior design team academic advisor, Dr. Benjamin Boesl, for </w:t>
      </w:r>
      <w:r>
        <w:t xml:space="preserve">his guidance, </w:t>
      </w:r>
      <w:r w:rsidRPr="00543226">
        <w:t>mentorship</w:t>
      </w:r>
      <w:r>
        <w:t xml:space="preserve"> and administration throughout the project</w:t>
      </w:r>
      <w:r w:rsidRPr="00543226">
        <w:t>.</w:t>
      </w:r>
      <w:r>
        <w:t xml:space="preserve">  Thank you to Kevin Luongo, Electrical Engineering PhD candidate, for consulting with the student design team on the electrical components and testing of the Globol prototype.  Thank you to Darkside Scientific for applying their Lumilor</w:t>
      </w:r>
      <w:r>
        <w:rPr>
          <w:vertAlign w:val="superscript"/>
        </w:rPr>
        <w:t>TM</w:t>
      </w:r>
      <w:r>
        <w:t xml:space="preserve"> electroluminescent paint coating to the Globol bicycle prototype.  </w:t>
      </w:r>
      <w:r w:rsidRPr="00543226">
        <w:t>Thank you to Dr. Aylin Yenilmez Gurkok, Hari Kishore Adluru and Dr. Ibrahim Tansel for providing teaching and guidance in the Ethics and Design Project Organization class.  Also, thank you to Maria-Theresa Trasancos</w:t>
      </w:r>
      <w:r>
        <w:t xml:space="preserve"> </w:t>
      </w:r>
      <w:r w:rsidRPr="00543226">
        <w:t>for coordinating all of the vendor and supply orders for the Globol project.</w:t>
      </w:r>
    </w:p>
    <w:p w:rsidR="007B4DBF" w:rsidRDefault="003323AD" w:rsidP="00C34FEF">
      <w:pPr>
        <w:pStyle w:val="Heading2"/>
      </w:pPr>
      <w:bookmarkStart w:id="197" w:name="_Toc385270179"/>
      <w:r>
        <w:lastRenderedPageBreak/>
        <w:t>Appendix B</w:t>
      </w:r>
      <w:r w:rsidR="007B4DBF">
        <w:t>:  Component Data Sheets</w:t>
      </w:r>
      <w:bookmarkEnd w:id="197"/>
    </w:p>
    <w:p w:rsidR="007B4DBF" w:rsidRDefault="007B4DBF" w:rsidP="007B4DBF">
      <w:pPr>
        <w:keepNext/>
        <w:jc w:val="center"/>
      </w:pPr>
      <w:r>
        <w:rPr>
          <w:noProof/>
        </w:rPr>
        <w:drawing>
          <wp:inline distT="0" distB="0" distL="0" distR="0" wp14:anchorId="467A6CFC" wp14:editId="61B3DD0E">
            <wp:extent cx="5056402" cy="6951126"/>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056402" cy="6951126"/>
                    </a:xfrm>
                    <a:prstGeom prst="rect">
                      <a:avLst/>
                    </a:prstGeom>
                  </pic:spPr>
                </pic:pic>
              </a:graphicData>
            </a:graphic>
          </wp:inline>
        </w:drawing>
      </w:r>
    </w:p>
    <w:p w:rsidR="007B4DBF" w:rsidRDefault="007B4DBF" w:rsidP="007B4DBF">
      <w:pPr>
        <w:pStyle w:val="Caption"/>
        <w:jc w:val="center"/>
      </w:pPr>
      <w:bookmarkStart w:id="198" w:name="_Toc385270113"/>
      <w:r>
        <w:t xml:space="preserve">Figure </w:t>
      </w:r>
      <w:r w:rsidR="00A2696F">
        <w:fldChar w:fldCharType="begin"/>
      </w:r>
      <w:r w:rsidR="00A2696F">
        <w:instrText xml:space="preserve"> SEQ Figure \* ARABIC </w:instrText>
      </w:r>
      <w:r w:rsidR="00A2696F">
        <w:fldChar w:fldCharType="separate"/>
      </w:r>
      <w:r w:rsidR="004830D7">
        <w:rPr>
          <w:noProof/>
        </w:rPr>
        <w:t>54</w:t>
      </w:r>
      <w:r w:rsidR="00A2696F">
        <w:rPr>
          <w:noProof/>
        </w:rPr>
        <w:fldChar w:fldCharType="end"/>
      </w:r>
      <w:r>
        <w:t>: Datasheet for 9V Rechargeable Batteries Used on Globol Bicycle Prototype</w:t>
      </w:r>
      <w:bookmarkEnd w:id="198"/>
    </w:p>
    <w:p w:rsidR="007B4DBF" w:rsidRDefault="007B4DBF" w:rsidP="007B4DBF">
      <w:pPr>
        <w:keepNext/>
        <w:jc w:val="center"/>
      </w:pPr>
      <w:r>
        <w:rPr>
          <w:noProof/>
        </w:rPr>
        <w:lastRenderedPageBreak/>
        <w:drawing>
          <wp:inline distT="0" distB="0" distL="0" distR="0" wp14:anchorId="4C34564D" wp14:editId="0EDF9740">
            <wp:extent cx="5561162" cy="7624172"/>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568281" cy="7633931"/>
                    </a:xfrm>
                    <a:prstGeom prst="rect">
                      <a:avLst/>
                    </a:prstGeom>
                  </pic:spPr>
                </pic:pic>
              </a:graphicData>
            </a:graphic>
          </wp:inline>
        </w:drawing>
      </w:r>
    </w:p>
    <w:p w:rsidR="007B4DBF" w:rsidRDefault="007B4DBF" w:rsidP="007B4DBF">
      <w:pPr>
        <w:pStyle w:val="Caption"/>
        <w:jc w:val="center"/>
      </w:pPr>
      <w:bookmarkStart w:id="199" w:name="_Toc385270114"/>
      <w:r>
        <w:t xml:space="preserve">Figure </w:t>
      </w:r>
      <w:r w:rsidR="00A2696F">
        <w:fldChar w:fldCharType="begin"/>
      </w:r>
      <w:r w:rsidR="00A2696F">
        <w:instrText xml:space="preserve"> SEQ Figure \* ARABIC </w:instrText>
      </w:r>
      <w:r w:rsidR="00A2696F">
        <w:fldChar w:fldCharType="separate"/>
      </w:r>
      <w:r w:rsidR="004830D7">
        <w:rPr>
          <w:noProof/>
        </w:rPr>
        <w:t>55</w:t>
      </w:r>
      <w:r w:rsidR="00A2696F">
        <w:rPr>
          <w:noProof/>
        </w:rPr>
        <w:fldChar w:fldCharType="end"/>
      </w:r>
      <w:r>
        <w:t>: Data Sheet for Tenergy 9V Rechargeable Batteries Used During Prototype Testing and Development</w:t>
      </w:r>
      <w:bookmarkEnd w:id="199"/>
    </w:p>
    <w:p w:rsidR="007B4DBF" w:rsidRDefault="00FD5E56" w:rsidP="00FD5E56">
      <w:pPr>
        <w:jc w:val="center"/>
      </w:pPr>
      <w:r>
        <w:rPr>
          <w:noProof/>
        </w:rPr>
        <w:lastRenderedPageBreak/>
        <w:drawing>
          <wp:inline distT="0" distB="0" distL="0" distR="0" wp14:anchorId="32BA2C78" wp14:editId="2B48D69B">
            <wp:extent cx="1190625" cy="18478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190625" cy="1847850"/>
                    </a:xfrm>
                    <a:prstGeom prst="rect">
                      <a:avLst/>
                    </a:prstGeom>
                  </pic:spPr>
                </pic:pic>
              </a:graphicData>
            </a:graphic>
          </wp:inline>
        </w:drawing>
      </w:r>
    </w:p>
    <w:p w:rsidR="007B4DBF" w:rsidRDefault="007B4DBF" w:rsidP="007B4DBF"/>
    <w:p w:rsidR="00AB1830" w:rsidRDefault="00AB1830" w:rsidP="00AB1830">
      <w:pPr>
        <w:keepNext/>
        <w:jc w:val="center"/>
      </w:pPr>
      <w:r>
        <w:rPr>
          <w:noProof/>
        </w:rPr>
        <w:drawing>
          <wp:inline distT="0" distB="0" distL="0" distR="0" wp14:anchorId="245DB813" wp14:editId="3A6B7A7C">
            <wp:extent cx="5943600" cy="21463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2146300"/>
                    </a:xfrm>
                    <a:prstGeom prst="rect">
                      <a:avLst/>
                    </a:prstGeom>
                  </pic:spPr>
                </pic:pic>
              </a:graphicData>
            </a:graphic>
          </wp:inline>
        </w:drawing>
      </w:r>
    </w:p>
    <w:p w:rsidR="007B4DBF" w:rsidRDefault="00AB1830" w:rsidP="00AB1830">
      <w:pPr>
        <w:pStyle w:val="Caption"/>
        <w:jc w:val="center"/>
      </w:pPr>
      <w:bookmarkStart w:id="200" w:name="_Toc385270115"/>
      <w:r>
        <w:t xml:space="preserve">Figure </w:t>
      </w:r>
      <w:r w:rsidR="00A2696F">
        <w:fldChar w:fldCharType="begin"/>
      </w:r>
      <w:r w:rsidR="00A2696F">
        <w:instrText xml:space="preserve"> SEQ Figure \* ARABIC </w:instrText>
      </w:r>
      <w:r w:rsidR="00A2696F">
        <w:fldChar w:fldCharType="separate"/>
      </w:r>
      <w:r w:rsidR="004830D7">
        <w:rPr>
          <w:noProof/>
        </w:rPr>
        <w:t>56</w:t>
      </w:r>
      <w:r w:rsidR="00A2696F">
        <w:rPr>
          <w:noProof/>
        </w:rPr>
        <w:fldChar w:fldCharType="end"/>
      </w:r>
      <w:r>
        <w:t>: Data Sheet for Enercell 9V Rechargeable Battery Used During Prototype Testing and Development</w:t>
      </w:r>
      <w:bookmarkEnd w:id="200"/>
    </w:p>
    <w:p w:rsidR="00D740E3" w:rsidRDefault="00D740E3" w:rsidP="00D740E3"/>
    <w:p w:rsidR="00D740E3" w:rsidRDefault="00D740E3" w:rsidP="00D740E3"/>
    <w:p w:rsidR="00D740E3" w:rsidRDefault="00D740E3" w:rsidP="00D740E3"/>
    <w:p w:rsidR="00D740E3" w:rsidRDefault="00D740E3" w:rsidP="00D740E3"/>
    <w:p w:rsidR="00D740E3" w:rsidRDefault="00D740E3" w:rsidP="00D740E3"/>
    <w:p w:rsidR="00D740E3" w:rsidRDefault="00D740E3" w:rsidP="00D740E3"/>
    <w:p w:rsidR="00D740E3" w:rsidRDefault="00D740E3" w:rsidP="00D740E3"/>
    <w:p w:rsidR="00D740E3" w:rsidRDefault="00D740E3" w:rsidP="00D740E3"/>
    <w:p w:rsidR="00D740E3" w:rsidRDefault="00D740E3" w:rsidP="00D740E3"/>
    <w:p w:rsidR="00D740E3" w:rsidRDefault="00D740E3" w:rsidP="00D740E3"/>
    <w:p w:rsidR="00D740E3" w:rsidRDefault="00D740E3" w:rsidP="00D740E3"/>
    <w:p w:rsidR="00D740E3" w:rsidRDefault="00D740E3" w:rsidP="00D740E3"/>
    <w:p w:rsidR="00D740E3" w:rsidRDefault="00D740E3" w:rsidP="00D740E3"/>
    <w:p w:rsidR="00D740E3" w:rsidRDefault="00D740E3" w:rsidP="00D740E3"/>
    <w:p w:rsidR="00D740E3" w:rsidRDefault="00D740E3" w:rsidP="00D740E3"/>
    <w:p w:rsidR="00D740E3" w:rsidRDefault="00D740E3" w:rsidP="00D740E3"/>
    <w:p w:rsidR="00D740E3" w:rsidRDefault="00D740E3" w:rsidP="00D740E3"/>
    <w:p w:rsidR="00D740E3" w:rsidRDefault="00D740E3" w:rsidP="00D740E3">
      <w:pPr>
        <w:keepNext/>
        <w:jc w:val="center"/>
      </w:pPr>
      <w:r>
        <w:rPr>
          <w:noProof/>
        </w:rPr>
        <w:lastRenderedPageBreak/>
        <w:drawing>
          <wp:inline distT="0" distB="0" distL="0" distR="0" wp14:anchorId="4846A8C2" wp14:editId="59C4FFC7">
            <wp:extent cx="5867400" cy="7271564"/>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873076" cy="7278598"/>
                    </a:xfrm>
                    <a:prstGeom prst="rect">
                      <a:avLst/>
                    </a:prstGeom>
                  </pic:spPr>
                </pic:pic>
              </a:graphicData>
            </a:graphic>
          </wp:inline>
        </w:drawing>
      </w:r>
    </w:p>
    <w:p w:rsidR="00D740E3" w:rsidRPr="00D740E3" w:rsidRDefault="00D740E3" w:rsidP="00D740E3">
      <w:pPr>
        <w:pStyle w:val="Caption"/>
        <w:jc w:val="center"/>
      </w:pPr>
      <w:bookmarkStart w:id="201" w:name="_Toc385270116"/>
      <w:r>
        <w:t xml:space="preserve">Figure </w:t>
      </w:r>
      <w:r w:rsidR="00A2696F">
        <w:fldChar w:fldCharType="begin"/>
      </w:r>
      <w:r w:rsidR="00A2696F">
        <w:instrText xml:space="preserve"> SEQ Figure \* ARABIC </w:instrText>
      </w:r>
      <w:r w:rsidR="00A2696F">
        <w:fldChar w:fldCharType="separate"/>
      </w:r>
      <w:r w:rsidR="004830D7">
        <w:rPr>
          <w:noProof/>
        </w:rPr>
        <w:t>57</w:t>
      </w:r>
      <w:r w:rsidR="00A2696F">
        <w:rPr>
          <w:noProof/>
        </w:rPr>
        <w:fldChar w:fldCharType="end"/>
      </w:r>
      <w:r>
        <w:t>: Duracell 9V Alkaline Batteries Used During Prototype Testing and Development (Page 1)</w:t>
      </w:r>
      <w:bookmarkEnd w:id="201"/>
    </w:p>
    <w:p w:rsidR="007B4DBF" w:rsidRDefault="007B4DBF" w:rsidP="007B4DBF"/>
    <w:p w:rsidR="007B4DBF" w:rsidRDefault="007B4DBF" w:rsidP="007B4DBF"/>
    <w:p w:rsidR="007B4DBF" w:rsidRDefault="007B4DBF" w:rsidP="007B4DBF"/>
    <w:p w:rsidR="007B4DBF" w:rsidRDefault="007B4DBF" w:rsidP="007B4DBF"/>
    <w:p w:rsidR="007B4DBF" w:rsidRDefault="007B4DBF" w:rsidP="007B4DBF"/>
    <w:p w:rsidR="00D740E3" w:rsidRDefault="00D740E3" w:rsidP="00D740E3">
      <w:pPr>
        <w:keepNext/>
        <w:jc w:val="center"/>
      </w:pPr>
      <w:r>
        <w:rPr>
          <w:noProof/>
        </w:rPr>
        <w:drawing>
          <wp:inline distT="0" distB="0" distL="0" distR="0" wp14:anchorId="7595654F" wp14:editId="7F5C76BD">
            <wp:extent cx="6002710" cy="76771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009985" cy="7686454"/>
                    </a:xfrm>
                    <a:prstGeom prst="rect">
                      <a:avLst/>
                    </a:prstGeom>
                  </pic:spPr>
                </pic:pic>
              </a:graphicData>
            </a:graphic>
          </wp:inline>
        </w:drawing>
      </w:r>
    </w:p>
    <w:p w:rsidR="00D740E3" w:rsidRDefault="00D740E3" w:rsidP="00D740E3">
      <w:pPr>
        <w:pStyle w:val="Caption"/>
        <w:jc w:val="center"/>
      </w:pPr>
      <w:bookmarkStart w:id="202" w:name="_Toc385270117"/>
      <w:r>
        <w:t xml:space="preserve">Figure </w:t>
      </w:r>
      <w:r w:rsidR="00A2696F">
        <w:fldChar w:fldCharType="begin"/>
      </w:r>
      <w:r w:rsidR="00A2696F">
        <w:instrText xml:space="preserve"> SEQ Figure \* ARABIC </w:instrText>
      </w:r>
      <w:r w:rsidR="00A2696F">
        <w:fldChar w:fldCharType="separate"/>
      </w:r>
      <w:r w:rsidR="004830D7">
        <w:rPr>
          <w:noProof/>
        </w:rPr>
        <w:t>58</w:t>
      </w:r>
      <w:r w:rsidR="00A2696F">
        <w:rPr>
          <w:noProof/>
        </w:rPr>
        <w:fldChar w:fldCharType="end"/>
      </w:r>
      <w:r>
        <w:t xml:space="preserve">: </w:t>
      </w:r>
      <w:r w:rsidRPr="00235EC0">
        <w:t>Duracell 9V Alkaline Batteries Used During Prototype Testing and Development (</w:t>
      </w:r>
      <w:r>
        <w:t>Page 2</w:t>
      </w:r>
      <w:r w:rsidRPr="00235EC0">
        <w:t>)</w:t>
      </w:r>
      <w:bookmarkEnd w:id="202"/>
    </w:p>
    <w:p w:rsidR="00FD5E56" w:rsidRDefault="00FD5E56" w:rsidP="00FD5E56">
      <w:pPr>
        <w:keepNext/>
        <w:jc w:val="center"/>
      </w:pPr>
      <w:r>
        <w:rPr>
          <w:noProof/>
        </w:rPr>
        <w:lastRenderedPageBreak/>
        <w:drawing>
          <wp:inline distT="0" distB="0" distL="0" distR="0" wp14:anchorId="1944385C" wp14:editId="6932D319">
            <wp:extent cx="5957260" cy="7882554"/>
            <wp:effectExtent l="0" t="0" r="5715"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70067" cy="7899500"/>
                    </a:xfrm>
                    <a:prstGeom prst="rect">
                      <a:avLst/>
                    </a:prstGeom>
                  </pic:spPr>
                </pic:pic>
              </a:graphicData>
            </a:graphic>
          </wp:inline>
        </w:drawing>
      </w:r>
    </w:p>
    <w:p w:rsidR="00D740E3" w:rsidRDefault="00FD5E56" w:rsidP="00FD5E56">
      <w:pPr>
        <w:pStyle w:val="Caption"/>
        <w:jc w:val="center"/>
      </w:pPr>
      <w:bookmarkStart w:id="203" w:name="_Toc385270118"/>
      <w:r>
        <w:t xml:space="preserve">Figure </w:t>
      </w:r>
      <w:r w:rsidR="00A2696F">
        <w:fldChar w:fldCharType="begin"/>
      </w:r>
      <w:r w:rsidR="00A2696F">
        <w:instrText xml:space="preserve"> SEQ Figure \* ARABIC </w:instrText>
      </w:r>
      <w:r w:rsidR="00A2696F">
        <w:fldChar w:fldCharType="separate"/>
      </w:r>
      <w:r w:rsidR="004830D7">
        <w:rPr>
          <w:noProof/>
        </w:rPr>
        <w:t>59</w:t>
      </w:r>
      <w:r w:rsidR="00A2696F">
        <w:rPr>
          <w:noProof/>
        </w:rPr>
        <w:fldChar w:fldCharType="end"/>
      </w:r>
      <w:r>
        <w:t>: Datasheet for Bridge Rectifier Used in Main-Frame Circuit (Page 1)</w:t>
      </w:r>
      <w:bookmarkEnd w:id="203"/>
    </w:p>
    <w:p w:rsidR="00624FEC" w:rsidRDefault="00624FEC" w:rsidP="00624FEC">
      <w:pPr>
        <w:keepNext/>
        <w:jc w:val="center"/>
      </w:pPr>
      <w:r>
        <w:rPr>
          <w:noProof/>
        </w:rPr>
        <w:lastRenderedPageBreak/>
        <w:drawing>
          <wp:inline distT="0" distB="0" distL="0" distR="0" wp14:anchorId="5DD95054" wp14:editId="74EB9615">
            <wp:extent cx="5644062" cy="758918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652636" cy="7600717"/>
                    </a:xfrm>
                    <a:prstGeom prst="rect">
                      <a:avLst/>
                    </a:prstGeom>
                  </pic:spPr>
                </pic:pic>
              </a:graphicData>
            </a:graphic>
          </wp:inline>
        </w:drawing>
      </w:r>
    </w:p>
    <w:p w:rsidR="00D740E3" w:rsidRDefault="00624FEC" w:rsidP="00624FEC">
      <w:pPr>
        <w:pStyle w:val="Caption"/>
        <w:jc w:val="center"/>
      </w:pPr>
      <w:bookmarkStart w:id="204" w:name="_Toc385270119"/>
      <w:r>
        <w:t xml:space="preserve">Figure </w:t>
      </w:r>
      <w:r w:rsidR="00A2696F">
        <w:fldChar w:fldCharType="begin"/>
      </w:r>
      <w:r w:rsidR="00A2696F">
        <w:instrText xml:space="preserve"> SEQ Figure \* ARABIC </w:instrText>
      </w:r>
      <w:r w:rsidR="00A2696F">
        <w:fldChar w:fldCharType="separate"/>
      </w:r>
      <w:r w:rsidR="004830D7">
        <w:rPr>
          <w:noProof/>
        </w:rPr>
        <w:t>60</w:t>
      </w:r>
      <w:r w:rsidR="00A2696F">
        <w:rPr>
          <w:noProof/>
        </w:rPr>
        <w:fldChar w:fldCharType="end"/>
      </w:r>
      <w:r>
        <w:t>: Datasheet for Bridge Rectifier Used in Main-Frame Citcuit (Page 2)</w:t>
      </w:r>
      <w:bookmarkEnd w:id="204"/>
    </w:p>
    <w:p w:rsidR="00D740E3" w:rsidRDefault="00D740E3" w:rsidP="007B4DBF"/>
    <w:p w:rsidR="00D740E3" w:rsidRDefault="00D740E3" w:rsidP="007B4DBF"/>
    <w:p w:rsidR="00624FEC" w:rsidRDefault="00624FEC" w:rsidP="00624FEC">
      <w:pPr>
        <w:keepNext/>
        <w:jc w:val="center"/>
      </w:pPr>
      <w:r>
        <w:rPr>
          <w:noProof/>
        </w:rPr>
        <w:lastRenderedPageBreak/>
        <w:drawing>
          <wp:inline distT="0" distB="0" distL="0" distR="0" wp14:anchorId="0CE98F3B" wp14:editId="7728779D">
            <wp:extent cx="5788940" cy="7839880"/>
            <wp:effectExtent l="0" t="0" r="254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809592" cy="7867849"/>
                    </a:xfrm>
                    <a:prstGeom prst="rect">
                      <a:avLst/>
                    </a:prstGeom>
                  </pic:spPr>
                </pic:pic>
              </a:graphicData>
            </a:graphic>
          </wp:inline>
        </w:drawing>
      </w:r>
    </w:p>
    <w:p w:rsidR="00D740E3" w:rsidRDefault="00624FEC" w:rsidP="00624FEC">
      <w:pPr>
        <w:pStyle w:val="Caption"/>
        <w:jc w:val="center"/>
      </w:pPr>
      <w:bookmarkStart w:id="205" w:name="_Toc385270120"/>
      <w:r>
        <w:t xml:space="preserve">Figure </w:t>
      </w:r>
      <w:r w:rsidR="00A2696F">
        <w:fldChar w:fldCharType="begin"/>
      </w:r>
      <w:r w:rsidR="00A2696F">
        <w:instrText xml:space="preserve"> SEQ Figure \* ARABIC </w:instrText>
      </w:r>
      <w:r w:rsidR="00A2696F">
        <w:fldChar w:fldCharType="separate"/>
      </w:r>
      <w:r w:rsidR="004830D7">
        <w:rPr>
          <w:noProof/>
        </w:rPr>
        <w:t>61</w:t>
      </w:r>
      <w:r w:rsidR="00A2696F">
        <w:rPr>
          <w:noProof/>
        </w:rPr>
        <w:fldChar w:fldCharType="end"/>
      </w:r>
      <w:r>
        <w:t>: Datasheet for Bridge Rectifier Used in Main-Frame Circuit (Page 3)</w:t>
      </w:r>
      <w:bookmarkEnd w:id="205"/>
    </w:p>
    <w:p w:rsidR="00DE1B04" w:rsidRDefault="00DE1B04" w:rsidP="00DE1B04">
      <w:pPr>
        <w:keepNext/>
        <w:jc w:val="center"/>
      </w:pPr>
      <w:r>
        <w:rPr>
          <w:noProof/>
        </w:rPr>
        <w:lastRenderedPageBreak/>
        <w:drawing>
          <wp:inline distT="0" distB="0" distL="0" distR="0" wp14:anchorId="6681B02D" wp14:editId="1850AF27">
            <wp:extent cx="5837270" cy="7843318"/>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855602" cy="7867950"/>
                    </a:xfrm>
                    <a:prstGeom prst="rect">
                      <a:avLst/>
                    </a:prstGeom>
                  </pic:spPr>
                </pic:pic>
              </a:graphicData>
            </a:graphic>
          </wp:inline>
        </w:drawing>
      </w:r>
    </w:p>
    <w:p w:rsidR="00F85245" w:rsidRDefault="00DE1B04" w:rsidP="00F74740">
      <w:pPr>
        <w:pStyle w:val="Caption"/>
        <w:jc w:val="center"/>
      </w:pPr>
      <w:bookmarkStart w:id="206" w:name="_Toc385270121"/>
      <w:r>
        <w:t xml:space="preserve">Figure </w:t>
      </w:r>
      <w:r w:rsidR="00A2696F">
        <w:fldChar w:fldCharType="begin"/>
      </w:r>
      <w:r w:rsidR="00A2696F">
        <w:instrText xml:space="preserve"> SEQ </w:instrText>
      </w:r>
      <w:r w:rsidR="00A2696F">
        <w:instrText xml:space="preserve">Figure \* ARABIC </w:instrText>
      </w:r>
      <w:r w:rsidR="00A2696F">
        <w:fldChar w:fldCharType="separate"/>
      </w:r>
      <w:r w:rsidR="004830D7">
        <w:rPr>
          <w:noProof/>
        </w:rPr>
        <w:t>62</w:t>
      </w:r>
      <w:r w:rsidR="00A2696F">
        <w:rPr>
          <w:noProof/>
        </w:rPr>
        <w:fldChar w:fldCharType="end"/>
      </w:r>
      <w:r>
        <w:t>: Bridge Rectifier Use</w:t>
      </w:r>
      <w:r w:rsidR="00F74740">
        <w:t>d in Main-Frame Circuit (Page 4)</w:t>
      </w:r>
      <w:bookmarkEnd w:id="206"/>
    </w:p>
    <w:p w:rsidR="00F85245" w:rsidRDefault="00F85245" w:rsidP="00F85245">
      <w:pPr>
        <w:keepNext/>
        <w:jc w:val="center"/>
      </w:pPr>
      <w:r>
        <w:rPr>
          <w:noProof/>
        </w:rPr>
        <w:lastRenderedPageBreak/>
        <w:drawing>
          <wp:inline distT="0" distB="0" distL="0" distR="0" wp14:anchorId="6A5C27DC" wp14:editId="6C7201B4">
            <wp:extent cx="5289929" cy="7732697"/>
            <wp:effectExtent l="19050" t="0" r="5971" b="0"/>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srcRect l="30671" r="30802"/>
                    <a:stretch>
                      <a:fillRect/>
                    </a:stretch>
                  </pic:blipFill>
                  <pic:spPr bwMode="auto">
                    <a:xfrm>
                      <a:off x="0" y="0"/>
                      <a:ext cx="5289929" cy="7732697"/>
                    </a:xfrm>
                    <a:prstGeom prst="rect">
                      <a:avLst/>
                    </a:prstGeom>
                    <a:noFill/>
                    <a:ln w="9525">
                      <a:noFill/>
                      <a:miter lim="800000"/>
                      <a:headEnd/>
                      <a:tailEnd/>
                    </a:ln>
                  </pic:spPr>
                </pic:pic>
              </a:graphicData>
            </a:graphic>
          </wp:inline>
        </w:drawing>
      </w:r>
    </w:p>
    <w:p w:rsidR="00F85245" w:rsidRDefault="00F85245" w:rsidP="00F85245">
      <w:pPr>
        <w:pStyle w:val="Caption"/>
        <w:jc w:val="center"/>
      </w:pPr>
      <w:bookmarkStart w:id="207" w:name="_Toc385270122"/>
      <w:r>
        <w:t xml:space="preserve">Figure </w:t>
      </w:r>
      <w:r w:rsidR="00A2696F">
        <w:fldChar w:fldCharType="begin"/>
      </w:r>
      <w:r w:rsidR="00A2696F">
        <w:instrText xml:space="preserve"> SEQ Figure \* ARABIC </w:instrText>
      </w:r>
      <w:r w:rsidR="00A2696F">
        <w:fldChar w:fldCharType="separate"/>
      </w:r>
      <w:r w:rsidR="004830D7">
        <w:rPr>
          <w:noProof/>
        </w:rPr>
        <w:t>63</w:t>
      </w:r>
      <w:r w:rsidR="00A2696F">
        <w:rPr>
          <w:noProof/>
        </w:rPr>
        <w:fldChar w:fldCharType="end"/>
      </w:r>
      <w:r>
        <w:t>: NPN Silicon Transistor Used in Inverter Box</w:t>
      </w:r>
      <w:bookmarkEnd w:id="207"/>
    </w:p>
    <w:p w:rsidR="00F85245" w:rsidRDefault="00F85245" w:rsidP="00F85245">
      <w:pPr>
        <w:jc w:val="center"/>
        <w:rPr>
          <w:color w:val="44546A" w:themeColor="text2"/>
          <w:sz w:val="18"/>
          <w:szCs w:val="18"/>
        </w:rPr>
      </w:pPr>
      <w:r>
        <w:br w:type="page"/>
      </w:r>
    </w:p>
    <w:p w:rsidR="001C24AB" w:rsidRPr="001C24AB" w:rsidRDefault="001C24AB" w:rsidP="00F930DE">
      <w:pPr>
        <w:contextualSpacing/>
      </w:pPr>
    </w:p>
    <w:sectPr w:rsidR="001C24AB" w:rsidRPr="001C24AB" w:rsidSect="00D01BDD">
      <w:footerReference w:type="first" r:id="rId9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696F" w:rsidRDefault="00A2696F">
      <w:r>
        <w:separator/>
      </w:r>
    </w:p>
  </w:endnote>
  <w:endnote w:type="continuationSeparator" w:id="0">
    <w:p w:rsidR="00A2696F" w:rsidRDefault="00A269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EC9" w:rsidRDefault="00475EC9">
    <w:pPr>
      <w:pStyle w:val="Footer"/>
      <w:jc w:val="center"/>
    </w:pPr>
  </w:p>
  <w:p w:rsidR="00475EC9" w:rsidRDefault="00475EC9" w:rsidP="006E2352">
    <w:pPr>
      <w:pStyle w:val="Footer"/>
      <w:tabs>
        <w:tab w:val="left" w:pos="456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696F" w:rsidRDefault="00A2696F">
      <w:r>
        <w:separator/>
      </w:r>
    </w:p>
  </w:footnote>
  <w:footnote w:type="continuationSeparator" w:id="0">
    <w:p w:rsidR="00A2696F" w:rsidRDefault="00A269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multilevel"/>
    <w:tmpl w:val="00000004"/>
    <w:name w:val="WWNum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nsid w:val="1F913FF2"/>
    <w:multiLevelType w:val="hybridMultilevel"/>
    <w:tmpl w:val="DFEE46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E1121A"/>
    <w:multiLevelType w:val="multilevel"/>
    <w:tmpl w:val="41D02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B174202"/>
    <w:multiLevelType w:val="multilevel"/>
    <w:tmpl w:val="CF8EF9AC"/>
    <w:lvl w:ilvl="0">
      <w:start w:val="1"/>
      <w:numFmt w:val="decimal"/>
      <w:lvlText w:val="%1."/>
      <w:lvlJc w:val="left"/>
      <w:pPr>
        <w:ind w:left="720" w:hanging="360"/>
      </w:pPr>
      <w:rPr>
        <w:rFonts w:hint="default"/>
      </w:rPr>
    </w:lvl>
    <w:lvl w:ilvl="1">
      <w:start w:val="2"/>
      <w:numFmt w:val="decimal"/>
      <w:isLgl/>
      <w:lvlText w:val="%1.%2"/>
      <w:lvlJc w:val="left"/>
      <w:pPr>
        <w:ind w:left="930" w:hanging="57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3F141D08"/>
    <w:multiLevelType w:val="multilevel"/>
    <w:tmpl w:val="CF8EF9AC"/>
    <w:lvl w:ilvl="0">
      <w:start w:val="1"/>
      <w:numFmt w:val="decimal"/>
      <w:lvlText w:val="%1."/>
      <w:lvlJc w:val="left"/>
      <w:pPr>
        <w:ind w:left="720" w:hanging="360"/>
      </w:pPr>
      <w:rPr>
        <w:rFonts w:hint="default"/>
      </w:rPr>
    </w:lvl>
    <w:lvl w:ilvl="1">
      <w:start w:val="2"/>
      <w:numFmt w:val="decimal"/>
      <w:isLgl/>
      <w:lvlText w:val="%1.%2"/>
      <w:lvlJc w:val="left"/>
      <w:pPr>
        <w:ind w:left="930" w:hanging="57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3FA0120F"/>
    <w:multiLevelType w:val="multilevel"/>
    <w:tmpl w:val="19DC5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3871A32"/>
    <w:multiLevelType w:val="hybridMultilevel"/>
    <w:tmpl w:val="3A6CC50C"/>
    <w:lvl w:ilvl="0" w:tplc="EFD69C0E">
      <w:start w:val="1"/>
      <w:numFmt w:val="bullet"/>
      <w:lvlText w:val=""/>
      <w:lvlJc w:val="left"/>
      <w:pPr>
        <w:tabs>
          <w:tab w:val="num" w:pos="720"/>
        </w:tabs>
        <w:ind w:left="720" w:hanging="360"/>
      </w:pPr>
      <w:rPr>
        <w:rFonts w:ascii="Wingdings 3" w:hAnsi="Wingdings 3" w:hint="default"/>
      </w:rPr>
    </w:lvl>
    <w:lvl w:ilvl="1" w:tplc="5DF60514" w:tentative="1">
      <w:start w:val="1"/>
      <w:numFmt w:val="bullet"/>
      <w:lvlText w:val=""/>
      <w:lvlJc w:val="left"/>
      <w:pPr>
        <w:tabs>
          <w:tab w:val="num" w:pos="1440"/>
        </w:tabs>
        <w:ind w:left="1440" w:hanging="360"/>
      </w:pPr>
      <w:rPr>
        <w:rFonts w:ascii="Wingdings 3" w:hAnsi="Wingdings 3" w:hint="default"/>
      </w:rPr>
    </w:lvl>
    <w:lvl w:ilvl="2" w:tplc="282A1CD6" w:tentative="1">
      <w:start w:val="1"/>
      <w:numFmt w:val="bullet"/>
      <w:lvlText w:val=""/>
      <w:lvlJc w:val="left"/>
      <w:pPr>
        <w:tabs>
          <w:tab w:val="num" w:pos="2160"/>
        </w:tabs>
        <w:ind w:left="2160" w:hanging="360"/>
      </w:pPr>
      <w:rPr>
        <w:rFonts w:ascii="Wingdings 3" w:hAnsi="Wingdings 3" w:hint="default"/>
      </w:rPr>
    </w:lvl>
    <w:lvl w:ilvl="3" w:tplc="AED49842" w:tentative="1">
      <w:start w:val="1"/>
      <w:numFmt w:val="bullet"/>
      <w:lvlText w:val=""/>
      <w:lvlJc w:val="left"/>
      <w:pPr>
        <w:tabs>
          <w:tab w:val="num" w:pos="2880"/>
        </w:tabs>
        <w:ind w:left="2880" w:hanging="360"/>
      </w:pPr>
      <w:rPr>
        <w:rFonts w:ascii="Wingdings 3" w:hAnsi="Wingdings 3" w:hint="default"/>
      </w:rPr>
    </w:lvl>
    <w:lvl w:ilvl="4" w:tplc="842CF39E" w:tentative="1">
      <w:start w:val="1"/>
      <w:numFmt w:val="bullet"/>
      <w:lvlText w:val=""/>
      <w:lvlJc w:val="left"/>
      <w:pPr>
        <w:tabs>
          <w:tab w:val="num" w:pos="3600"/>
        </w:tabs>
        <w:ind w:left="3600" w:hanging="360"/>
      </w:pPr>
      <w:rPr>
        <w:rFonts w:ascii="Wingdings 3" w:hAnsi="Wingdings 3" w:hint="default"/>
      </w:rPr>
    </w:lvl>
    <w:lvl w:ilvl="5" w:tplc="B3F0912C" w:tentative="1">
      <w:start w:val="1"/>
      <w:numFmt w:val="bullet"/>
      <w:lvlText w:val=""/>
      <w:lvlJc w:val="left"/>
      <w:pPr>
        <w:tabs>
          <w:tab w:val="num" w:pos="4320"/>
        </w:tabs>
        <w:ind w:left="4320" w:hanging="360"/>
      </w:pPr>
      <w:rPr>
        <w:rFonts w:ascii="Wingdings 3" w:hAnsi="Wingdings 3" w:hint="default"/>
      </w:rPr>
    </w:lvl>
    <w:lvl w:ilvl="6" w:tplc="C324EF7E" w:tentative="1">
      <w:start w:val="1"/>
      <w:numFmt w:val="bullet"/>
      <w:lvlText w:val=""/>
      <w:lvlJc w:val="left"/>
      <w:pPr>
        <w:tabs>
          <w:tab w:val="num" w:pos="5040"/>
        </w:tabs>
        <w:ind w:left="5040" w:hanging="360"/>
      </w:pPr>
      <w:rPr>
        <w:rFonts w:ascii="Wingdings 3" w:hAnsi="Wingdings 3" w:hint="default"/>
      </w:rPr>
    </w:lvl>
    <w:lvl w:ilvl="7" w:tplc="62DCFDA0" w:tentative="1">
      <w:start w:val="1"/>
      <w:numFmt w:val="bullet"/>
      <w:lvlText w:val=""/>
      <w:lvlJc w:val="left"/>
      <w:pPr>
        <w:tabs>
          <w:tab w:val="num" w:pos="5760"/>
        </w:tabs>
        <w:ind w:left="5760" w:hanging="360"/>
      </w:pPr>
      <w:rPr>
        <w:rFonts w:ascii="Wingdings 3" w:hAnsi="Wingdings 3" w:hint="default"/>
      </w:rPr>
    </w:lvl>
    <w:lvl w:ilvl="8" w:tplc="AE821D18" w:tentative="1">
      <w:start w:val="1"/>
      <w:numFmt w:val="bullet"/>
      <w:lvlText w:val=""/>
      <w:lvlJc w:val="left"/>
      <w:pPr>
        <w:tabs>
          <w:tab w:val="num" w:pos="6480"/>
        </w:tabs>
        <w:ind w:left="6480" w:hanging="360"/>
      </w:pPr>
      <w:rPr>
        <w:rFonts w:ascii="Wingdings 3" w:hAnsi="Wingdings 3" w:hint="default"/>
      </w:rPr>
    </w:lvl>
  </w:abstractNum>
  <w:abstractNum w:abstractNumId="7">
    <w:nsid w:val="574820D8"/>
    <w:multiLevelType w:val="multilevel"/>
    <w:tmpl w:val="C8FAA908"/>
    <w:lvl w:ilvl="0">
      <w:start w:val="2"/>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58853E9A"/>
    <w:multiLevelType w:val="multilevel"/>
    <w:tmpl w:val="57A60606"/>
    <w:lvl w:ilvl="0">
      <w:start w:val="2"/>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6140229D"/>
    <w:multiLevelType w:val="multilevel"/>
    <w:tmpl w:val="42587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68E348C"/>
    <w:multiLevelType w:val="hybridMultilevel"/>
    <w:tmpl w:val="423A149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nsid w:val="7092564F"/>
    <w:multiLevelType w:val="hybridMultilevel"/>
    <w:tmpl w:val="D278FF98"/>
    <w:lvl w:ilvl="0" w:tplc="1ECCBAC4">
      <w:start w:val="1"/>
      <w:numFmt w:val="bullet"/>
      <w:lvlText w:val=""/>
      <w:lvlJc w:val="left"/>
      <w:pPr>
        <w:tabs>
          <w:tab w:val="num" w:pos="720"/>
        </w:tabs>
        <w:ind w:left="720" w:hanging="360"/>
      </w:pPr>
      <w:rPr>
        <w:rFonts w:ascii="Wingdings 3" w:hAnsi="Wingdings 3" w:hint="default"/>
      </w:rPr>
    </w:lvl>
    <w:lvl w:ilvl="1" w:tplc="A9244E3E">
      <w:start w:val="1209"/>
      <w:numFmt w:val="bullet"/>
      <w:lvlText w:val="◦"/>
      <w:lvlJc w:val="left"/>
      <w:pPr>
        <w:tabs>
          <w:tab w:val="num" w:pos="1440"/>
        </w:tabs>
        <w:ind w:left="1440" w:hanging="360"/>
      </w:pPr>
      <w:rPr>
        <w:rFonts w:ascii="Verdana" w:hAnsi="Verdana" w:hint="default"/>
      </w:rPr>
    </w:lvl>
    <w:lvl w:ilvl="2" w:tplc="300C8244" w:tentative="1">
      <w:start w:val="1"/>
      <w:numFmt w:val="bullet"/>
      <w:lvlText w:val=""/>
      <w:lvlJc w:val="left"/>
      <w:pPr>
        <w:tabs>
          <w:tab w:val="num" w:pos="2160"/>
        </w:tabs>
        <w:ind w:left="2160" w:hanging="360"/>
      </w:pPr>
      <w:rPr>
        <w:rFonts w:ascii="Wingdings 3" w:hAnsi="Wingdings 3" w:hint="default"/>
      </w:rPr>
    </w:lvl>
    <w:lvl w:ilvl="3" w:tplc="E5105DD0" w:tentative="1">
      <w:start w:val="1"/>
      <w:numFmt w:val="bullet"/>
      <w:lvlText w:val=""/>
      <w:lvlJc w:val="left"/>
      <w:pPr>
        <w:tabs>
          <w:tab w:val="num" w:pos="2880"/>
        </w:tabs>
        <w:ind w:left="2880" w:hanging="360"/>
      </w:pPr>
      <w:rPr>
        <w:rFonts w:ascii="Wingdings 3" w:hAnsi="Wingdings 3" w:hint="default"/>
      </w:rPr>
    </w:lvl>
    <w:lvl w:ilvl="4" w:tplc="4DBCAB1A" w:tentative="1">
      <w:start w:val="1"/>
      <w:numFmt w:val="bullet"/>
      <w:lvlText w:val=""/>
      <w:lvlJc w:val="left"/>
      <w:pPr>
        <w:tabs>
          <w:tab w:val="num" w:pos="3600"/>
        </w:tabs>
        <w:ind w:left="3600" w:hanging="360"/>
      </w:pPr>
      <w:rPr>
        <w:rFonts w:ascii="Wingdings 3" w:hAnsi="Wingdings 3" w:hint="default"/>
      </w:rPr>
    </w:lvl>
    <w:lvl w:ilvl="5" w:tplc="B38237DE" w:tentative="1">
      <w:start w:val="1"/>
      <w:numFmt w:val="bullet"/>
      <w:lvlText w:val=""/>
      <w:lvlJc w:val="left"/>
      <w:pPr>
        <w:tabs>
          <w:tab w:val="num" w:pos="4320"/>
        </w:tabs>
        <w:ind w:left="4320" w:hanging="360"/>
      </w:pPr>
      <w:rPr>
        <w:rFonts w:ascii="Wingdings 3" w:hAnsi="Wingdings 3" w:hint="default"/>
      </w:rPr>
    </w:lvl>
    <w:lvl w:ilvl="6" w:tplc="A8400D38" w:tentative="1">
      <w:start w:val="1"/>
      <w:numFmt w:val="bullet"/>
      <w:lvlText w:val=""/>
      <w:lvlJc w:val="left"/>
      <w:pPr>
        <w:tabs>
          <w:tab w:val="num" w:pos="5040"/>
        </w:tabs>
        <w:ind w:left="5040" w:hanging="360"/>
      </w:pPr>
      <w:rPr>
        <w:rFonts w:ascii="Wingdings 3" w:hAnsi="Wingdings 3" w:hint="default"/>
      </w:rPr>
    </w:lvl>
    <w:lvl w:ilvl="7" w:tplc="8EB2A3EA" w:tentative="1">
      <w:start w:val="1"/>
      <w:numFmt w:val="bullet"/>
      <w:lvlText w:val=""/>
      <w:lvlJc w:val="left"/>
      <w:pPr>
        <w:tabs>
          <w:tab w:val="num" w:pos="5760"/>
        </w:tabs>
        <w:ind w:left="5760" w:hanging="360"/>
      </w:pPr>
      <w:rPr>
        <w:rFonts w:ascii="Wingdings 3" w:hAnsi="Wingdings 3" w:hint="default"/>
      </w:rPr>
    </w:lvl>
    <w:lvl w:ilvl="8" w:tplc="B352EFE2" w:tentative="1">
      <w:start w:val="1"/>
      <w:numFmt w:val="bullet"/>
      <w:lvlText w:val=""/>
      <w:lvlJc w:val="left"/>
      <w:pPr>
        <w:tabs>
          <w:tab w:val="num" w:pos="6480"/>
        </w:tabs>
        <w:ind w:left="6480" w:hanging="360"/>
      </w:pPr>
      <w:rPr>
        <w:rFonts w:ascii="Wingdings 3" w:hAnsi="Wingdings 3" w:hint="default"/>
      </w:rPr>
    </w:lvl>
  </w:abstractNum>
  <w:abstractNum w:abstractNumId="12">
    <w:nsid w:val="716B6305"/>
    <w:multiLevelType w:val="hybridMultilevel"/>
    <w:tmpl w:val="FB4ADC26"/>
    <w:lvl w:ilvl="0" w:tplc="31807350">
      <w:start w:val="1"/>
      <w:numFmt w:val="bullet"/>
      <w:lvlText w:val=""/>
      <w:lvlJc w:val="left"/>
      <w:pPr>
        <w:tabs>
          <w:tab w:val="num" w:pos="720"/>
        </w:tabs>
        <w:ind w:left="720" w:hanging="360"/>
      </w:pPr>
      <w:rPr>
        <w:rFonts w:ascii="Wingdings 3" w:hAnsi="Wingdings 3" w:hint="default"/>
      </w:rPr>
    </w:lvl>
    <w:lvl w:ilvl="1" w:tplc="57109128" w:tentative="1">
      <w:start w:val="1"/>
      <w:numFmt w:val="bullet"/>
      <w:lvlText w:val=""/>
      <w:lvlJc w:val="left"/>
      <w:pPr>
        <w:tabs>
          <w:tab w:val="num" w:pos="1440"/>
        </w:tabs>
        <w:ind w:left="1440" w:hanging="360"/>
      </w:pPr>
      <w:rPr>
        <w:rFonts w:ascii="Wingdings 3" w:hAnsi="Wingdings 3" w:hint="default"/>
      </w:rPr>
    </w:lvl>
    <w:lvl w:ilvl="2" w:tplc="4CD62EFA" w:tentative="1">
      <w:start w:val="1"/>
      <w:numFmt w:val="bullet"/>
      <w:lvlText w:val=""/>
      <w:lvlJc w:val="left"/>
      <w:pPr>
        <w:tabs>
          <w:tab w:val="num" w:pos="2160"/>
        </w:tabs>
        <w:ind w:left="2160" w:hanging="360"/>
      </w:pPr>
      <w:rPr>
        <w:rFonts w:ascii="Wingdings 3" w:hAnsi="Wingdings 3" w:hint="default"/>
      </w:rPr>
    </w:lvl>
    <w:lvl w:ilvl="3" w:tplc="717E6900" w:tentative="1">
      <w:start w:val="1"/>
      <w:numFmt w:val="bullet"/>
      <w:lvlText w:val=""/>
      <w:lvlJc w:val="left"/>
      <w:pPr>
        <w:tabs>
          <w:tab w:val="num" w:pos="2880"/>
        </w:tabs>
        <w:ind w:left="2880" w:hanging="360"/>
      </w:pPr>
      <w:rPr>
        <w:rFonts w:ascii="Wingdings 3" w:hAnsi="Wingdings 3" w:hint="default"/>
      </w:rPr>
    </w:lvl>
    <w:lvl w:ilvl="4" w:tplc="B900BD4A" w:tentative="1">
      <w:start w:val="1"/>
      <w:numFmt w:val="bullet"/>
      <w:lvlText w:val=""/>
      <w:lvlJc w:val="left"/>
      <w:pPr>
        <w:tabs>
          <w:tab w:val="num" w:pos="3600"/>
        </w:tabs>
        <w:ind w:left="3600" w:hanging="360"/>
      </w:pPr>
      <w:rPr>
        <w:rFonts w:ascii="Wingdings 3" w:hAnsi="Wingdings 3" w:hint="default"/>
      </w:rPr>
    </w:lvl>
    <w:lvl w:ilvl="5" w:tplc="3B209DBC" w:tentative="1">
      <w:start w:val="1"/>
      <w:numFmt w:val="bullet"/>
      <w:lvlText w:val=""/>
      <w:lvlJc w:val="left"/>
      <w:pPr>
        <w:tabs>
          <w:tab w:val="num" w:pos="4320"/>
        </w:tabs>
        <w:ind w:left="4320" w:hanging="360"/>
      </w:pPr>
      <w:rPr>
        <w:rFonts w:ascii="Wingdings 3" w:hAnsi="Wingdings 3" w:hint="default"/>
      </w:rPr>
    </w:lvl>
    <w:lvl w:ilvl="6" w:tplc="C4E872AE" w:tentative="1">
      <w:start w:val="1"/>
      <w:numFmt w:val="bullet"/>
      <w:lvlText w:val=""/>
      <w:lvlJc w:val="left"/>
      <w:pPr>
        <w:tabs>
          <w:tab w:val="num" w:pos="5040"/>
        </w:tabs>
        <w:ind w:left="5040" w:hanging="360"/>
      </w:pPr>
      <w:rPr>
        <w:rFonts w:ascii="Wingdings 3" w:hAnsi="Wingdings 3" w:hint="default"/>
      </w:rPr>
    </w:lvl>
    <w:lvl w:ilvl="7" w:tplc="EAC88DE2" w:tentative="1">
      <w:start w:val="1"/>
      <w:numFmt w:val="bullet"/>
      <w:lvlText w:val=""/>
      <w:lvlJc w:val="left"/>
      <w:pPr>
        <w:tabs>
          <w:tab w:val="num" w:pos="5760"/>
        </w:tabs>
        <w:ind w:left="5760" w:hanging="360"/>
      </w:pPr>
      <w:rPr>
        <w:rFonts w:ascii="Wingdings 3" w:hAnsi="Wingdings 3" w:hint="default"/>
      </w:rPr>
    </w:lvl>
    <w:lvl w:ilvl="8" w:tplc="9FC2632C" w:tentative="1">
      <w:start w:val="1"/>
      <w:numFmt w:val="bullet"/>
      <w:lvlText w:val=""/>
      <w:lvlJc w:val="left"/>
      <w:pPr>
        <w:tabs>
          <w:tab w:val="num" w:pos="6480"/>
        </w:tabs>
        <w:ind w:left="6480" w:hanging="360"/>
      </w:pPr>
      <w:rPr>
        <w:rFonts w:ascii="Wingdings 3" w:hAnsi="Wingdings 3" w:hint="default"/>
      </w:rPr>
    </w:lvl>
  </w:abstractNum>
  <w:abstractNum w:abstractNumId="13">
    <w:nsid w:val="76450E19"/>
    <w:multiLevelType w:val="hybridMultilevel"/>
    <w:tmpl w:val="14F2DF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
  </w:num>
  <w:num w:numId="3">
    <w:abstractNumId w:val="3"/>
  </w:num>
  <w:num w:numId="4">
    <w:abstractNumId w:val="0"/>
  </w:num>
  <w:num w:numId="5">
    <w:abstractNumId w:val="5"/>
  </w:num>
  <w:num w:numId="6">
    <w:abstractNumId w:val="7"/>
  </w:num>
  <w:num w:numId="7">
    <w:abstractNumId w:val="2"/>
  </w:num>
  <w:num w:numId="8">
    <w:abstractNumId w:val="8"/>
  </w:num>
  <w:num w:numId="9">
    <w:abstractNumId w:val="4"/>
  </w:num>
  <w:num w:numId="10">
    <w:abstractNumId w:val="13"/>
  </w:num>
  <w:num w:numId="11">
    <w:abstractNumId w:val="9"/>
  </w:num>
  <w:num w:numId="12">
    <w:abstractNumId w:val="10"/>
  </w:num>
  <w:num w:numId="13">
    <w:abstractNumId w:val="6"/>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55047"/>
    <w:rsid w:val="00007DD4"/>
    <w:rsid w:val="00007F23"/>
    <w:rsid w:val="0001316A"/>
    <w:rsid w:val="00016E0B"/>
    <w:rsid w:val="000204EF"/>
    <w:rsid w:val="00020F7A"/>
    <w:rsid w:val="00021A6A"/>
    <w:rsid w:val="00023CB0"/>
    <w:rsid w:val="000245BD"/>
    <w:rsid w:val="0003360F"/>
    <w:rsid w:val="00033B48"/>
    <w:rsid w:val="00035596"/>
    <w:rsid w:val="00035D7E"/>
    <w:rsid w:val="00037559"/>
    <w:rsid w:val="000400A0"/>
    <w:rsid w:val="0005226F"/>
    <w:rsid w:val="000569CD"/>
    <w:rsid w:val="000600EF"/>
    <w:rsid w:val="00060305"/>
    <w:rsid w:val="00063DD0"/>
    <w:rsid w:val="00067771"/>
    <w:rsid w:val="00067973"/>
    <w:rsid w:val="000852B6"/>
    <w:rsid w:val="00087AA3"/>
    <w:rsid w:val="00091C1E"/>
    <w:rsid w:val="00093D22"/>
    <w:rsid w:val="00095CA6"/>
    <w:rsid w:val="000A0615"/>
    <w:rsid w:val="000A0FA3"/>
    <w:rsid w:val="000A65E5"/>
    <w:rsid w:val="000B6729"/>
    <w:rsid w:val="000C3F1D"/>
    <w:rsid w:val="000E371F"/>
    <w:rsid w:val="000E6D76"/>
    <w:rsid w:val="000E79B8"/>
    <w:rsid w:val="000F044D"/>
    <w:rsid w:val="000F1081"/>
    <w:rsid w:val="000F13F3"/>
    <w:rsid w:val="000F4C90"/>
    <w:rsid w:val="00105E7A"/>
    <w:rsid w:val="001120B2"/>
    <w:rsid w:val="00114D1E"/>
    <w:rsid w:val="00117ED2"/>
    <w:rsid w:val="00120221"/>
    <w:rsid w:val="00122045"/>
    <w:rsid w:val="0012271C"/>
    <w:rsid w:val="00130271"/>
    <w:rsid w:val="001303DD"/>
    <w:rsid w:val="001351A5"/>
    <w:rsid w:val="001441DD"/>
    <w:rsid w:val="00145E1D"/>
    <w:rsid w:val="00146A20"/>
    <w:rsid w:val="001523B7"/>
    <w:rsid w:val="00152449"/>
    <w:rsid w:val="001530A0"/>
    <w:rsid w:val="0015465B"/>
    <w:rsid w:val="001566B6"/>
    <w:rsid w:val="00173979"/>
    <w:rsid w:val="0017427E"/>
    <w:rsid w:val="00175AA9"/>
    <w:rsid w:val="00176BE4"/>
    <w:rsid w:val="00183BC3"/>
    <w:rsid w:val="001A08E4"/>
    <w:rsid w:val="001A090A"/>
    <w:rsid w:val="001A0C2C"/>
    <w:rsid w:val="001A194B"/>
    <w:rsid w:val="001C127C"/>
    <w:rsid w:val="001C24AB"/>
    <w:rsid w:val="001C437C"/>
    <w:rsid w:val="001D3DDD"/>
    <w:rsid w:val="001E5707"/>
    <w:rsid w:val="001E6CE8"/>
    <w:rsid w:val="001F05DA"/>
    <w:rsid w:val="001F32D1"/>
    <w:rsid w:val="00203CDE"/>
    <w:rsid w:val="00215BD1"/>
    <w:rsid w:val="002175AE"/>
    <w:rsid w:val="002179B1"/>
    <w:rsid w:val="002218E7"/>
    <w:rsid w:val="0022250B"/>
    <w:rsid w:val="00226D83"/>
    <w:rsid w:val="00232AB8"/>
    <w:rsid w:val="002356AC"/>
    <w:rsid w:val="00237124"/>
    <w:rsid w:val="00242DE4"/>
    <w:rsid w:val="00252CE7"/>
    <w:rsid w:val="00267A19"/>
    <w:rsid w:val="002969DA"/>
    <w:rsid w:val="002A1096"/>
    <w:rsid w:val="002A2A27"/>
    <w:rsid w:val="002A5369"/>
    <w:rsid w:val="002B0ACC"/>
    <w:rsid w:val="002B78C1"/>
    <w:rsid w:val="002C26ED"/>
    <w:rsid w:val="002D56FD"/>
    <w:rsid w:val="002D73BA"/>
    <w:rsid w:val="002F3696"/>
    <w:rsid w:val="00300E2B"/>
    <w:rsid w:val="00310D1F"/>
    <w:rsid w:val="00312108"/>
    <w:rsid w:val="003172E7"/>
    <w:rsid w:val="003227BD"/>
    <w:rsid w:val="00327073"/>
    <w:rsid w:val="003323AD"/>
    <w:rsid w:val="00333064"/>
    <w:rsid w:val="003370A7"/>
    <w:rsid w:val="003412A9"/>
    <w:rsid w:val="0034227C"/>
    <w:rsid w:val="00342DDB"/>
    <w:rsid w:val="00343F77"/>
    <w:rsid w:val="0035065E"/>
    <w:rsid w:val="00357788"/>
    <w:rsid w:val="00360373"/>
    <w:rsid w:val="00360DC0"/>
    <w:rsid w:val="00361EB6"/>
    <w:rsid w:val="00366059"/>
    <w:rsid w:val="0037245C"/>
    <w:rsid w:val="0037607D"/>
    <w:rsid w:val="00394733"/>
    <w:rsid w:val="003A3EE3"/>
    <w:rsid w:val="003A48F5"/>
    <w:rsid w:val="003D06C7"/>
    <w:rsid w:val="003D3585"/>
    <w:rsid w:val="003E2111"/>
    <w:rsid w:val="003E2A27"/>
    <w:rsid w:val="003E750F"/>
    <w:rsid w:val="003F1DB0"/>
    <w:rsid w:val="003F5CF6"/>
    <w:rsid w:val="00403579"/>
    <w:rsid w:val="00407B9E"/>
    <w:rsid w:val="004143C7"/>
    <w:rsid w:val="004247CE"/>
    <w:rsid w:val="004260AE"/>
    <w:rsid w:val="00431A4D"/>
    <w:rsid w:val="0044175E"/>
    <w:rsid w:val="00443214"/>
    <w:rsid w:val="00444024"/>
    <w:rsid w:val="0044640A"/>
    <w:rsid w:val="0045047C"/>
    <w:rsid w:val="00451294"/>
    <w:rsid w:val="004518F4"/>
    <w:rsid w:val="00452C67"/>
    <w:rsid w:val="00453A23"/>
    <w:rsid w:val="00455047"/>
    <w:rsid w:val="00457B9B"/>
    <w:rsid w:val="00463359"/>
    <w:rsid w:val="004648E9"/>
    <w:rsid w:val="00465E2F"/>
    <w:rsid w:val="00471286"/>
    <w:rsid w:val="00472296"/>
    <w:rsid w:val="00474682"/>
    <w:rsid w:val="0047545C"/>
    <w:rsid w:val="00475EC9"/>
    <w:rsid w:val="00477348"/>
    <w:rsid w:val="00480F17"/>
    <w:rsid w:val="0048143C"/>
    <w:rsid w:val="00481866"/>
    <w:rsid w:val="004830D7"/>
    <w:rsid w:val="0048448D"/>
    <w:rsid w:val="00496B46"/>
    <w:rsid w:val="004A3AF6"/>
    <w:rsid w:val="004A4869"/>
    <w:rsid w:val="004B5487"/>
    <w:rsid w:val="004C4825"/>
    <w:rsid w:val="004D31B3"/>
    <w:rsid w:val="004F3647"/>
    <w:rsid w:val="004F4FF1"/>
    <w:rsid w:val="005066C7"/>
    <w:rsid w:val="0050681B"/>
    <w:rsid w:val="00517493"/>
    <w:rsid w:val="005207A8"/>
    <w:rsid w:val="00523663"/>
    <w:rsid w:val="00532273"/>
    <w:rsid w:val="00534CA9"/>
    <w:rsid w:val="0054203B"/>
    <w:rsid w:val="00543226"/>
    <w:rsid w:val="00551075"/>
    <w:rsid w:val="00555650"/>
    <w:rsid w:val="00556E05"/>
    <w:rsid w:val="00557436"/>
    <w:rsid w:val="00562C42"/>
    <w:rsid w:val="00566DBD"/>
    <w:rsid w:val="0057113F"/>
    <w:rsid w:val="0057210C"/>
    <w:rsid w:val="00576DAE"/>
    <w:rsid w:val="00583AC7"/>
    <w:rsid w:val="00583B9F"/>
    <w:rsid w:val="00586B4C"/>
    <w:rsid w:val="0058732A"/>
    <w:rsid w:val="00594958"/>
    <w:rsid w:val="00595B36"/>
    <w:rsid w:val="005A2D9B"/>
    <w:rsid w:val="005A4F50"/>
    <w:rsid w:val="005B3774"/>
    <w:rsid w:val="005C04CA"/>
    <w:rsid w:val="005C2C59"/>
    <w:rsid w:val="005C4991"/>
    <w:rsid w:val="005C7E66"/>
    <w:rsid w:val="005D33B8"/>
    <w:rsid w:val="005E257B"/>
    <w:rsid w:val="005E5469"/>
    <w:rsid w:val="005E7B5A"/>
    <w:rsid w:val="005F1948"/>
    <w:rsid w:val="005F3D0C"/>
    <w:rsid w:val="005F59B4"/>
    <w:rsid w:val="005F5E3D"/>
    <w:rsid w:val="005F7469"/>
    <w:rsid w:val="006032A8"/>
    <w:rsid w:val="00606185"/>
    <w:rsid w:val="00607B59"/>
    <w:rsid w:val="00610D92"/>
    <w:rsid w:val="00617015"/>
    <w:rsid w:val="006213D4"/>
    <w:rsid w:val="00621D19"/>
    <w:rsid w:val="00624FEC"/>
    <w:rsid w:val="006318C9"/>
    <w:rsid w:val="00632224"/>
    <w:rsid w:val="00632340"/>
    <w:rsid w:val="00647410"/>
    <w:rsid w:val="006478A5"/>
    <w:rsid w:val="00651B0A"/>
    <w:rsid w:val="00652F3A"/>
    <w:rsid w:val="00653566"/>
    <w:rsid w:val="00661D7E"/>
    <w:rsid w:val="00662A3B"/>
    <w:rsid w:val="00663BC4"/>
    <w:rsid w:val="00667CCE"/>
    <w:rsid w:val="00670CA8"/>
    <w:rsid w:val="006A4702"/>
    <w:rsid w:val="006B1B1F"/>
    <w:rsid w:val="006C0899"/>
    <w:rsid w:val="006C0F1B"/>
    <w:rsid w:val="006C45CA"/>
    <w:rsid w:val="006E0773"/>
    <w:rsid w:val="006E2352"/>
    <w:rsid w:val="006E5A2E"/>
    <w:rsid w:val="006E5B74"/>
    <w:rsid w:val="006F44BF"/>
    <w:rsid w:val="0070039F"/>
    <w:rsid w:val="00713638"/>
    <w:rsid w:val="00723073"/>
    <w:rsid w:val="007231DD"/>
    <w:rsid w:val="007540A5"/>
    <w:rsid w:val="00756F85"/>
    <w:rsid w:val="00761D12"/>
    <w:rsid w:val="007638E0"/>
    <w:rsid w:val="00766A4A"/>
    <w:rsid w:val="00770F9C"/>
    <w:rsid w:val="007743AA"/>
    <w:rsid w:val="00775C13"/>
    <w:rsid w:val="00780DD7"/>
    <w:rsid w:val="00787D8C"/>
    <w:rsid w:val="00792E83"/>
    <w:rsid w:val="00795456"/>
    <w:rsid w:val="00796EA0"/>
    <w:rsid w:val="007B2FD8"/>
    <w:rsid w:val="007B43A0"/>
    <w:rsid w:val="007B4DBF"/>
    <w:rsid w:val="007B6196"/>
    <w:rsid w:val="007C0423"/>
    <w:rsid w:val="007D182D"/>
    <w:rsid w:val="007D7894"/>
    <w:rsid w:val="007E02D0"/>
    <w:rsid w:val="007E383C"/>
    <w:rsid w:val="007E62FC"/>
    <w:rsid w:val="007F1655"/>
    <w:rsid w:val="008058E8"/>
    <w:rsid w:val="0080674B"/>
    <w:rsid w:val="008148CB"/>
    <w:rsid w:val="00822003"/>
    <w:rsid w:val="008269E1"/>
    <w:rsid w:val="00830ED7"/>
    <w:rsid w:val="0083495F"/>
    <w:rsid w:val="00840F74"/>
    <w:rsid w:val="00842895"/>
    <w:rsid w:val="008454ED"/>
    <w:rsid w:val="008553C5"/>
    <w:rsid w:val="0085743C"/>
    <w:rsid w:val="00872EFC"/>
    <w:rsid w:val="00894453"/>
    <w:rsid w:val="00895373"/>
    <w:rsid w:val="008A26C1"/>
    <w:rsid w:val="008A4AA5"/>
    <w:rsid w:val="008B5D05"/>
    <w:rsid w:val="008C17EB"/>
    <w:rsid w:val="008C396A"/>
    <w:rsid w:val="008C578D"/>
    <w:rsid w:val="008D5EC6"/>
    <w:rsid w:val="008D60ED"/>
    <w:rsid w:val="008E022A"/>
    <w:rsid w:val="008E47ED"/>
    <w:rsid w:val="008E6A37"/>
    <w:rsid w:val="008E7455"/>
    <w:rsid w:val="008F0EAC"/>
    <w:rsid w:val="00932FA5"/>
    <w:rsid w:val="009346D1"/>
    <w:rsid w:val="00934782"/>
    <w:rsid w:val="00937CD3"/>
    <w:rsid w:val="00954904"/>
    <w:rsid w:val="00960D56"/>
    <w:rsid w:val="00972AAD"/>
    <w:rsid w:val="00972FE9"/>
    <w:rsid w:val="009769E4"/>
    <w:rsid w:val="00980E24"/>
    <w:rsid w:val="00982C6A"/>
    <w:rsid w:val="0099108D"/>
    <w:rsid w:val="00991BE4"/>
    <w:rsid w:val="009944F3"/>
    <w:rsid w:val="00994DBD"/>
    <w:rsid w:val="009A52BA"/>
    <w:rsid w:val="009B1506"/>
    <w:rsid w:val="009B58B7"/>
    <w:rsid w:val="009C723D"/>
    <w:rsid w:val="009D0396"/>
    <w:rsid w:val="009D183A"/>
    <w:rsid w:val="009D229B"/>
    <w:rsid w:val="009E028C"/>
    <w:rsid w:val="009E6906"/>
    <w:rsid w:val="009F08FD"/>
    <w:rsid w:val="009F278F"/>
    <w:rsid w:val="009F78B9"/>
    <w:rsid w:val="00A0200E"/>
    <w:rsid w:val="00A124BD"/>
    <w:rsid w:val="00A15E22"/>
    <w:rsid w:val="00A230C0"/>
    <w:rsid w:val="00A25824"/>
    <w:rsid w:val="00A2696F"/>
    <w:rsid w:val="00A31232"/>
    <w:rsid w:val="00A3477D"/>
    <w:rsid w:val="00A370E6"/>
    <w:rsid w:val="00A4122A"/>
    <w:rsid w:val="00A43316"/>
    <w:rsid w:val="00A45CF5"/>
    <w:rsid w:val="00A61660"/>
    <w:rsid w:val="00A65088"/>
    <w:rsid w:val="00A667F1"/>
    <w:rsid w:val="00A7012F"/>
    <w:rsid w:val="00A740B9"/>
    <w:rsid w:val="00A772E7"/>
    <w:rsid w:val="00A77F4B"/>
    <w:rsid w:val="00A92645"/>
    <w:rsid w:val="00A95735"/>
    <w:rsid w:val="00AA53D4"/>
    <w:rsid w:val="00AB0345"/>
    <w:rsid w:val="00AB0A03"/>
    <w:rsid w:val="00AB1830"/>
    <w:rsid w:val="00AB5232"/>
    <w:rsid w:val="00AC2F35"/>
    <w:rsid w:val="00AC44C9"/>
    <w:rsid w:val="00AD7EE4"/>
    <w:rsid w:val="00AF0EC9"/>
    <w:rsid w:val="00AF31DB"/>
    <w:rsid w:val="00AF4F5C"/>
    <w:rsid w:val="00B077AA"/>
    <w:rsid w:val="00B1093C"/>
    <w:rsid w:val="00B13283"/>
    <w:rsid w:val="00B1428D"/>
    <w:rsid w:val="00B15098"/>
    <w:rsid w:val="00B225F7"/>
    <w:rsid w:val="00B23805"/>
    <w:rsid w:val="00B3124C"/>
    <w:rsid w:val="00B3607A"/>
    <w:rsid w:val="00B36646"/>
    <w:rsid w:val="00B36E1F"/>
    <w:rsid w:val="00B37078"/>
    <w:rsid w:val="00B3780F"/>
    <w:rsid w:val="00B410A8"/>
    <w:rsid w:val="00B47893"/>
    <w:rsid w:val="00B51B3D"/>
    <w:rsid w:val="00B536D7"/>
    <w:rsid w:val="00B54630"/>
    <w:rsid w:val="00B57D6B"/>
    <w:rsid w:val="00B6028A"/>
    <w:rsid w:val="00B63F20"/>
    <w:rsid w:val="00B85221"/>
    <w:rsid w:val="00B86AEE"/>
    <w:rsid w:val="00B90B4D"/>
    <w:rsid w:val="00B9179A"/>
    <w:rsid w:val="00BA0C48"/>
    <w:rsid w:val="00BA39B2"/>
    <w:rsid w:val="00BB0C70"/>
    <w:rsid w:val="00BC6F80"/>
    <w:rsid w:val="00BC722A"/>
    <w:rsid w:val="00BD0858"/>
    <w:rsid w:val="00BD1AD8"/>
    <w:rsid w:val="00BD1C85"/>
    <w:rsid w:val="00BD2674"/>
    <w:rsid w:val="00BD62B4"/>
    <w:rsid w:val="00BE4327"/>
    <w:rsid w:val="00BF381A"/>
    <w:rsid w:val="00BF5878"/>
    <w:rsid w:val="00BF6C29"/>
    <w:rsid w:val="00C06864"/>
    <w:rsid w:val="00C14E3B"/>
    <w:rsid w:val="00C162E1"/>
    <w:rsid w:val="00C255D1"/>
    <w:rsid w:val="00C259F6"/>
    <w:rsid w:val="00C2620D"/>
    <w:rsid w:val="00C26D57"/>
    <w:rsid w:val="00C34FEF"/>
    <w:rsid w:val="00C459BE"/>
    <w:rsid w:val="00C5264D"/>
    <w:rsid w:val="00C5324D"/>
    <w:rsid w:val="00C543CC"/>
    <w:rsid w:val="00C56B39"/>
    <w:rsid w:val="00C627A4"/>
    <w:rsid w:val="00C7152C"/>
    <w:rsid w:val="00C815C1"/>
    <w:rsid w:val="00C83E14"/>
    <w:rsid w:val="00C92910"/>
    <w:rsid w:val="00C9355D"/>
    <w:rsid w:val="00CA5350"/>
    <w:rsid w:val="00CC0D57"/>
    <w:rsid w:val="00CC4A1E"/>
    <w:rsid w:val="00CC5E85"/>
    <w:rsid w:val="00CD3138"/>
    <w:rsid w:val="00CD352D"/>
    <w:rsid w:val="00CD5999"/>
    <w:rsid w:val="00CE24A6"/>
    <w:rsid w:val="00CE4103"/>
    <w:rsid w:val="00CE4678"/>
    <w:rsid w:val="00CE7C5A"/>
    <w:rsid w:val="00D00129"/>
    <w:rsid w:val="00D01BDD"/>
    <w:rsid w:val="00D07755"/>
    <w:rsid w:val="00D10894"/>
    <w:rsid w:val="00D10AAF"/>
    <w:rsid w:val="00D14D80"/>
    <w:rsid w:val="00D2495B"/>
    <w:rsid w:val="00D30E47"/>
    <w:rsid w:val="00D3505E"/>
    <w:rsid w:val="00D40CE2"/>
    <w:rsid w:val="00D42A48"/>
    <w:rsid w:val="00D45003"/>
    <w:rsid w:val="00D52023"/>
    <w:rsid w:val="00D6096A"/>
    <w:rsid w:val="00D740E3"/>
    <w:rsid w:val="00D836E8"/>
    <w:rsid w:val="00D84152"/>
    <w:rsid w:val="00D85648"/>
    <w:rsid w:val="00D909C2"/>
    <w:rsid w:val="00D91E10"/>
    <w:rsid w:val="00D92D4D"/>
    <w:rsid w:val="00D934D4"/>
    <w:rsid w:val="00D9678A"/>
    <w:rsid w:val="00DA144B"/>
    <w:rsid w:val="00DA2AB6"/>
    <w:rsid w:val="00DD081A"/>
    <w:rsid w:val="00DD43FB"/>
    <w:rsid w:val="00DE1B04"/>
    <w:rsid w:val="00DF054A"/>
    <w:rsid w:val="00DF19A2"/>
    <w:rsid w:val="00DF1B6B"/>
    <w:rsid w:val="00DF418D"/>
    <w:rsid w:val="00E104D0"/>
    <w:rsid w:val="00E11371"/>
    <w:rsid w:val="00E1469D"/>
    <w:rsid w:val="00E1498B"/>
    <w:rsid w:val="00E34359"/>
    <w:rsid w:val="00E36C5E"/>
    <w:rsid w:val="00E50F31"/>
    <w:rsid w:val="00E51080"/>
    <w:rsid w:val="00E51C8D"/>
    <w:rsid w:val="00E637B0"/>
    <w:rsid w:val="00E6513D"/>
    <w:rsid w:val="00E6753F"/>
    <w:rsid w:val="00E7363E"/>
    <w:rsid w:val="00E770E6"/>
    <w:rsid w:val="00E8596F"/>
    <w:rsid w:val="00E86F2D"/>
    <w:rsid w:val="00EA2DB1"/>
    <w:rsid w:val="00EB1F79"/>
    <w:rsid w:val="00EB6BEF"/>
    <w:rsid w:val="00EC2B54"/>
    <w:rsid w:val="00EC2EBD"/>
    <w:rsid w:val="00EC3FE5"/>
    <w:rsid w:val="00EC45F1"/>
    <w:rsid w:val="00ED05C6"/>
    <w:rsid w:val="00ED24F6"/>
    <w:rsid w:val="00ED4D27"/>
    <w:rsid w:val="00EE438A"/>
    <w:rsid w:val="00F0682B"/>
    <w:rsid w:val="00F13D68"/>
    <w:rsid w:val="00F14006"/>
    <w:rsid w:val="00F140E3"/>
    <w:rsid w:val="00F15AB5"/>
    <w:rsid w:val="00F24EAD"/>
    <w:rsid w:val="00F27B18"/>
    <w:rsid w:val="00F31068"/>
    <w:rsid w:val="00F314BC"/>
    <w:rsid w:val="00F41081"/>
    <w:rsid w:val="00F423CB"/>
    <w:rsid w:val="00F43B22"/>
    <w:rsid w:val="00F442C4"/>
    <w:rsid w:val="00F445D3"/>
    <w:rsid w:val="00F54628"/>
    <w:rsid w:val="00F63778"/>
    <w:rsid w:val="00F726FB"/>
    <w:rsid w:val="00F74740"/>
    <w:rsid w:val="00F777F1"/>
    <w:rsid w:val="00F82957"/>
    <w:rsid w:val="00F85245"/>
    <w:rsid w:val="00F90363"/>
    <w:rsid w:val="00F906EC"/>
    <w:rsid w:val="00F930DE"/>
    <w:rsid w:val="00FA3BAB"/>
    <w:rsid w:val="00FA6D3E"/>
    <w:rsid w:val="00FA6EE3"/>
    <w:rsid w:val="00FA7624"/>
    <w:rsid w:val="00FB04EF"/>
    <w:rsid w:val="00FB64C5"/>
    <w:rsid w:val="00FC6E85"/>
    <w:rsid w:val="00FD04B5"/>
    <w:rsid w:val="00FD0F70"/>
    <w:rsid w:val="00FD232C"/>
    <w:rsid w:val="00FD4970"/>
    <w:rsid w:val="00FD5E56"/>
    <w:rsid w:val="00FD774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38"/>
        <o:r id="V:Rule2" type="connector" idref="#_x0000_s1038"/>
        <o:r id="V:Rule3" type="connector" idref="#_x0000_s1039"/>
        <o:r id="V:Rule4" type="connector" idref="#_x0000_s1042"/>
        <o:r id="V:Rule5" type="connector" idref="#_x0000_s1044"/>
      </o:rules>
    </o:shapelayout>
  </w:shapeDefaults>
  <w:decimalSymbol w:val="."/>
  <w:listSeparator w:val=","/>
  <w15:docId w15:val="{31190AE5-D1E5-4D77-AC6F-D3FD11BE4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504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F930DE"/>
    <w:pPr>
      <w:keepNext/>
      <w:spacing w:before="240" w:after="60" w:line="360" w:lineRule="auto"/>
      <w:outlineLvl w:val="0"/>
    </w:pPr>
    <w:rPr>
      <w:rFonts w:ascii="Calibri Light" w:hAnsi="Calibri Light"/>
      <w:b/>
      <w:bCs/>
      <w:color w:val="4472C4" w:themeColor="accent5"/>
      <w:kern w:val="32"/>
      <w:sz w:val="32"/>
      <w:szCs w:val="32"/>
      <w:u w:val="single"/>
    </w:rPr>
  </w:style>
  <w:style w:type="paragraph" w:styleId="Heading2">
    <w:name w:val="heading 2"/>
    <w:basedOn w:val="Normal"/>
    <w:next w:val="Normal"/>
    <w:link w:val="Heading2Char"/>
    <w:uiPriority w:val="9"/>
    <w:unhideWhenUsed/>
    <w:qFormat/>
    <w:rsid w:val="00F930DE"/>
    <w:pPr>
      <w:keepNext/>
      <w:keepLines/>
      <w:spacing w:before="40" w:line="360" w:lineRule="auto"/>
      <w:outlineLvl w:val="1"/>
    </w:pPr>
    <w:rPr>
      <w:rFonts w:asciiTheme="majorHAnsi" w:eastAsiaTheme="majorEastAsia" w:hAnsiTheme="majorHAnsi" w:cstheme="majorBidi"/>
      <w:b/>
      <w:color w:val="2E74B5" w:themeColor="accent1" w:themeShade="BF"/>
      <w:sz w:val="26"/>
      <w:szCs w:val="26"/>
    </w:rPr>
  </w:style>
  <w:style w:type="paragraph" w:styleId="Heading3">
    <w:name w:val="heading 3"/>
    <w:basedOn w:val="Normal"/>
    <w:next w:val="Normal"/>
    <w:link w:val="Heading3Char"/>
    <w:uiPriority w:val="9"/>
    <w:unhideWhenUsed/>
    <w:qFormat/>
    <w:rsid w:val="00F930DE"/>
    <w:pPr>
      <w:keepNext/>
      <w:keepLines/>
      <w:spacing w:before="200" w:line="360" w:lineRule="auto"/>
      <w:outlineLvl w:val="2"/>
    </w:pPr>
    <w:rPr>
      <w:rFonts w:asciiTheme="majorHAnsi" w:eastAsiaTheme="majorEastAsia" w:hAnsiTheme="majorHAnsi" w:cstheme="majorBidi"/>
      <w:bCs/>
      <w:i/>
      <w:color w:val="5B9BD5" w:themeColor="accent1"/>
    </w:rPr>
  </w:style>
  <w:style w:type="paragraph" w:styleId="Heading4">
    <w:name w:val="heading 4"/>
    <w:basedOn w:val="Normal"/>
    <w:next w:val="Normal"/>
    <w:link w:val="Heading4Char"/>
    <w:uiPriority w:val="9"/>
    <w:semiHidden/>
    <w:unhideWhenUsed/>
    <w:qFormat/>
    <w:rsid w:val="007B2FD8"/>
    <w:pPr>
      <w:keepNext/>
      <w:keepLines/>
      <w:spacing w:before="40"/>
      <w:outlineLvl w:val="3"/>
    </w:pPr>
    <w:rPr>
      <w:rFonts w:asciiTheme="majorHAnsi" w:eastAsiaTheme="majorEastAsia" w:hAnsiTheme="majorHAnsi" w:cstheme="majorBid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930DE"/>
    <w:rPr>
      <w:rFonts w:ascii="Calibri Light" w:eastAsia="Times New Roman" w:hAnsi="Calibri Light" w:cs="Times New Roman"/>
      <w:b/>
      <w:bCs/>
      <w:color w:val="4472C4" w:themeColor="accent5"/>
      <w:kern w:val="32"/>
      <w:sz w:val="32"/>
      <w:szCs w:val="32"/>
      <w:u w:val="single"/>
    </w:rPr>
  </w:style>
  <w:style w:type="paragraph" w:styleId="Header">
    <w:name w:val="header"/>
    <w:basedOn w:val="Normal"/>
    <w:link w:val="HeaderChar"/>
    <w:uiPriority w:val="99"/>
    <w:rsid w:val="00455047"/>
    <w:pPr>
      <w:tabs>
        <w:tab w:val="center" w:pos="4680"/>
        <w:tab w:val="right" w:pos="9360"/>
      </w:tabs>
    </w:pPr>
  </w:style>
  <w:style w:type="character" w:customStyle="1" w:styleId="HeaderChar">
    <w:name w:val="Header Char"/>
    <w:basedOn w:val="DefaultParagraphFont"/>
    <w:link w:val="Header"/>
    <w:uiPriority w:val="99"/>
    <w:rsid w:val="00455047"/>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455047"/>
    <w:pPr>
      <w:keepLines/>
      <w:spacing w:after="0" w:line="259" w:lineRule="auto"/>
      <w:outlineLvl w:val="9"/>
    </w:pPr>
    <w:rPr>
      <w:b w:val="0"/>
      <w:bCs w:val="0"/>
      <w:color w:val="2E74B5"/>
      <w:kern w:val="0"/>
    </w:rPr>
  </w:style>
  <w:style w:type="character" w:customStyle="1" w:styleId="Heading2Char">
    <w:name w:val="Heading 2 Char"/>
    <w:basedOn w:val="DefaultParagraphFont"/>
    <w:link w:val="Heading2"/>
    <w:uiPriority w:val="9"/>
    <w:rsid w:val="00F930DE"/>
    <w:rPr>
      <w:rFonts w:asciiTheme="majorHAnsi" w:eastAsiaTheme="majorEastAsia" w:hAnsiTheme="majorHAnsi" w:cstheme="majorBidi"/>
      <w:b/>
      <w:color w:val="2E74B5" w:themeColor="accent1" w:themeShade="BF"/>
      <w:sz w:val="26"/>
      <w:szCs w:val="26"/>
    </w:rPr>
  </w:style>
  <w:style w:type="paragraph" w:styleId="TOC1">
    <w:name w:val="toc 1"/>
    <w:basedOn w:val="Normal"/>
    <w:next w:val="Normal"/>
    <w:autoRedefine/>
    <w:uiPriority w:val="39"/>
    <w:unhideWhenUsed/>
    <w:rsid w:val="00455047"/>
    <w:pPr>
      <w:spacing w:after="100"/>
    </w:pPr>
  </w:style>
  <w:style w:type="paragraph" w:styleId="TOC2">
    <w:name w:val="toc 2"/>
    <w:basedOn w:val="Normal"/>
    <w:next w:val="Normal"/>
    <w:autoRedefine/>
    <w:uiPriority w:val="39"/>
    <w:unhideWhenUsed/>
    <w:rsid w:val="00455047"/>
    <w:pPr>
      <w:spacing w:after="100"/>
      <w:ind w:left="240"/>
    </w:pPr>
  </w:style>
  <w:style w:type="character" w:styleId="Hyperlink">
    <w:name w:val="Hyperlink"/>
    <w:basedOn w:val="DefaultParagraphFont"/>
    <w:uiPriority w:val="99"/>
    <w:unhideWhenUsed/>
    <w:rsid w:val="00455047"/>
    <w:rPr>
      <w:color w:val="0563C1" w:themeColor="hyperlink"/>
      <w:u w:val="single"/>
    </w:rPr>
  </w:style>
  <w:style w:type="paragraph" w:styleId="NoSpacing">
    <w:name w:val="No Spacing"/>
    <w:uiPriority w:val="1"/>
    <w:qFormat/>
    <w:rsid w:val="00D07755"/>
    <w:pPr>
      <w:spacing w:after="0"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07755"/>
    <w:pPr>
      <w:tabs>
        <w:tab w:val="center" w:pos="4680"/>
        <w:tab w:val="right" w:pos="9360"/>
      </w:tabs>
    </w:pPr>
  </w:style>
  <w:style w:type="character" w:customStyle="1" w:styleId="FooterChar">
    <w:name w:val="Footer Char"/>
    <w:basedOn w:val="DefaultParagraphFont"/>
    <w:link w:val="Footer"/>
    <w:uiPriority w:val="99"/>
    <w:rsid w:val="00D07755"/>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5207A8"/>
    <w:pPr>
      <w:spacing w:after="200"/>
    </w:pPr>
    <w:rPr>
      <w:i/>
      <w:iCs/>
      <w:color w:val="44546A" w:themeColor="text2"/>
      <w:sz w:val="18"/>
      <w:szCs w:val="18"/>
    </w:rPr>
  </w:style>
  <w:style w:type="paragraph" w:styleId="ListParagraph">
    <w:name w:val="List Paragraph"/>
    <w:basedOn w:val="Normal"/>
    <w:qFormat/>
    <w:rsid w:val="00A61660"/>
    <w:pPr>
      <w:ind w:left="720"/>
      <w:contextualSpacing/>
    </w:pPr>
  </w:style>
  <w:style w:type="character" w:customStyle="1" w:styleId="citation">
    <w:name w:val="citation"/>
    <w:basedOn w:val="DefaultParagraphFont"/>
    <w:rsid w:val="00120221"/>
  </w:style>
  <w:style w:type="character" w:customStyle="1" w:styleId="reference-accessdate">
    <w:name w:val="reference-accessdate"/>
    <w:basedOn w:val="DefaultParagraphFont"/>
    <w:rsid w:val="00120221"/>
  </w:style>
  <w:style w:type="table" w:styleId="TableGrid">
    <w:name w:val="Table Grid"/>
    <w:basedOn w:val="TableNormal"/>
    <w:uiPriority w:val="59"/>
    <w:rsid w:val="00EC45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2-Accent11">
    <w:name w:val="List Table 2 - Accent 11"/>
    <w:basedOn w:val="TableNormal"/>
    <w:uiPriority w:val="47"/>
    <w:rsid w:val="00EC45F1"/>
    <w:pPr>
      <w:spacing w:after="0" w:line="240" w:lineRule="auto"/>
    </w:pPr>
    <w:tblPr>
      <w:tblStyleRowBandSize w:val="1"/>
      <w:tblStyleColBandSize w:val="1"/>
      <w:tblInd w:w="0" w:type="dxa"/>
      <w:tblBorders>
        <w:top w:val="single" w:sz="4" w:space="0" w:color="9CC2E5" w:themeColor="accent1" w:themeTint="99"/>
        <w:bottom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ableofFigures">
    <w:name w:val="table of figures"/>
    <w:basedOn w:val="Normal"/>
    <w:next w:val="Normal"/>
    <w:uiPriority w:val="99"/>
    <w:unhideWhenUsed/>
    <w:rsid w:val="00333064"/>
  </w:style>
  <w:style w:type="paragraph" w:styleId="BalloonText">
    <w:name w:val="Balloon Text"/>
    <w:basedOn w:val="Normal"/>
    <w:link w:val="BalloonTextChar"/>
    <w:uiPriority w:val="99"/>
    <w:semiHidden/>
    <w:unhideWhenUsed/>
    <w:rsid w:val="006E5B74"/>
    <w:rPr>
      <w:rFonts w:ascii="Tahoma" w:hAnsi="Tahoma" w:cs="Tahoma"/>
      <w:sz w:val="16"/>
      <w:szCs w:val="16"/>
    </w:rPr>
  </w:style>
  <w:style w:type="character" w:customStyle="1" w:styleId="BalloonTextChar">
    <w:name w:val="Balloon Text Char"/>
    <w:basedOn w:val="DefaultParagraphFont"/>
    <w:link w:val="BalloonText"/>
    <w:uiPriority w:val="99"/>
    <w:semiHidden/>
    <w:rsid w:val="006E5B7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4640A"/>
    <w:rPr>
      <w:color w:val="954F72" w:themeColor="followedHyperlink"/>
      <w:u w:val="single"/>
    </w:rPr>
  </w:style>
  <w:style w:type="character" w:customStyle="1" w:styleId="Heading3Char">
    <w:name w:val="Heading 3 Char"/>
    <w:basedOn w:val="DefaultParagraphFont"/>
    <w:link w:val="Heading3"/>
    <w:uiPriority w:val="9"/>
    <w:rsid w:val="00F930DE"/>
    <w:rPr>
      <w:rFonts w:asciiTheme="majorHAnsi" w:eastAsiaTheme="majorEastAsia" w:hAnsiTheme="majorHAnsi" w:cstheme="majorBidi"/>
      <w:bCs/>
      <w:i/>
      <w:color w:val="5B9BD5" w:themeColor="accent1"/>
      <w:sz w:val="24"/>
      <w:szCs w:val="24"/>
    </w:rPr>
  </w:style>
  <w:style w:type="paragraph" w:styleId="TOC3">
    <w:name w:val="toc 3"/>
    <w:basedOn w:val="Normal"/>
    <w:next w:val="Normal"/>
    <w:autoRedefine/>
    <w:uiPriority w:val="39"/>
    <w:unhideWhenUsed/>
    <w:rsid w:val="0037607D"/>
    <w:pPr>
      <w:spacing w:after="100"/>
      <w:ind w:left="480"/>
    </w:pPr>
  </w:style>
  <w:style w:type="character" w:customStyle="1" w:styleId="apple-converted-space">
    <w:name w:val="apple-converted-space"/>
    <w:basedOn w:val="DefaultParagraphFont"/>
    <w:rsid w:val="007B2FD8"/>
  </w:style>
  <w:style w:type="character" w:styleId="Emphasis">
    <w:name w:val="Emphasis"/>
    <w:basedOn w:val="DefaultParagraphFont"/>
    <w:uiPriority w:val="20"/>
    <w:qFormat/>
    <w:rsid w:val="007B2FD8"/>
    <w:rPr>
      <w:i/>
      <w:iCs/>
    </w:rPr>
  </w:style>
  <w:style w:type="character" w:customStyle="1" w:styleId="Heading4Char">
    <w:name w:val="Heading 4 Char"/>
    <w:basedOn w:val="DefaultParagraphFont"/>
    <w:link w:val="Heading4"/>
    <w:uiPriority w:val="9"/>
    <w:semiHidden/>
    <w:rsid w:val="007B2FD8"/>
    <w:rPr>
      <w:rFonts w:asciiTheme="majorHAnsi" w:eastAsiaTheme="majorEastAsia" w:hAnsiTheme="majorHAnsi" w:cstheme="majorBidi"/>
      <w:iCs/>
      <w:color w:val="2E74B5" w:themeColor="accent1" w:themeShade="BF"/>
      <w:sz w:val="24"/>
      <w:szCs w:val="24"/>
    </w:rPr>
  </w:style>
  <w:style w:type="paragraph" w:styleId="NormalWeb">
    <w:name w:val="Normal (Web)"/>
    <w:basedOn w:val="Normal"/>
    <w:uiPriority w:val="99"/>
    <w:semiHidden/>
    <w:unhideWhenUsed/>
    <w:rsid w:val="00AD7EE4"/>
    <w:pPr>
      <w:spacing w:before="100" w:beforeAutospacing="1" w:after="100" w:afterAutospacing="1"/>
    </w:pPr>
  </w:style>
  <w:style w:type="character" w:styleId="PlaceholderText">
    <w:name w:val="Placeholder Text"/>
    <w:basedOn w:val="DefaultParagraphFont"/>
    <w:uiPriority w:val="99"/>
    <w:semiHidden/>
    <w:rsid w:val="00C26D5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002555">
      <w:bodyDiv w:val="1"/>
      <w:marLeft w:val="0"/>
      <w:marRight w:val="0"/>
      <w:marTop w:val="0"/>
      <w:marBottom w:val="0"/>
      <w:divBdr>
        <w:top w:val="none" w:sz="0" w:space="0" w:color="auto"/>
        <w:left w:val="none" w:sz="0" w:space="0" w:color="auto"/>
        <w:bottom w:val="none" w:sz="0" w:space="0" w:color="auto"/>
        <w:right w:val="none" w:sz="0" w:space="0" w:color="auto"/>
      </w:divBdr>
    </w:div>
    <w:div w:id="73011084">
      <w:bodyDiv w:val="1"/>
      <w:marLeft w:val="0"/>
      <w:marRight w:val="0"/>
      <w:marTop w:val="0"/>
      <w:marBottom w:val="0"/>
      <w:divBdr>
        <w:top w:val="none" w:sz="0" w:space="0" w:color="auto"/>
        <w:left w:val="none" w:sz="0" w:space="0" w:color="auto"/>
        <w:bottom w:val="none" w:sz="0" w:space="0" w:color="auto"/>
        <w:right w:val="none" w:sz="0" w:space="0" w:color="auto"/>
      </w:divBdr>
    </w:div>
    <w:div w:id="198661926">
      <w:bodyDiv w:val="1"/>
      <w:marLeft w:val="0"/>
      <w:marRight w:val="0"/>
      <w:marTop w:val="0"/>
      <w:marBottom w:val="0"/>
      <w:divBdr>
        <w:top w:val="none" w:sz="0" w:space="0" w:color="auto"/>
        <w:left w:val="none" w:sz="0" w:space="0" w:color="auto"/>
        <w:bottom w:val="none" w:sz="0" w:space="0" w:color="auto"/>
        <w:right w:val="none" w:sz="0" w:space="0" w:color="auto"/>
      </w:divBdr>
    </w:div>
    <w:div w:id="209146761">
      <w:bodyDiv w:val="1"/>
      <w:marLeft w:val="0"/>
      <w:marRight w:val="0"/>
      <w:marTop w:val="0"/>
      <w:marBottom w:val="0"/>
      <w:divBdr>
        <w:top w:val="none" w:sz="0" w:space="0" w:color="auto"/>
        <w:left w:val="none" w:sz="0" w:space="0" w:color="auto"/>
        <w:bottom w:val="none" w:sz="0" w:space="0" w:color="auto"/>
        <w:right w:val="none" w:sz="0" w:space="0" w:color="auto"/>
      </w:divBdr>
    </w:div>
    <w:div w:id="209925307">
      <w:bodyDiv w:val="1"/>
      <w:marLeft w:val="0"/>
      <w:marRight w:val="0"/>
      <w:marTop w:val="0"/>
      <w:marBottom w:val="0"/>
      <w:divBdr>
        <w:top w:val="none" w:sz="0" w:space="0" w:color="auto"/>
        <w:left w:val="none" w:sz="0" w:space="0" w:color="auto"/>
        <w:bottom w:val="none" w:sz="0" w:space="0" w:color="auto"/>
        <w:right w:val="none" w:sz="0" w:space="0" w:color="auto"/>
      </w:divBdr>
    </w:div>
    <w:div w:id="241839240">
      <w:bodyDiv w:val="1"/>
      <w:marLeft w:val="0"/>
      <w:marRight w:val="0"/>
      <w:marTop w:val="0"/>
      <w:marBottom w:val="0"/>
      <w:divBdr>
        <w:top w:val="none" w:sz="0" w:space="0" w:color="auto"/>
        <w:left w:val="none" w:sz="0" w:space="0" w:color="auto"/>
        <w:bottom w:val="none" w:sz="0" w:space="0" w:color="auto"/>
        <w:right w:val="none" w:sz="0" w:space="0" w:color="auto"/>
      </w:divBdr>
    </w:div>
    <w:div w:id="251277636">
      <w:bodyDiv w:val="1"/>
      <w:marLeft w:val="0"/>
      <w:marRight w:val="0"/>
      <w:marTop w:val="0"/>
      <w:marBottom w:val="0"/>
      <w:divBdr>
        <w:top w:val="none" w:sz="0" w:space="0" w:color="auto"/>
        <w:left w:val="none" w:sz="0" w:space="0" w:color="auto"/>
        <w:bottom w:val="none" w:sz="0" w:space="0" w:color="auto"/>
        <w:right w:val="none" w:sz="0" w:space="0" w:color="auto"/>
      </w:divBdr>
    </w:div>
    <w:div w:id="327371030">
      <w:bodyDiv w:val="1"/>
      <w:marLeft w:val="0"/>
      <w:marRight w:val="0"/>
      <w:marTop w:val="0"/>
      <w:marBottom w:val="0"/>
      <w:divBdr>
        <w:top w:val="none" w:sz="0" w:space="0" w:color="auto"/>
        <w:left w:val="none" w:sz="0" w:space="0" w:color="auto"/>
        <w:bottom w:val="none" w:sz="0" w:space="0" w:color="auto"/>
        <w:right w:val="none" w:sz="0" w:space="0" w:color="auto"/>
      </w:divBdr>
    </w:div>
    <w:div w:id="391663450">
      <w:bodyDiv w:val="1"/>
      <w:marLeft w:val="0"/>
      <w:marRight w:val="0"/>
      <w:marTop w:val="0"/>
      <w:marBottom w:val="0"/>
      <w:divBdr>
        <w:top w:val="none" w:sz="0" w:space="0" w:color="auto"/>
        <w:left w:val="none" w:sz="0" w:space="0" w:color="auto"/>
        <w:bottom w:val="none" w:sz="0" w:space="0" w:color="auto"/>
        <w:right w:val="none" w:sz="0" w:space="0" w:color="auto"/>
      </w:divBdr>
      <w:divsChild>
        <w:div w:id="1998219536">
          <w:marLeft w:val="576"/>
          <w:marRight w:val="0"/>
          <w:marTop w:val="80"/>
          <w:marBottom w:val="0"/>
          <w:divBdr>
            <w:top w:val="none" w:sz="0" w:space="0" w:color="auto"/>
            <w:left w:val="none" w:sz="0" w:space="0" w:color="auto"/>
            <w:bottom w:val="none" w:sz="0" w:space="0" w:color="auto"/>
            <w:right w:val="none" w:sz="0" w:space="0" w:color="auto"/>
          </w:divBdr>
        </w:div>
        <w:div w:id="1482191274">
          <w:marLeft w:val="979"/>
          <w:marRight w:val="0"/>
          <w:marTop w:val="65"/>
          <w:marBottom w:val="0"/>
          <w:divBdr>
            <w:top w:val="none" w:sz="0" w:space="0" w:color="auto"/>
            <w:left w:val="none" w:sz="0" w:space="0" w:color="auto"/>
            <w:bottom w:val="none" w:sz="0" w:space="0" w:color="auto"/>
            <w:right w:val="none" w:sz="0" w:space="0" w:color="auto"/>
          </w:divBdr>
        </w:div>
        <w:div w:id="1986422367">
          <w:marLeft w:val="979"/>
          <w:marRight w:val="0"/>
          <w:marTop w:val="65"/>
          <w:marBottom w:val="0"/>
          <w:divBdr>
            <w:top w:val="none" w:sz="0" w:space="0" w:color="auto"/>
            <w:left w:val="none" w:sz="0" w:space="0" w:color="auto"/>
            <w:bottom w:val="none" w:sz="0" w:space="0" w:color="auto"/>
            <w:right w:val="none" w:sz="0" w:space="0" w:color="auto"/>
          </w:divBdr>
        </w:div>
        <w:div w:id="457574184">
          <w:marLeft w:val="979"/>
          <w:marRight w:val="0"/>
          <w:marTop w:val="65"/>
          <w:marBottom w:val="0"/>
          <w:divBdr>
            <w:top w:val="none" w:sz="0" w:space="0" w:color="auto"/>
            <w:left w:val="none" w:sz="0" w:space="0" w:color="auto"/>
            <w:bottom w:val="none" w:sz="0" w:space="0" w:color="auto"/>
            <w:right w:val="none" w:sz="0" w:space="0" w:color="auto"/>
          </w:divBdr>
        </w:div>
        <w:div w:id="1847212992">
          <w:marLeft w:val="576"/>
          <w:marRight w:val="0"/>
          <w:marTop w:val="80"/>
          <w:marBottom w:val="0"/>
          <w:divBdr>
            <w:top w:val="none" w:sz="0" w:space="0" w:color="auto"/>
            <w:left w:val="none" w:sz="0" w:space="0" w:color="auto"/>
            <w:bottom w:val="none" w:sz="0" w:space="0" w:color="auto"/>
            <w:right w:val="none" w:sz="0" w:space="0" w:color="auto"/>
          </w:divBdr>
        </w:div>
        <w:div w:id="1724863318">
          <w:marLeft w:val="576"/>
          <w:marRight w:val="0"/>
          <w:marTop w:val="80"/>
          <w:marBottom w:val="0"/>
          <w:divBdr>
            <w:top w:val="none" w:sz="0" w:space="0" w:color="auto"/>
            <w:left w:val="none" w:sz="0" w:space="0" w:color="auto"/>
            <w:bottom w:val="none" w:sz="0" w:space="0" w:color="auto"/>
            <w:right w:val="none" w:sz="0" w:space="0" w:color="auto"/>
          </w:divBdr>
        </w:div>
        <w:div w:id="1490095150">
          <w:marLeft w:val="576"/>
          <w:marRight w:val="0"/>
          <w:marTop w:val="80"/>
          <w:marBottom w:val="0"/>
          <w:divBdr>
            <w:top w:val="none" w:sz="0" w:space="0" w:color="auto"/>
            <w:left w:val="none" w:sz="0" w:space="0" w:color="auto"/>
            <w:bottom w:val="none" w:sz="0" w:space="0" w:color="auto"/>
            <w:right w:val="none" w:sz="0" w:space="0" w:color="auto"/>
          </w:divBdr>
        </w:div>
        <w:div w:id="1755083915">
          <w:marLeft w:val="979"/>
          <w:marRight w:val="0"/>
          <w:marTop w:val="65"/>
          <w:marBottom w:val="0"/>
          <w:divBdr>
            <w:top w:val="none" w:sz="0" w:space="0" w:color="auto"/>
            <w:left w:val="none" w:sz="0" w:space="0" w:color="auto"/>
            <w:bottom w:val="none" w:sz="0" w:space="0" w:color="auto"/>
            <w:right w:val="none" w:sz="0" w:space="0" w:color="auto"/>
          </w:divBdr>
        </w:div>
      </w:divsChild>
    </w:div>
    <w:div w:id="425033491">
      <w:bodyDiv w:val="1"/>
      <w:marLeft w:val="0"/>
      <w:marRight w:val="0"/>
      <w:marTop w:val="0"/>
      <w:marBottom w:val="0"/>
      <w:divBdr>
        <w:top w:val="none" w:sz="0" w:space="0" w:color="auto"/>
        <w:left w:val="none" w:sz="0" w:space="0" w:color="auto"/>
        <w:bottom w:val="none" w:sz="0" w:space="0" w:color="auto"/>
        <w:right w:val="none" w:sz="0" w:space="0" w:color="auto"/>
      </w:divBdr>
    </w:div>
    <w:div w:id="462234557">
      <w:bodyDiv w:val="1"/>
      <w:marLeft w:val="0"/>
      <w:marRight w:val="0"/>
      <w:marTop w:val="0"/>
      <w:marBottom w:val="0"/>
      <w:divBdr>
        <w:top w:val="none" w:sz="0" w:space="0" w:color="auto"/>
        <w:left w:val="none" w:sz="0" w:space="0" w:color="auto"/>
        <w:bottom w:val="none" w:sz="0" w:space="0" w:color="auto"/>
        <w:right w:val="none" w:sz="0" w:space="0" w:color="auto"/>
      </w:divBdr>
    </w:div>
    <w:div w:id="534346538">
      <w:bodyDiv w:val="1"/>
      <w:marLeft w:val="0"/>
      <w:marRight w:val="0"/>
      <w:marTop w:val="0"/>
      <w:marBottom w:val="0"/>
      <w:divBdr>
        <w:top w:val="none" w:sz="0" w:space="0" w:color="auto"/>
        <w:left w:val="none" w:sz="0" w:space="0" w:color="auto"/>
        <w:bottom w:val="none" w:sz="0" w:space="0" w:color="auto"/>
        <w:right w:val="none" w:sz="0" w:space="0" w:color="auto"/>
      </w:divBdr>
    </w:div>
    <w:div w:id="538782404">
      <w:bodyDiv w:val="1"/>
      <w:marLeft w:val="0"/>
      <w:marRight w:val="0"/>
      <w:marTop w:val="0"/>
      <w:marBottom w:val="0"/>
      <w:divBdr>
        <w:top w:val="none" w:sz="0" w:space="0" w:color="auto"/>
        <w:left w:val="none" w:sz="0" w:space="0" w:color="auto"/>
        <w:bottom w:val="none" w:sz="0" w:space="0" w:color="auto"/>
        <w:right w:val="none" w:sz="0" w:space="0" w:color="auto"/>
      </w:divBdr>
    </w:div>
    <w:div w:id="576329609">
      <w:bodyDiv w:val="1"/>
      <w:marLeft w:val="0"/>
      <w:marRight w:val="0"/>
      <w:marTop w:val="0"/>
      <w:marBottom w:val="0"/>
      <w:divBdr>
        <w:top w:val="none" w:sz="0" w:space="0" w:color="auto"/>
        <w:left w:val="none" w:sz="0" w:space="0" w:color="auto"/>
        <w:bottom w:val="none" w:sz="0" w:space="0" w:color="auto"/>
        <w:right w:val="none" w:sz="0" w:space="0" w:color="auto"/>
      </w:divBdr>
    </w:div>
    <w:div w:id="584151423">
      <w:bodyDiv w:val="1"/>
      <w:marLeft w:val="0"/>
      <w:marRight w:val="0"/>
      <w:marTop w:val="0"/>
      <w:marBottom w:val="0"/>
      <w:divBdr>
        <w:top w:val="none" w:sz="0" w:space="0" w:color="auto"/>
        <w:left w:val="none" w:sz="0" w:space="0" w:color="auto"/>
        <w:bottom w:val="none" w:sz="0" w:space="0" w:color="auto"/>
        <w:right w:val="none" w:sz="0" w:space="0" w:color="auto"/>
      </w:divBdr>
    </w:div>
    <w:div w:id="589119051">
      <w:bodyDiv w:val="1"/>
      <w:marLeft w:val="0"/>
      <w:marRight w:val="0"/>
      <w:marTop w:val="0"/>
      <w:marBottom w:val="0"/>
      <w:divBdr>
        <w:top w:val="none" w:sz="0" w:space="0" w:color="auto"/>
        <w:left w:val="none" w:sz="0" w:space="0" w:color="auto"/>
        <w:bottom w:val="none" w:sz="0" w:space="0" w:color="auto"/>
        <w:right w:val="none" w:sz="0" w:space="0" w:color="auto"/>
      </w:divBdr>
    </w:div>
    <w:div w:id="645940208">
      <w:bodyDiv w:val="1"/>
      <w:marLeft w:val="0"/>
      <w:marRight w:val="0"/>
      <w:marTop w:val="0"/>
      <w:marBottom w:val="0"/>
      <w:divBdr>
        <w:top w:val="none" w:sz="0" w:space="0" w:color="auto"/>
        <w:left w:val="none" w:sz="0" w:space="0" w:color="auto"/>
        <w:bottom w:val="none" w:sz="0" w:space="0" w:color="auto"/>
        <w:right w:val="none" w:sz="0" w:space="0" w:color="auto"/>
      </w:divBdr>
      <w:divsChild>
        <w:div w:id="826483315">
          <w:marLeft w:val="547"/>
          <w:marRight w:val="0"/>
          <w:marTop w:val="200"/>
          <w:marBottom w:val="0"/>
          <w:divBdr>
            <w:top w:val="none" w:sz="0" w:space="0" w:color="auto"/>
            <w:left w:val="none" w:sz="0" w:space="0" w:color="auto"/>
            <w:bottom w:val="none" w:sz="0" w:space="0" w:color="auto"/>
            <w:right w:val="none" w:sz="0" w:space="0" w:color="auto"/>
          </w:divBdr>
        </w:div>
      </w:divsChild>
    </w:div>
    <w:div w:id="703556245">
      <w:bodyDiv w:val="1"/>
      <w:marLeft w:val="0"/>
      <w:marRight w:val="0"/>
      <w:marTop w:val="0"/>
      <w:marBottom w:val="0"/>
      <w:divBdr>
        <w:top w:val="none" w:sz="0" w:space="0" w:color="auto"/>
        <w:left w:val="none" w:sz="0" w:space="0" w:color="auto"/>
        <w:bottom w:val="none" w:sz="0" w:space="0" w:color="auto"/>
        <w:right w:val="none" w:sz="0" w:space="0" w:color="auto"/>
      </w:divBdr>
    </w:div>
    <w:div w:id="811874859">
      <w:bodyDiv w:val="1"/>
      <w:marLeft w:val="0"/>
      <w:marRight w:val="0"/>
      <w:marTop w:val="0"/>
      <w:marBottom w:val="0"/>
      <w:divBdr>
        <w:top w:val="none" w:sz="0" w:space="0" w:color="auto"/>
        <w:left w:val="none" w:sz="0" w:space="0" w:color="auto"/>
        <w:bottom w:val="none" w:sz="0" w:space="0" w:color="auto"/>
        <w:right w:val="none" w:sz="0" w:space="0" w:color="auto"/>
      </w:divBdr>
    </w:div>
    <w:div w:id="869337024">
      <w:bodyDiv w:val="1"/>
      <w:marLeft w:val="0"/>
      <w:marRight w:val="0"/>
      <w:marTop w:val="0"/>
      <w:marBottom w:val="0"/>
      <w:divBdr>
        <w:top w:val="none" w:sz="0" w:space="0" w:color="auto"/>
        <w:left w:val="none" w:sz="0" w:space="0" w:color="auto"/>
        <w:bottom w:val="none" w:sz="0" w:space="0" w:color="auto"/>
        <w:right w:val="none" w:sz="0" w:space="0" w:color="auto"/>
      </w:divBdr>
    </w:div>
    <w:div w:id="950404433">
      <w:bodyDiv w:val="1"/>
      <w:marLeft w:val="0"/>
      <w:marRight w:val="0"/>
      <w:marTop w:val="0"/>
      <w:marBottom w:val="0"/>
      <w:divBdr>
        <w:top w:val="none" w:sz="0" w:space="0" w:color="auto"/>
        <w:left w:val="none" w:sz="0" w:space="0" w:color="auto"/>
        <w:bottom w:val="none" w:sz="0" w:space="0" w:color="auto"/>
        <w:right w:val="none" w:sz="0" w:space="0" w:color="auto"/>
      </w:divBdr>
    </w:div>
    <w:div w:id="950435161">
      <w:bodyDiv w:val="1"/>
      <w:marLeft w:val="0"/>
      <w:marRight w:val="0"/>
      <w:marTop w:val="0"/>
      <w:marBottom w:val="0"/>
      <w:divBdr>
        <w:top w:val="none" w:sz="0" w:space="0" w:color="auto"/>
        <w:left w:val="none" w:sz="0" w:space="0" w:color="auto"/>
        <w:bottom w:val="none" w:sz="0" w:space="0" w:color="auto"/>
        <w:right w:val="none" w:sz="0" w:space="0" w:color="auto"/>
      </w:divBdr>
    </w:div>
    <w:div w:id="1087113204">
      <w:bodyDiv w:val="1"/>
      <w:marLeft w:val="0"/>
      <w:marRight w:val="0"/>
      <w:marTop w:val="0"/>
      <w:marBottom w:val="0"/>
      <w:divBdr>
        <w:top w:val="none" w:sz="0" w:space="0" w:color="auto"/>
        <w:left w:val="none" w:sz="0" w:space="0" w:color="auto"/>
        <w:bottom w:val="none" w:sz="0" w:space="0" w:color="auto"/>
        <w:right w:val="none" w:sz="0" w:space="0" w:color="auto"/>
      </w:divBdr>
    </w:div>
    <w:div w:id="1090467127">
      <w:bodyDiv w:val="1"/>
      <w:marLeft w:val="0"/>
      <w:marRight w:val="0"/>
      <w:marTop w:val="0"/>
      <w:marBottom w:val="0"/>
      <w:divBdr>
        <w:top w:val="none" w:sz="0" w:space="0" w:color="auto"/>
        <w:left w:val="none" w:sz="0" w:space="0" w:color="auto"/>
        <w:bottom w:val="none" w:sz="0" w:space="0" w:color="auto"/>
        <w:right w:val="none" w:sz="0" w:space="0" w:color="auto"/>
      </w:divBdr>
    </w:div>
    <w:div w:id="1113939060">
      <w:bodyDiv w:val="1"/>
      <w:marLeft w:val="0"/>
      <w:marRight w:val="0"/>
      <w:marTop w:val="0"/>
      <w:marBottom w:val="0"/>
      <w:divBdr>
        <w:top w:val="none" w:sz="0" w:space="0" w:color="auto"/>
        <w:left w:val="none" w:sz="0" w:space="0" w:color="auto"/>
        <w:bottom w:val="none" w:sz="0" w:space="0" w:color="auto"/>
        <w:right w:val="none" w:sz="0" w:space="0" w:color="auto"/>
      </w:divBdr>
    </w:div>
    <w:div w:id="1198083628">
      <w:bodyDiv w:val="1"/>
      <w:marLeft w:val="0"/>
      <w:marRight w:val="0"/>
      <w:marTop w:val="0"/>
      <w:marBottom w:val="0"/>
      <w:divBdr>
        <w:top w:val="none" w:sz="0" w:space="0" w:color="auto"/>
        <w:left w:val="none" w:sz="0" w:space="0" w:color="auto"/>
        <w:bottom w:val="none" w:sz="0" w:space="0" w:color="auto"/>
        <w:right w:val="none" w:sz="0" w:space="0" w:color="auto"/>
      </w:divBdr>
    </w:div>
    <w:div w:id="1317033209">
      <w:bodyDiv w:val="1"/>
      <w:marLeft w:val="0"/>
      <w:marRight w:val="0"/>
      <w:marTop w:val="0"/>
      <w:marBottom w:val="0"/>
      <w:divBdr>
        <w:top w:val="none" w:sz="0" w:space="0" w:color="auto"/>
        <w:left w:val="none" w:sz="0" w:space="0" w:color="auto"/>
        <w:bottom w:val="none" w:sz="0" w:space="0" w:color="auto"/>
        <w:right w:val="none" w:sz="0" w:space="0" w:color="auto"/>
      </w:divBdr>
    </w:div>
    <w:div w:id="1338462134">
      <w:bodyDiv w:val="1"/>
      <w:marLeft w:val="0"/>
      <w:marRight w:val="0"/>
      <w:marTop w:val="0"/>
      <w:marBottom w:val="0"/>
      <w:divBdr>
        <w:top w:val="none" w:sz="0" w:space="0" w:color="auto"/>
        <w:left w:val="none" w:sz="0" w:space="0" w:color="auto"/>
        <w:bottom w:val="none" w:sz="0" w:space="0" w:color="auto"/>
        <w:right w:val="none" w:sz="0" w:space="0" w:color="auto"/>
      </w:divBdr>
    </w:div>
    <w:div w:id="1490948385">
      <w:bodyDiv w:val="1"/>
      <w:marLeft w:val="0"/>
      <w:marRight w:val="0"/>
      <w:marTop w:val="0"/>
      <w:marBottom w:val="0"/>
      <w:divBdr>
        <w:top w:val="none" w:sz="0" w:space="0" w:color="auto"/>
        <w:left w:val="none" w:sz="0" w:space="0" w:color="auto"/>
        <w:bottom w:val="none" w:sz="0" w:space="0" w:color="auto"/>
        <w:right w:val="none" w:sz="0" w:space="0" w:color="auto"/>
      </w:divBdr>
    </w:div>
    <w:div w:id="1539270332">
      <w:bodyDiv w:val="1"/>
      <w:marLeft w:val="0"/>
      <w:marRight w:val="0"/>
      <w:marTop w:val="0"/>
      <w:marBottom w:val="0"/>
      <w:divBdr>
        <w:top w:val="none" w:sz="0" w:space="0" w:color="auto"/>
        <w:left w:val="none" w:sz="0" w:space="0" w:color="auto"/>
        <w:bottom w:val="none" w:sz="0" w:space="0" w:color="auto"/>
        <w:right w:val="none" w:sz="0" w:space="0" w:color="auto"/>
      </w:divBdr>
    </w:div>
    <w:div w:id="1651134263">
      <w:bodyDiv w:val="1"/>
      <w:marLeft w:val="0"/>
      <w:marRight w:val="0"/>
      <w:marTop w:val="0"/>
      <w:marBottom w:val="0"/>
      <w:divBdr>
        <w:top w:val="none" w:sz="0" w:space="0" w:color="auto"/>
        <w:left w:val="none" w:sz="0" w:space="0" w:color="auto"/>
        <w:bottom w:val="none" w:sz="0" w:space="0" w:color="auto"/>
        <w:right w:val="none" w:sz="0" w:space="0" w:color="auto"/>
      </w:divBdr>
      <w:divsChild>
        <w:div w:id="79449744">
          <w:marLeft w:val="576"/>
          <w:marRight w:val="0"/>
          <w:marTop w:val="80"/>
          <w:marBottom w:val="0"/>
          <w:divBdr>
            <w:top w:val="none" w:sz="0" w:space="0" w:color="auto"/>
            <w:left w:val="none" w:sz="0" w:space="0" w:color="auto"/>
            <w:bottom w:val="none" w:sz="0" w:space="0" w:color="auto"/>
            <w:right w:val="none" w:sz="0" w:space="0" w:color="auto"/>
          </w:divBdr>
        </w:div>
        <w:div w:id="234441405">
          <w:marLeft w:val="979"/>
          <w:marRight w:val="0"/>
          <w:marTop w:val="65"/>
          <w:marBottom w:val="0"/>
          <w:divBdr>
            <w:top w:val="none" w:sz="0" w:space="0" w:color="auto"/>
            <w:left w:val="none" w:sz="0" w:space="0" w:color="auto"/>
            <w:bottom w:val="none" w:sz="0" w:space="0" w:color="auto"/>
            <w:right w:val="none" w:sz="0" w:space="0" w:color="auto"/>
          </w:divBdr>
        </w:div>
        <w:div w:id="1703166970">
          <w:marLeft w:val="979"/>
          <w:marRight w:val="0"/>
          <w:marTop w:val="65"/>
          <w:marBottom w:val="0"/>
          <w:divBdr>
            <w:top w:val="none" w:sz="0" w:space="0" w:color="auto"/>
            <w:left w:val="none" w:sz="0" w:space="0" w:color="auto"/>
            <w:bottom w:val="none" w:sz="0" w:space="0" w:color="auto"/>
            <w:right w:val="none" w:sz="0" w:space="0" w:color="auto"/>
          </w:divBdr>
        </w:div>
        <w:div w:id="1582173866">
          <w:marLeft w:val="979"/>
          <w:marRight w:val="0"/>
          <w:marTop w:val="65"/>
          <w:marBottom w:val="0"/>
          <w:divBdr>
            <w:top w:val="none" w:sz="0" w:space="0" w:color="auto"/>
            <w:left w:val="none" w:sz="0" w:space="0" w:color="auto"/>
            <w:bottom w:val="none" w:sz="0" w:space="0" w:color="auto"/>
            <w:right w:val="none" w:sz="0" w:space="0" w:color="auto"/>
          </w:divBdr>
        </w:div>
        <w:div w:id="1752459490">
          <w:marLeft w:val="576"/>
          <w:marRight w:val="0"/>
          <w:marTop w:val="80"/>
          <w:marBottom w:val="0"/>
          <w:divBdr>
            <w:top w:val="none" w:sz="0" w:space="0" w:color="auto"/>
            <w:left w:val="none" w:sz="0" w:space="0" w:color="auto"/>
            <w:bottom w:val="none" w:sz="0" w:space="0" w:color="auto"/>
            <w:right w:val="none" w:sz="0" w:space="0" w:color="auto"/>
          </w:divBdr>
        </w:div>
        <w:div w:id="320937611">
          <w:marLeft w:val="576"/>
          <w:marRight w:val="0"/>
          <w:marTop w:val="80"/>
          <w:marBottom w:val="0"/>
          <w:divBdr>
            <w:top w:val="none" w:sz="0" w:space="0" w:color="auto"/>
            <w:left w:val="none" w:sz="0" w:space="0" w:color="auto"/>
            <w:bottom w:val="none" w:sz="0" w:space="0" w:color="auto"/>
            <w:right w:val="none" w:sz="0" w:space="0" w:color="auto"/>
          </w:divBdr>
        </w:div>
        <w:div w:id="1733232266">
          <w:marLeft w:val="576"/>
          <w:marRight w:val="0"/>
          <w:marTop w:val="80"/>
          <w:marBottom w:val="0"/>
          <w:divBdr>
            <w:top w:val="none" w:sz="0" w:space="0" w:color="auto"/>
            <w:left w:val="none" w:sz="0" w:space="0" w:color="auto"/>
            <w:bottom w:val="none" w:sz="0" w:space="0" w:color="auto"/>
            <w:right w:val="none" w:sz="0" w:space="0" w:color="auto"/>
          </w:divBdr>
        </w:div>
        <w:div w:id="405028751">
          <w:marLeft w:val="979"/>
          <w:marRight w:val="0"/>
          <w:marTop w:val="65"/>
          <w:marBottom w:val="0"/>
          <w:divBdr>
            <w:top w:val="none" w:sz="0" w:space="0" w:color="auto"/>
            <w:left w:val="none" w:sz="0" w:space="0" w:color="auto"/>
            <w:bottom w:val="none" w:sz="0" w:space="0" w:color="auto"/>
            <w:right w:val="none" w:sz="0" w:space="0" w:color="auto"/>
          </w:divBdr>
        </w:div>
      </w:divsChild>
    </w:div>
    <w:div w:id="1664046097">
      <w:bodyDiv w:val="1"/>
      <w:marLeft w:val="0"/>
      <w:marRight w:val="0"/>
      <w:marTop w:val="0"/>
      <w:marBottom w:val="0"/>
      <w:divBdr>
        <w:top w:val="none" w:sz="0" w:space="0" w:color="auto"/>
        <w:left w:val="none" w:sz="0" w:space="0" w:color="auto"/>
        <w:bottom w:val="none" w:sz="0" w:space="0" w:color="auto"/>
        <w:right w:val="none" w:sz="0" w:space="0" w:color="auto"/>
      </w:divBdr>
    </w:div>
    <w:div w:id="1712916862">
      <w:bodyDiv w:val="1"/>
      <w:marLeft w:val="0"/>
      <w:marRight w:val="0"/>
      <w:marTop w:val="0"/>
      <w:marBottom w:val="0"/>
      <w:divBdr>
        <w:top w:val="none" w:sz="0" w:space="0" w:color="auto"/>
        <w:left w:val="none" w:sz="0" w:space="0" w:color="auto"/>
        <w:bottom w:val="none" w:sz="0" w:space="0" w:color="auto"/>
        <w:right w:val="none" w:sz="0" w:space="0" w:color="auto"/>
      </w:divBdr>
      <w:divsChild>
        <w:div w:id="1406147509">
          <w:marLeft w:val="576"/>
          <w:marRight w:val="0"/>
          <w:marTop w:val="80"/>
          <w:marBottom w:val="0"/>
          <w:divBdr>
            <w:top w:val="none" w:sz="0" w:space="0" w:color="auto"/>
            <w:left w:val="none" w:sz="0" w:space="0" w:color="auto"/>
            <w:bottom w:val="none" w:sz="0" w:space="0" w:color="auto"/>
            <w:right w:val="none" w:sz="0" w:space="0" w:color="auto"/>
          </w:divBdr>
        </w:div>
        <w:div w:id="1124032468">
          <w:marLeft w:val="576"/>
          <w:marRight w:val="0"/>
          <w:marTop w:val="80"/>
          <w:marBottom w:val="0"/>
          <w:divBdr>
            <w:top w:val="none" w:sz="0" w:space="0" w:color="auto"/>
            <w:left w:val="none" w:sz="0" w:space="0" w:color="auto"/>
            <w:bottom w:val="none" w:sz="0" w:space="0" w:color="auto"/>
            <w:right w:val="none" w:sz="0" w:space="0" w:color="auto"/>
          </w:divBdr>
        </w:div>
      </w:divsChild>
    </w:div>
    <w:div w:id="1722291572">
      <w:bodyDiv w:val="1"/>
      <w:marLeft w:val="0"/>
      <w:marRight w:val="0"/>
      <w:marTop w:val="0"/>
      <w:marBottom w:val="0"/>
      <w:divBdr>
        <w:top w:val="none" w:sz="0" w:space="0" w:color="auto"/>
        <w:left w:val="none" w:sz="0" w:space="0" w:color="auto"/>
        <w:bottom w:val="none" w:sz="0" w:space="0" w:color="auto"/>
        <w:right w:val="none" w:sz="0" w:space="0" w:color="auto"/>
      </w:divBdr>
    </w:div>
    <w:div w:id="1903827039">
      <w:bodyDiv w:val="1"/>
      <w:marLeft w:val="0"/>
      <w:marRight w:val="0"/>
      <w:marTop w:val="0"/>
      <w:marBottom w:val="0"/>
      <w:divBdr>
        <w:top w:val="none" w:sz="0" w:space="0" w:color="auto"/>
        <w:left w:val="none" w:sz="0" w:space="0" w:color="auto"/>
        <w:bottom w:val="none" w:sz="0" w:space="0" w:color="auto"/>
        <w:right w:val="none" w:sz="0" w:space="0" w:color="auto"/>
      </w:divBdr>
    </w:div>
    <w:div w:id="1920820723">
      <w:bodyDiv w:val="1"/>
      <w:marLeft w:val="0"/>
      <w:marRight w:val="0"/>
      <w:marTop w:val="0"/>
      <w:marBottom w:val="0"/>
      <w:divBdr>
        <w:top w:val="none" w:sz="0" w:space="0" w:color="auto"/>
        <w:left w:val="none" w:sz="0" w:space="0" w:color="auto"/>
        <w:bottom w:val="none" w:sz="0" w:space="0" w:color="auto"/>
        <w:right w:val="none" w:sz="0" w:space="0" w:color="auto"/>
      </w:divBdr>
    </w:div>
    <w:div w:id="2084646574">
      <w:bodyDiv w:val="1"/>
      <w:marLeft w:val="0"/>
      <w:marRight w:val="0"/>
      <w:marTop w:val="0"/>
      <w:marBottom w:val="0"/>
      <w:divBdr>
        <w:top w:val="none" w:sz="0" w:space="0" w:color="auto"/>
        <w:left w:val="none" w:sz="0" w:space="0" w:color="auto"/>
        <w:bottom w:val="none" w:sz="0" w:space="0" w:color="auto"/>
        <w:right w:val="none" w:sz="0" w:space="0" w:color="auto"/>
      </w:divBdr>
    </w:div>
    <w:div w:id="2120444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emf"/><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chart" Target="charts/chart2.xml"/><Relationship Id="rId63" Type="http://schemas.openxmlformats.org/officeDocument/2006/relationships/image" Target="media/image49.emf"/><Relationship Id="rId68" Type="http://schemas.openxmlformats.org/officeDocument/2006/relationships/image" Target="media/image54.jpg"/><Relationship Id="rId76" Type="http://schemas.openxmlformats.org/officeDocument/2006/relationships/image" Target="media/image62.emf"/><Relationship Id="rId84" Type="http://schemas.openxmlformats.org/officeDocument/2006/relationships/image" Target="media/image67.png"/><Relationship Id="rId89" Type="http://schemas.openxmlformats.org/officeDocument/2006/relationships/image" Target="media/image72.png"/><Relationship Id="rId7" Type="http://schemas.openxmlformats.org/officeDocument/2006/relationships/endnotes" Target="endnotes.xml"/><Relationship Id="rId71" Type="http://schemas.openxmlformats.org/officeDocument/2006/relationships/image" Target="media/image57.emf"/><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jpg"/><Relationship Id="rId58" Type="http://schemas.openxmlformats.org/officeDocument/2006/relationships/chart" Target="charts/chart5.xml"/><Relationship Id="rId66" Type="http://schemas.openxmlformats.org/officeDocument/2006/relationships/image" Target="media/image52.png"/><Relationship Id="rId74" Type="http://schemas.openxmlformats.org/officeDocument/2006/relationships/image" Target="media/image60.emf"/><Relationship Id="rId79" Type="http://schemas.openxmlformats.org/officeDocument/2006/relationships/hyperlink" Target="http://www.nytimes.com/2010/02/01/business/global/01ebike.html" TargetMode="External"/><Relationship Id="rId87" Type="http://schemas.openxmlformats.org/officeDocument/2006/relationships/image" Target="media/image70.png"/><Relationship Id="rId5" Type="http://schemas.openxmlformats.org/officeDocument/2006/relationships/webSettings" Target="webSettings.xml"/><Relationship Id="rId61" Type="http://schemas.openxmlformats.org/officeDocument/2006/relationships/image" Target="media/image47.emf"/><Relationship Id="rId82" Type="http://schemas.openxmlformats.org/officeDocument/2006/relationships/image" Target="media/image65.png"/><Relationship Id="rId90" Type="http://schemas.openxmlformats.org/officeDocument/2006/relationships/image" Target="media/image73.png"/><Relationship Id="rId19" Type="http://schemas.openxmlformats.org/officeDocument/2006/relationships/image" Target="media/image10.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chart" Target="charts/chart3.xml"/><Relationship Id="rId64" Type="http://schemas.openxmlformats.org/officeDocument/2006/relationships/image" Target="media/image50.png"/><Relationship Id="rId69" Type="http://schemas.openxmlformats.org/officeDocument/2006/relationships/image" Target="media/image55.jpeg"/><Relationship Id="rId77" Type="http://schemas.openxmlformats.org/officeDocument/2006/relationships/image" Target="media/image63.emf"/><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58.emf"/><Relationship Id="rId80" Type="http://schemas.openxmlformats.org/officeDocument/2006/relationships/hyperlink" Target="http://en.wikipedia.org/wiki/New_York_Times" TargetMode="External"/><Relationship Id="rId85" Type="http://schemas.openxmlformats.org/officeDocument/2006/relationships/image" Target="media/image68.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5.emf"/><Relationship Id="rId67" Type="http://schemas.openxmlformats.org/officeDocument/2006/relationships/image" Target="media/image53.png"/><Relationship Id="rId20" Type="http://schemas.openxmlformats.org/officeDocument/2006/relationships/image" Target="media/image11.gif"/><Relationship Id="rId41" Type="http://schemas.openxmlformats.org/officeDocument/2006/relationships/image" Target="media/image32.png"/><Relationship Id="rId54" Type="http://schemas.openxmlformats.org/officeDocument/2006/relationships/chart" Target="charts/chart1.xml"/><Relationship Id="rId62" Type="http://schemas.openxmlformats.org/officeDocument/2006/relationships/image" Target="media/image48.emf"/><Relationship Id="rId70" Type="http://schemas.openxmlformats.org/officeDocument/2006/relationships/image" Target="media/image56.jpeg"/><Relationship Id="rId75" Type="http://schemas.openxmlformats.org/officeDocument/2006/relationships/image" Target="media/image61.emf"/><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chart" Target="charts/chart4.xml"/><Relationship Id="rId10" Type="http://schemas.openxmlformats.org/officeDocument/2006/relationships/hyperlink" Target="file:///C:\Users\JohnDaniel\Dropbox\Senior%20Design\100%25_report_Globol_bike_final.docx" TargetMode="External"/><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image" Target="media/image46.emf"/><Relationship Id="rId65" Type="http://schemas.openxmlformats.org/officeDocument/2006/relationships/image" Target="media/image51.png"/><Relationship Id="rId73" Type="http://schemas.openxmlformats.org/officeDocument/2006/relationships/image" Target="media/image59.emf"/><Relationship Id="rId78" Type="http://schemas.openxmlformats.org/officeDocument/2006/relationships/hyperlink" Target="http://web.mit.edu/evt/summary_battery_specifications.pdf" TargetMode="External"/><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C:\Users\JohnDaniel\Dropbox\Senior%20Design\100%25_report_Globol_bike_final.doc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JohnDaniel\Documents\senior%20design\resul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ohnDaniel\Documents\senior%20design\resul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ohnDaniel\Documents\senior%20design\resul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ohnDaniel\Documents\senior%20design\resul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ohnDaniel\Documents\senior%20design\resul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Correlation</a:t>
            </a:r>
            <a:r>
              <a:rPr lang="en-US" baseline="0"/>
              <a:t> of RPM and Voltage</a:t>
            </a:r>
            <a:endParaRPr lang="en-US"/>
          </a:p>
        </c:rich>
      </c:tx>
      <c:overlay val="0"/>
    </c:title>
    <c:autoTitleDeleted val="0"/>
    <c:plotArea>
      <c:layout/>
      <c:scatterChart>
        <c:scatterStyle val="smoothMarker"/>
        <c:varyColors val="0"/>
        <c:ser>
          <c:idx val="0"/>
          <c:order val="0"/>
          <c:tx>
            <c:v>V dc</c:v>
          </c:tx>
          <c:xVal>
            <c:numRef>
              <c:f>'Voltage and Speed'!$A$2:$A$11</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'Voltage and Speed'!$B$2:$B$11</c:f>
              <c:numCache>
                <c:formatCode>General</c:formatCode>
                <c:ptCount val="10"/>
                <c:pt idx="0">
                  <c:v>12</c:v>
                </c:pt>
                <c:pt idx="1">
                  <c:v>11</c:v>
                </c:pt>
                <c:pt idx="2">
                  <c:v>10</c:v>
                </c:pt>
                <c:pt idx="3">
                  <c:v>10</c:v>
                </c:pt>
                <c:pt idx="4">
                  <c:v>5</c:v>
                </c:pt>
                <c:pt idx="5">
                  <c:v>12</c:v>
                </c:pt>
                <c:pt idx="6">
                  <c:v>14</c:v>
                </c:pt>
                <c:pt idx="7">
                  <c:v>13</c:v>
                </c:pt>
                <c:pt idx="8">
                  <c:v>9</c:v>
                </c:pt>
                <c:pt idx="9">
                  <c:v>10</c:v>
                </c:pt>
              </c:numCache>
            </c:numRef>
          </c:yVal>
          <c:smooth val="1"/>
        </c:ser>
        <c:ser>
          <c:idx val="1"/>
          <c:order val="1"/>
          <c:tx>
            <c:v>RPM (x10)</c:v>
          </c:tx>
          <c:xVal>
            <c:numRef>
              <c:f>'Voltage and Speed'!$A$2:$A$11</c:f>
              <c:numCache>
                <c:formatCode>General</c:formatCode>
                <c:ptCount val="10"/>
                <c:pt idx="0">
                  <c:v>1</c:v>
                </c:pt>
                <c:pt idx="1">
                  <c:v>2</c:v>
                </c:pt>
                <c:pt idx="2">
                  <c:v>3</c:v>
                </c:pt>
                <c:pt idx="3">
                  <c:v>4</c:v>
                </c:pt>
                <c:pt idx="4">
                  <c:v>5</c:v>
                </c:pt>
                <c:pt idx="5">
                  <c:v>6</c:v>
                </c:pt>
                <c:pt idx="6">
                  <c:v>7</c:v>
                </c:pt>
                <c:pt idx="7">
                  <c:v>8</c:v>
                </c:pt>
                <c:pt idx="8">
                  <c:v>9</c:v>
                </c:pt>
                <c:pt idx="9">
                  <c:v>10</c:v>
                </c:pt>
              </c:numCache>
            </c:numRef>
          </c:xVal>
          <c:yVal>
            <c:numRef>
              <c:f>'Voltage and Speed'!$D$2:$D$11</c:f>
              <c:numCache>
                <c:formatCode>General</c:formatCode>
                <c:ptCount val="10"/>
                <c:pt idx="0">
                  <c:v>13.03</c:v>
                </c:pt>
                <c:pt idx="1">
                  <c:v>12.25</c:v>
                </c:pt>
                <c:pt idx="2">
                  <c:v>9.66</c:v>
                </c:pt>
                <c:pt idx="3">
                  <c:v>10</c:v>
                </c:pt>
                <c:pt idx="4">
                  <c:v>5.04</c:v>
                </c:pt>
                <c:pt idx="5">
                  <c:v>11.67</c:v>
                </c:pt>
                <c:pt idx="6">
                  <c:v>15.8</c:v>
                </c:pt>
                <c:pt idx="7">
                  <c:v>14.81</c:v>
                </c:pt>
                <c:pt idx="8">
                  <c:v>9.3699999999999992</c:v>
                </c:pt>
                <c:pt idx="9">
                  <c:v>10.02</c:v>
                </c:pt>
              </c:numCache>
            </c:numRef>
          </c:yVal>
          <c:smooth val="1"/>
        </c:ser>
        <c:dLbls>
          <c:showLegendKey val="0"/>
          <c:showVal val="0"/>
          <c:showCatName val="0"/>
          <c:showSerName val="0"/>
          <c:showPercent val="0"/>
          <c:showBubbleSize val="0"/>
        </c:dLbls>
        <c:axId val="17973544"/>
        <c:axId val="17975112"/>
      </c:scatterChart>
      <c:valAx>
        <c:axId val="17973544"/>
        <c:scaling>
          <c:orientation val="minMax"/>
        </c:scaling>
        <c:delete val="0"/>
        <c:axPos val="b"/>
        <c:title>
          <c:tx>
            <c:rich>
              <a:bodyPr/>
              <a:lstStyle/>
              <a:p>
                <a:pPr>
                  <a:defRPr/>
                </a:pPr>
                <a:r>
                  <a:rPr lang="en-US"/>
                  <a:t>Trial</a:t>
                </a:r>
              </a:p>
            </c:rich>
          </c:tx>
          <c:overlay val="0"/>
        </c:title>
        <c:numFmt formatCode="General" sourceLinked="1"/>
        <c:majorTickMark val="none"/>
        <c:minorTickMark val="none"/>
        <c:tickLblPos val="nextTo"/>
        <c:crossAx val="17975112"/>
        <c:crosses val="autoZero"/>
        <c:crossBetween val="midCat"/>
      </c:valAx>
      <c:valAx>
        <c:axId val="17975112"/>
        <c:scaling>
          <c:orientation val="minMax"/>
        </c:scaling>
        <c:delete val="0"/>
        <c:axPos val="l"/>
        <c:majorGridlines/>
        <c:title>
          <c:tx>
            <c:rich>
              <a:bodyPr/>
              <a:lstStyle/>
              <a:p>
                <a:pPr>
                  <a:defRPr/>
                </a:pPr>
                <a:r>
                  <a:rPr lang="en-US"/>
                  <a:t>Voltage, V.</a:t>
                </a:r>
              </a:p>
              <a:p>
                <a:pPr>
                  <a:defRPr/>
                </a:pPr>
                <a:r>
                  <a:rPr lang="en-US"/>
                  <a:t>RPM</a:t>
                </a:r>
                <a:r>
                  <a:rPr lang="en-US" baseline="0"/>
                  <a:t> (X10)</a:t>
                </a:r>
              </a:p>
            </c:rich>
          </c:tx>
          <c:overlay val="0"/>
        </c:title>
        <c:numFmt formatCode="General" sourceLinked="1"/>
        <c:majorTickMark val="none"/>
        <c:minorTickMark val="none"/>
        <c:tickLblPos val="nextTo"/>
        <c:crossAx val="17973544"/>
        <c:crosses val="autoZero"/>
        <c:crossBetween val="midCat"/>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Rate of Charge</a:t>
            </a:r>
          </a:p>
        </c:rich>
      </c:tx>
      <c:overlay val="0"/>
    </c:title>
    <c:autoTitleDeleted val="0"/>
    <c:plotArea>
      <c:layout/>
      <c:scatterChart>
        <c:scatterStyle val="smoothMarker"/>
        <c:varyColors val="0"/>
        <c:ser>
          <c:idx val="0"/>
          <c:order val="0"/>
          <c:tx>
            <c:strRef>
              <c:f>'Rate of Charge'!$B$1</c:f>
              <c:strCache>
                <c:ptCount val="1"/>
                <c:pt idx="0">
                  <c:v>V1</c:v>
                </c:pt>
              </c:strCache>
            </c:strRef>
          </c:tx>
          <c:xVal>
            <c:numRef>
              <c:f>'Rate of Charge'!$A$2:$A$14</c:f>
              <c:numCache>
                <c:formatCode>General</c:formatCode>
                <c:ptCount val="13"/>
                <c:pt idx="0">
                  <c:v>0</c:v>
                </c:pt>
                <c:pt idx="1">
                  <c:v>10</c:v>
                </c:pt>
                <c:pt idx="2">
                  <c:v>20</c:v>
                </c:pt>
                <c:pt idx="3">
                  <c:v>30</c:v>
                </c:pt>
                <c:pt idx="4">
                  <c:v>40</c:v>
                </c:pt>
                <c:pt idx="5">
                  <c:v>50</c:v>
                </c:pt>
                <c:pt idx="6">
                  <c:v>60</c:v>
                </c:pt>
                <c:pt idx="7">
                  <c:v>70</c:v>
                </c:pt>
                <c:pt idx="8">
                  <c:v>80</c:v>
                </c:pt>
                <c:pt idx="9">
                  <c:v>90</c:v>
                </c:pt>
                <c:pt idx="10">
                  <c:v>100</c:v>
                </c:pt>
                <c:pt idx="11">
                  <c:v>130</c:v>
                </c:pt>
                <c:pt idx="12">
                  <c:v>190</c:v>
                </c:pt>
              </c:numCache>
            </c:numRef>
          </c:xVal>
          <c:yVal>
            <c:numRef>
              <c:f>'Rate of Charge'!$B$2:$B$14</c:f>
              <c:numCache>
                <c:formatCode>General</c:formatCode>
                <c:ptCount val="13"/>
                <c:pt idx="0">
                  <c:v>2.64</c:v>
                </c:pt>
                <c:pt idx="1">
                  <c:v>3.65</c:v>
                </c:pt>
                <c:pt idx="2">
                  <c:v>4.4800000000000004</c:v>
                </c:pt>
                <c:pt idx="3">
                  <c:v>5.25</c:v>
                </c:pt>
                <c:pt idx="4">
                  <c:v>6.1</c:v>
                </c:pt>
                <c:pt idx="5">
                  <c:v>6.85</c:v>
                </c:pt>
                <c:pt idx="6">
                  <c:v>7.64</c:v>
                </c:pt>
                <c:pt idx="7">
                  <c:v>8</c:v>
                </c:pt>
                <c:pt idx="8">
                  <c:v>8.23</c:v>
                </c:pt>
                <c:pt idx="9">
                  <c:v>8.4700000000000006</c:v>
                </c:pt>
                <c:pt idx="10">
                  <c:v>8.48</c:v>
                </c:pt>
                <c:pt idx="11">
                  <c:v>8.65</c:v>
                </c:pt>
                <c:pt idx="12">
                  <c:v>8.86</c:v>
                </c:pt>
              </c:numCache>
            </c:numRef>
          </c:yVal>
          <c:smooth val="1"/>
        </c:ser>
        <c:ser>
          <c:idx val="1"/>
          <c:order val="1"/>
          <c:tx>
            <c:strRef>
              <c:f>'Rate of Charge'!$C$1</c:f>
              <c:strCache>
                <c:ptCount val="1"/>
                <c:pt idx="0">
                  <c:v>V2</c:v>
                </c:pt>
              </c:strCache>
            </c:strRef>
          </c:tx>
          <c:xVal>
            <c:numRef>
              <c:f>'Rate of Charge'!$A$2:$A$14</c:f>
              <c:numCache>
                <c:formatCode>General</c:formatCode>
                <c:ptCount val="13"/>
                <c:pt idx="0">
                  <c:v>0</c:v>
                </c:pt>
                <c:pt idx="1">
                  <c:v>10</c:v>
                </c:pt>
                <c:pt idx="2">
                  <c:v>20</c:v>
                </c:pt>
                <c:pt idx="3">
                  <c:v>30</c:v>
                </c:pt>
                <c:pt idx="4">
                  <c:v>40</c:v>
                </c:pt>
                <c:pt idx="5">
                  <c:v>50</c:v>
                </c:pt>
                <c:pt idx="6">
                  <c:v>60</c:v>
                </c:pt>
                <c:pt idx="7">
                  <c:v>70</c:v>
                </c:pt>
                <c:pt idx="8">
                  <c:v>80</c:v>
                </c:pt>
                <c:pt idx="9">
                  <c:v>90</c:v>
                </c:pt>
                <c:pt idx="10">
                  <c:v>100</c:v>
                </c:pt>
                <c:pt idx="11">
                  <c:v>130</c:v>
                </c:pt>
                <c:pt idx="12">
                  <c:v>190</c:v>
                </c:pt>
              </c:numCache>
            </c:numRef>
          </c:xVal>
          <c:yVal>
            <c:numRef>
              <c:f>'Rate of Charge'!$C$2:$C$14</c:f>
              <c:numCache>
                <c:formatCode>General</c:formatCode>
                <c:ptCount val="13"/>
                <c:pt idx="0">
                  <c:v>2.5299999999999998</c:v>
                </c:pt>
                <c:pt idx="1">
                  <c:v>3.65</c:v>
                </c:pt>
                <c:pt idx="2">
                  <c:v>4.4000000000000004</c:v>
                </c:pt>
                <c:pt idx="3">
                  <c:v>5.15</c:v>
                </c:pt>
                <c:pt idx="4">
                  <c:v>5.95</c:v>
                </c:pt>
                <c:pt idx="5">
                  <c:v>6.95</c:v>
                </c:pt>
                <c:pt idx="6">
                  <c:v>8</c:v>
                </c:pt>
                <c:pt idx="7">
                  <c:v>8.15</c:v>
                </c:pt>
                <c:pt idx="8">
                  <c:v>8.1999999999999993</c:v>
                </c:pt>
                <c:pt idx="9">
                  <c:v>8.4499999999999993</c:v>
                </c:pt>
                <c:pt idx="10">
                  <c:v>8.49</c:v>
                </c:pt>
                <c:pt idx="11">
                  <c:v>8.6</c:v>
                </c:pt>
                <c:pt idx="12">
                  <c:v>8.9499999999999993</c:v>
                </c:pt>
              </c:numCache>
            </c:numRef>
          </c:yVal>
          <c:smooth val="1"/>
        </c:ser>
        <c:ser>
          <c:idx val="2"/>
          <c:order val="2"/>
          <c:tx>
            <c:strRef>
              <c:f>'Rate of Charge'!$D$1</c:f>
              <c:strCache>
                <c:ptCount val="1"/>
                <c:pt idx="0">
                  <c:v>V3</c:v>
                </c:pt>
              </c:strCache>
            </c:strRef>
          </c:tx>
          <c:xVal>
            <c:numRef>
              <c:f>'Rate of Charge'!$A$2:$A$14</c:f>
              <c:numCache>
                <c:formatCode>General</c:formatCode>
                <c:ptCount val="13"/>
                <c:pt idx="0">
                  <c:v>0</c:v>
                </c:pt>
                <c:pt idx="1">
                  <c:v>10</c:v>
                </c:pt>
                <c:pt idx="2">
                  <c:v>20</c:v>
                </c:pt>
                <c:pt idx="3">
                  <c:v>30</c:v>
                </c:pt>
                <c:pt idx="4">
                  <c:v>40</c:v>
                </c:pt>
                <c:pt idx="5">
                  <c:v>50</c:v>
                </c:pt>
                <c:pt idx="6">
                  <c:v>60</c:v>
                </c:pt>
                <c:pt idx="7">
                  <c:v>70</c:v>
                </c:pt>
                <c:pt idx="8">
                  <c:v>80</c:v>
                </c:pt>
                <c:pt idx="9">
                  <c:v>90</c:v>
                </c:pt>
                <c:pt idx="10">
                  <c:v>100</c:v>
                </c:pt>
                <c:pt idx="11">
                  <c:v>130</c:v>
                </c:pt>
                <c:pt idx="12">
                  <c:v>190</c:v>
                </c:pt>
              </c:numCache>
            </c:numRef>
          </c:xVal>
          <c:yVal>
            <c:numRef>
              <c:f>'Rate of Charge'!$D$2:$D$14</c:f>
              <c:numCache>
                <c:formatCode>General</c:formatCode>
                <c:ptCount val="13"/>
                <c:pt idx="0">
                  <c:v>2.95</c:v>
                </c:pt>
                <c:pt idx="1">
                  <c:v>3.98</c:v>
                </c:pt>
                <c:pt idx="2">
                  <c:v>4.75</c:v>
                </c:pt>
                <c:pt idx="3">
                  <c:v>5.66</c:v>
                </c:pt>
                <c:pt idx="4">
                  <c:v>6.25</c:v>
                </c:pt>
                <c:pt idx="5">
                  <c:v>7.05</c:v>
                </c:pt>
                <c:pt idx="6">
                  <c:v>7.99</c:v>
                </c:pt>
                <c:pt idx="7">
                  <c:v>8.23</c:v>
                </c:pt>
                <c:pt idx="8">
                  <c:v>8.35</c:v>
                </c:pt>
                <c:pt idx="9">
                  <c:v>8.5500000000000007</c:v>
                </c:pt>
                <c:pt idx="10">
                  <c:v>8.6300000000000008</c:v>
                </c:pt>
                <c:pt idx="11">
                  <c:v>8.9499999999999993</c:v>
                </c:pt>
                <c:pt idx="12">
                  <c:v>8.99</c:v>
                </c:pt>
              </c:numCache>
            </c:numRef>
          </c:yVal>
          <c:smooth val="1"/>
        </c:ser>
        <c:dLbls>
          <c:showLegendKey val="0"/>
          <c:showVal val="0"/>
          <c:showCatName val="0"/>
          <c:showSerName val="0"/>
          <c:showPercent val="0"/>
          <c:showBubbleSize val="0"/>
        </c:dLbls>
        <c:axId val="305705312"/>
        <c:axId val="305704136"/>
      </c:scatterChart>
      <c:valAx>
        <c:axId val="305705312"/>
        <c:scaling>
          <c:orientation val="minMax"/>
        </c:scaling>
        <c:delete val="0"/>
        <c:axPos val="b"/>
        <c:title>
          <c:tx>
            <c:rich>
              <a:bodyPr/>
              <a:lstStyle/>
              <a:p>
                <a:pPr>
                  <a:defRPr/>
                </a:pPr>
                <a:r>
                  <a:rPr lang="en-US"/>
                  <a:t>Time, sec</a:t>
                </a:r>
              </a:p>
            </c:rich>
          </c:tx>
          <c:overlay val="0"/>
        </c:title>
        <c:numFmt formatCode="General" sourceLinked="1"/>
        <c:majorTickMark val="none"/>
        <c:minorTickMark val="none"/>
        <c:tickLblPos val="nextTo"/>
        <c:crossAx val="305704136"/>
        <c:crosses val="autoZero"/>
        <c:crossBetween val="midCat"/>
      </c:valAx>
      <c:valAx>
        <c:axId val="305704136"/>
        <c:scaling>
          <c:orientation val="minMax"/>
        </c:scaling>
        <c:delete val="0"/>
        <c:axPos val="l"/>
        <c:majorGridlines/>
        <c:title>
          <c:tx>
            <c:rich>
              <a:bodyPr/>
              <a:lstStyle/>
              <a:p>
                <a:pPr>
                  <a:defRPr/>
                </a:pPr>
                <a:r>
                  <a:rPr lang="en-US"/>
                  <a:t>Voltage</a:t>
                </a:r>
              </a:p>
            </c:rich>
          </c:tx>
          <c:overlay val="0"/>
        </c:title>
        <c:numFmt formatCode="General" sourceLinked="1"/>
        <c:majorTickMark val="none"/>
        <c:minorTickMark val="none"/>
        <c:tickLblPos val="nextTo"/>
        <c:crossAx val="305705312"/>
        <c:crosses val="autoZero"/>
        <c:crossBetween val="midCat"/>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Average Rate of Charge</a:t>
            </a:r>
          </a:p>
        </c:rich>
      </c:tx>
      <c:overlay val="0"/>
    </c:title>
    <c:autoTitleDeleted val="0"/>
    <c:plotArea>
      <c:layout/>
      <c:scatterChart>
        <c:scatterStyle val="smoothMarker"/>
        <c:varyColors val="0"/>
        <c:ser>
          <c:idx val="2"/>
          <c:order val="0"/>
          <c:tx>
            <c:v>Average Rate of Charge</c:v>
          </c:tx>
          <c:trendline>
            <c:trendlineType val="poly"/>
            <c:order val="2"/>
            <c:dispRSqr val="1"/>
            <c:dispEq val="1"/>
            <c:trendlineLbl>
              <c:layout>
                <c:manualLayout>
                  <c:x val="0.43846150481189849"/>
                  <c:y val="3.6677967337416156E-2"/>
                </c:manualLayout>
              </c:layout>
              <c:numFmt formatCode="General" sourceLinked="0"/>
            </c:trendlineLbl>
          </c:trendline>
          <c:xVal>
            <c:numRef>
              <c:f>'Rate of Charge'!$A$2:$A$14</c:f>
              <c:numCache>
                <c:formatCode>General</c:formatCode>
                <c:ptCount val="13"/>
                <c:pt idx="0">
                  <c:v>0</c:v>
                </c:pt>
                <c:pt idx="1">
                  <c:v>10</c:v>
                </c:pt>
                <c:pt idx="2">
                  <c:v>20</c:v>
                </c:pt>
                <c:pt idx="3">
                  <c:v>30</c:v>
                </c:pt>
                <c:pt idx="4">
                  <c:v>40</c:v>
                </c:pt>
                <c:pt idx="5">
                  <c:v>50</c:v>
                </c:pt>
                <c:pt idx="6">
                  <c:v>60</c:v>
                </c:pt>
                <c:pt idx="7">
                  <c:v>70</c:v>
                </c:pt>
                <c:pt idx="8">
                  <c:v>80</c:v>
                </c:pt>
                <c:pt idx="9">
                  <c:v>90</c:v>
                </c:pt>
                <c:pt idx="10">
                  <c:v>100</c:v>
                </c:pt>
                <c:pt idx="11">
                  <c:v>130</c:v>
                </c:pt>
                <c:pt idx="12">
                  <c:v>190</c:v>
                </c:pt>
              </c:numCache>
            </c:numRef>
          </c:xVal>
          <c:yVal>
            <c:numRef>
              <c:f>'Rate of Charge'!$E$2:$E$14</c:f>
              <c:numCache>
                <c:formatCode>0.00</c:formatCode>
                <c:ptCount val="13"/>
                <c:pt idx="0">
                  <c:v>2.706666666666667</c:v>
                </c:pt>
                <c:pt idx="1">
                  <c:v>3.76</c:v>
                </c:pt>
                <c:pt idx="2">
                  <c:v>4.5433333333333339</c:v>
                </c:pt>
                <c:pt idx="3">
                  <c:v>5.3533333333333344</c:v>
                </c:pt>
                <c:pt idx="4">
                  <c:v>6.1000000000000005</c:v>
                </c:pt>
                <c:pt idx="5">
                  <c:v>6.95</c:v>
                </c:pt>
                <c:pt idx="6">
                  <c:v>7.8766666666666678</c:v>
                </c:pt>
                <c:pt idx="7">
                  <c:v>8.1266666666666669</c:v>
                </c:pt>
                <c:pt idx="8">
                  <c:v>8.26</c:v>
                </c:pt>
                <c:pt idx="9">
                  <c:v>8.49</c:v>
                </c:pt>
                <c:pt idx="10">
                  <c:v>8.5333333333333332</c:v>
                </c:pt>
                <c:pt idx="11">
                  <c:v>8.7333333333333325</c:v>
                </c:pt>
                <c:pt idx="12">
                  <c:v>8.9333333333333318</c:v>
                </c:pt>
              </c:numCache>
            </c:numRef>
          </c:yVal>
          <c:smooth val="1"/>
        </c:ser>
        <c:dLbls>
          <c:showLegendKey val="0"/>
          <c:showVal val="0"/>
          <c:showCatName val="0"/>
          <c:showSerName val="0"/>
          <c:showPercent val="0"/>
          <c:showBubbleSize val="0"/>
        </c:dLbls>
        <c:axId val="305704528"/>
        <c:axId val="305704920"/>
      </c:scatterChart>
      <c:valAx>
        <c:axId val="305704528"/>
        <c:scaling>
          <c:orientation val="minMax"/>
        </c:scaling>
        <c:delete val="0"/>
        <c:axPos val="b"/>
        <c:title>
          <c:tx>
            <c:rich>
              <a:bodyPr/>
              <a:lstStyle/>
              <a:p>
                <a:pPr>
                  <a:defRPr/>
                </a:pPr>
                <a:r>
                  <a:rPr lang="en-US"/>
                  <a:t>Time, sec</a:t>
                </a:r>
              </a:p>
            </c:rich>
          </c:tx>
          <c:overlay val="0"/>
        </c:title>
        <c:numFmt formatCode="General" sourceLinked="1"/>
        <c:majorTickMark val="none"/>
        <c:minorTickMark val="none"/>
        <c:tickLblPos val="nextTo"/>
        <c:crossAx val="305704920"/>
        <c:crosses val="autoZero"/>
        <c:crossBetween val="midCat"/>
      </c:valAx>
      <c:valAx>
        <c:axId val="305704920"/>
        <c:scaling>
          <c:orientation val="minMax"/>
        </c:scaling>
        <c:delete val="0"/>
        <c:axPos val="l"/>
        <c:majorGridlines/>
        <c:title>
          <c:tx>
            <c:rich>
              <a:bodyPr/>
              <a:lstStyle/>
              <a:p>
                <a:pPr>
                  <a:defRPr/>
                </a:pPr>
                <a:r>
                  <a:rPr lang="en-US"/>
                  <a:t>Voltage, V</a:t>
                </a:r>
              </a:p>
            </c:rich>
          </c:tx>
          <c:overlay val="0"/>
        </c:title>
        <c:numFmt formatCode="0.00" sourceLinked="1"/>
        <c:majorTickMark val="none"/>
        <c:minorTickMark val="none"/>
        <c:tickLblPos val="nextTo"/>
        <c:crossAx val="305704528"/>
        <c:crosses val="autoZero"/>
        <c:crossBetween val="midCat"/>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Rate of Discharge</a:t>
            </a:r>
          </a:p>
        </c:rich>
      </c:tx>
      <c:overlay val="0"/>
    </c:title>
    <c:autoTitleDeleted val="0"/>
    <c:plotArea>
      <c:layout/>
      <c:scatterChart>
        <c:scatterStyle val="smoothMarker"/>
        <c:varyColors val="0"/>
        <c:ser>
          <c:idx val="0"/>
          <c:order val="0"/>
          <c:tx>
            <c:strRef>
              <c:f>'Rate of Discharge'!$B$1</c:f>
              <c:strCache>
                <c:ptCount val="1"/>
                <c:pt idx="0">
                  <c:v>V1 (V)</c:v>
                </c:pt>
              </c:strCache>
            </c:strRef>
          </c:tx>
          <c:xVal>
            <c:numRef>
              <c:f>'Rate of Discharge'!$A$2:$A$18</c:f>
              <c:numCache>
                <c:formatCode>General</c:formatCode>
                <c:ptCount val="17"/>
                <c:pt idx="0">
                  <c:v>0</c:v>
                </c:pt>
                <c:pt idx="1">
                  <c:v>0.5</c:v>
                </c:pt>
                <c:pt idx="2">
                  <c:v>1</c:v>
                </c:pt>
                <c:pt idx="3">
                  <c:v>1.5</c:v>
                </c:pt>
                <c:pt idx="4">
                  <c:v>2</c:v>
                </c:pt>
                <c:pt idx="5">
                  <c:v>2.5</c:v>
                </c:pt>
                <c:pt idx="6">
                  <c:v>3</c:v>
                </c:pt>
                <c:pt idx="7">
                  <c:v>3.5</c:v>
                </c:pt>
                <c:pt idx="8">
                  <c:v>4</c:v>
                </c:pt>
                <c:pt idx="9">
                  <c:v>5</c:v>
                </c:pt>
                <c:pt idx="10">
                  <c:v>6</c:v>
                </c:pt>
                <c:pt idx="11">
                  <c:v>8</c:v>
                </c:pt>
                <c:pt idx="12">
                  <c:v>10</c:v>
                </c:pt>
                <c:pt idx="13">
                  <c:v>15</c:v>
                </c:pt>
                <c:pt idx="14">
                  <c:v>20</c:v>
                </c:pt>
                <c:pt idx="15">
                  <c:v>25</c:v>
                </c:pt>
                <c:pt idx="16">
                  <c:v>30</c:v>
                </c:pt>
              </c:numCache>
            </c:numRef>
          </c:xVal>
          <c:yVal>
            <c:numRef>
              <c:f>'Rate of Discharge'!$B$2:$B$18</c:f>
              <c:numCache>
                <c:formatCode>0.00</c:formatCode>
                <c:ptCount val="17"/>
                <c:pt idx="0">
                  <c:v>18.440000000000001</c:v>
                </c:pt>
                <c:pt idx="1">
                  <c:v>17.829999999999998</c:v>
                </c:pt>
                <c:pt idx="2">
                  <c:v>17.48</c:v>
                </c:pt>
                <c:pt idx="3">
                  <c:v>17.29</c:v>
                </c:pt>
                <c:pt idx="4">
                  <c:v>17.2</c:v>
                </c:pt>
                <c:pt idx="5">
                  <c:v>17.170000000000002</c:v>
                </c:pt>
                <c:pt idx="6">
                  <c:v>17.05</c:v>
                </c:pt>
                <c:pt idx="7">
                  <c:v>16.96</c:v>
                </c:pt>
                <c:pt idx="8">
                  <c:v>16.88</c:v>
                </c:pt>
                <c:pt idx="9">
                  <c:v>16.62</c:v>
                </c:pt>
                <c:pt idx="10">
                  <c:v>16.600000000000001</c:v>
                </c:pt>
                <c:pt idx="11">
                  <c:v>16.54</c:v>
                </c:pt>
                <c:pt idx="12">
                  <c:v>16.440000000000001</c:v>
                </c:pt>
                <c:pt idx="13">
                  <c:v>16.11</c:v>
                </c:pt>
                <c:pt idx="14">
                  <c:v>15.96</c:v>
                </c:pt>
                <c:pt idx="15">
                  <c:v>15.7</c:v>
                </c:pt>
                <c:pt idx="16">
                  <c:v>15.5</c:v>
                </c:pt>
              </c:numCache>
            </c:numRef>
          </c:yVal>
          <c:smooth val="1"/>
        </c:ser>
        <c:ser>
          <c:idx val="1"/>
          <c:order val="1"/>
          <c:tx>
            <c:strRef>
              <c:f>'Rate of Discharge'!$C$1</c:f>
              <c:strCache>
                <c:ptCount val="1"/>
                <c:pt idx="0">
                  <c:v>V2 (V)</c:v>
                </c:pt>
              </c:strCache>
            </c:strRef>
          </c:tx>
          <c:xVal>
            <c:numRef>
              <c:f>'Rate of Discharge'!$A$2:$A$18</c:f>
              <c:numCache>
                <c:formatCode>General</c:formatCode>
                <c:ptCount val="17"/>
                <c:pt idx="0">
                  <c:v>0</c:v>
                </c:pt>
                <c:pt idx="1">
                  <c:v>0.5</c:v>
                </c:pt>
                <c:pt idx="2">
                  <c:v>1</c:v>
                </c:pt>
                <c:pt idx="3">
                  <c:v>1.5</c:v>
                </c:pt>
                <c:pt idx="4">
                  <c:v>2</c:v>
                </c:pt>
                <c:pt idx="5">
                  <c:v>2.5</c:v>
                </c:pt>
                <c:pt idx="6">
                  <c:v>3</c:v>
                </c:pt>
                <c:pt idx="7">
                  <c:v>3.5</c:v>
                </c:pt>
                <c:pt idx="8">
                  <c:v>4</c:v>
                </c:pt>
                <c:pt idx="9">
                  <c:v>5</c:v>
                </c:pt>
                <c:pt idx="10">
                  <c:v>6</c:v>
                </c:pt>
                <c:pt idx="11">
                  <c:v>8</c:v>
                </c:pt>
                <c:pt idx="12">
                  <c:v>10</c:v>
                </c:pt>
                <c:pt idx="13">
                  <c:v>15</c:v>
                </c:pt>
                <c:pt idx="14">
                  <c:v>20</c:v>
                </c:pt>
                <c:pt idx="15">
                  <c:v>25</c:v>
                </c:pt>
                <c:pt idx="16">
                  <c:v>30</c:v>
                </c:pt>
              </c:numCache>
            </c:numRef>
          </c:xVal>
          <c:yVal>
            <c:numRef>
              <c:f>'Rate of Discharge'!$C$2:$C$18</c:f>
              <c:numCache>
                <c:formatCode>0.00</c:formatCode>
                <c:ptCount val="17"/>
                <c:pt idx="0">
                  <c:v>18.27</c:v>
                </c:pt>
                <c:pt idx="1">
                  <c:v>17.75</c:v>
                </c:pt>
                <c:pt idx="2">
                  <c:v>17.32</c:v>
                </c:pt>
                <c:pt idx="3">
                  <c:v>17.260000000000002</c:v>
                </c:pt>
                <c:pt idx="4">
                  <c:v>17.18</c:v>
                </c:pt>
                <c:pt idx="5">
                  <c:v>17.100000000000001</c:v>
                </c:pt>
                <c:pt idx="6">
                  <c:v>17</c:v>
                </c:pt>
                <c:pt idx="7">
                  <c:v>16.89</c:v>
                </c:pt>
                <c:pt idx="8">
                  <c:v>16.73</c:v>
                </c:pt>
                <c:pt idx="9">
                  <c:v>16.66</c:v>
                </c:pt>
                <c:pt idx="10">
                  <c:v>16.579999999999998</c:v>
                </c:pt>
                <c:pt idx="11">
                  <c:v>16.5</c:v>
                </c:pt>
                <c:pt idx="12">
                  <c:v>16.34</c:v>
                </c:pt>
                <c:pt idx="13">
                  <c:v>16.04</c:v>
                </c:pt>
                <c:pt idx="14">
                  <c:v>15.8</c:v>
                </c:pt>
                <c:pt idx="15">
                  <c:v>15.7</c:v>
                </c:pt>
                <c:pt idx="16">
                  <c:v>15.44</c:v>
                </c:pt>
              </c:numCache>
            </c:numRef>
          </c:yVal>
          <c:smooth val="1"/>
        </c:ser>
        <c:dLbls>
          <c:showLegendKey val="0"/>
          <c:showVal val="0"/>
          <c:showCatName val="0"/>
          <c:showSerName val="0"/>
          <c:showPercent val="0"/>
          <c:showBubbleSize val="0"/>
        </c:dLbls>
        <c:axId val="299832536"/>
        <c:axId val="299832928"/>
      </c:scatterChart>
      <c:valAx>
        <c:axId val="299832536"/>
        <c:scaling>
          <c:orientation val="minMax"/>
        </c:scaling>
        <c:delete val="0"/>
        <c:axPos val="b"/>
        <c:title>
          <c:tx>
            <c:rich>
              <a:bodyPr/>
              <a:lstStyle/>
              <a:p>
                <a:pPr>
                  <a:defRPr/>
                </a:pPr>
                <a:r>
                  <a:rPr lang="en-US"/>
                  <a:t>Time, min</a:t>
                </a:r>
              </a:p>
            </c:rich>
          </c:tx>
          <c:overlay val="0"/>
        </c:title>
        <c:numFmt formatCode="General" sourceLinked="1"/>
        <c:majorTickMark val="none"/>
        <c:minorTickMark val="none"/>
        <c:tickLblPos val="nextTo"/>
        <c:crossAx val="299832928"/>
        <c:crosses val="autoZero"/>
        <c:crossBetween val="midCat"/>
      </c:valAx>
      <c:valAx>
        <c:axId val="299832928"/>
        <c:scaling>
          <c:orientation val="minMax"/>
        </c:scaling>
        <c:delete val="0"/>
        <c:axPos val="l"/>
        <c:majorGridlines/>
        <c:title>
          <c:tx>
            <c:rich>
              <a:bodyPr/>
              <a:lstStyle/>
              <a:p>
                <a:pPr>
                  <a:defRPr/>
                </a:pPr>
                <a:r>
                  <a:rPr lang="en-US"/>
                  <a:t>Voltage, V</a:t>
                </a:r>
              </a:p>
            </c:rich>
          </c:tx>
          <c:overlay val="0"/>
        </c:title>
        <c:numFmt formatCode="0.00" sourceLinked="1"/>
        <c:majorTickMark val="none"/>
        <c:minorTickMark val="none"/>
        <c:tickLblPos val="nextTo"/>
        <c:crossAx val="299832536"/>
        <c:crosses val="autoZero"/>
        <c:crossBetween val="midCat"/>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Average Rate of Discharge</a:t>
            </a:r>
          </a:p>
        </c:rich>
      </c:tx>
      <c:overlay val="0"/>
    </c:title>
    <c:autoTitleDeleted val="0"/>
    <c:plotArea>
      <c:layout/>
      <c:scatterChart>
        <c:scatterStyle val="smoothMarker"/>
        <c:varyColors val="0"/>
        <c:ser>
          <c:idx val="0"/>
          <c:order val="0"/>
          <c:tx>
            <c:v>Average Rate of Discharge</c:v>
          </c:tx>
          <c:trendline>
            <c:trendlineType val="exp"/>
            <c:dispRSqr val="1"/>
            <c:dispEq val="1"/>
            <c:trendlineLbl>
              <c:layout>
                <c:manualLayout>
                  <c:x val="0.39443428496581884"/>
                  <c:y val="-4.1034870641169854E-2"/>
                </c:manualLayout>
              </c:layout>
              <c:numFmt formatCode="General" sourceLinked="0"/>
            </c:trendlineLbl>
          </c:trendline>
          <c:xVal>
            <c:numRef>
              <c:f>'Rate of Discharge'!$A$2:$A$18</c:f>
              <c:numCache>
                <c:formatCode>General</c:formatCode>
                <c:ptCount val="17"/>
                <c:pt idx="0">
                  <c:v>0</c:v>
                </c:pt>
                <c:pt idx="1">
                  <c:v>0.5</c:v>
                </c:pt>
                <c:pt idx="2">
                  <c:v>1</c:v>
                </c:pt>
                <c:pt idx="3">
                  <c:v>1.5</c:v>
                </c:pt>
                <c:pt idx="4">
                  <c:v>2</c:v>
                </c:pt>
                <c:pt idx="5">
                  <c:v>2.5</c:v>
                </c:pt>
                <c:pt idx="6">
                  <c:v>3</c:v>
                </c:pt>
                <c:pt idx="7">
                  <c:v>3.5</c:v>
                </c:pt>
                <c:pt idx="8">
                  <c:v>4</c:v>
                </c:pt>
                <c:pt idx="9">
                  <c:v>5</c:v>
                </c:pt>
                <c:pt idx="10">
                  <c:v>6</c:v>
                </c:pt>
                <c:pt idx="11">
                  <c:v>8</c:v>
                </c:pt>
                <c:pt idx="12">
                  <c:v>10</c:v>
                </c:pt>
                <c:pt idx="13">
                  <c:v>15</c:v>
                </c:pt>
                <c:pt idx="14">
                  <c:v>20</c:v>
                </c:pt>
                <c:pt idx="15">
                  <c:v>25</c:v>
                </c:pt>
                <c:pt idx="16">
                  <c:v>30</c:v>
                </c:pt>
              </c:numCache>
            </c:numRef>
          </c:xVal>
          <c:yVal>
            <c:numRef>
              <c:f>'Rate of Discharge'!$D$2:$D$18</c:f>
              <c:numCache>
                <c:formatCode>0.00</c:formatCode>
                <c:ptCount val="17"/>
                <c:pt idx="0">
                  <c:v>18.355</c:v>
                </c:pt>
                <c:pt idx="1">
                  <c:v>17.79</c:v>
                </c:pt>
                <c:pt idx="2">
                  <c:v>17.399999999999999</c:v>
                </c:pt>
                <c:pt idx="3">
                  <c:v>17.274999999999999</c:v>
                </c:pt>
                <c:pt idx="4">
                  <c:v>17.189999999999998</c:v>
                </c:pt>
                <c:pt idx="5">
                  <c:v>17.135000000000002</c:v>
                </c:pt>
                <c:pt idx="6">
                  <c:v>17.024999999999999</c:v>
                </c:pt>
                <c:pt idx="7">
                  <c:v>16.925000000000001</c:v>
                </c:pt>
                <c:pt idx="8">
                  <c:v>16.805</c:v>
                </c:pt>
                <c:pt idx="9">
                  <c:v>16.64</c:v>
                </c:pt>
                <c:pt idx="10">
                  <c:v>16.59</c:v>
                </c:pt>
                <c:pt idx="11">
                  <c:v>16.52</c:v>
                </c:pt>
                <c:pt idx="12">
                  <c:v>16.39</c:v>
                </c:pt>
                <c:pt idx="13">
                  <c:v>16.074999999999999</c:v>
                </c:pt>
                <c:pt idx="14">
                  <c:v>15.88</c:v>
                </c:pt>
                <c:pt idx="15">
                  <c:v>15.7</c:v>
                </c:pt>
                <c:pt idx="16">
                  <c:v>15.469999999999999</c:v>
                </c:pt>
              </c:numCache>
            </c:numRef>
          </c:yVal>
          <c:smooth val="1"/>
        </c:ser>
        <c:dLbls>
          <c:showLegendKey val="0"/>
          <c:showVal val="0"/>
          <c:showCatName val="0"/>
          <c:showSerName val="0"/>
          <c:showPercent val="0"/>
          <c:showBubbleSize val="0"/>
        </c:dLbls>
        <c:axId val="299833320"/>
        <c:axId val="299835280"/>
      </c:scatterChart>
      <c:valAx>
        <c:axId val="299833320"/>
        <c:scaling>
          <c:orientation val="minMax"/>
        </c:scaling>
        <c:delete val="0"/>
        <c:axPos val="b"/>
        <c:title>
          <c:tx>
            <c:rich>
              <a:bodyPr/>
              <a:lstStyle/>
              <a:p>
                <a:pPr>
                  <a:defRPr/>
                </a:pPr>
                <a:r>
                  <a:rPr lang="en-US"/>
                  <a:t>Time, min</a:t>
                </a:r>
              </a:p>
            </c:rich>
          </c:tx>
          <c:overlay val="0"/>
        </c:title>
        <c:numFmt formatCode="General" sourceLinked="1"/>
        <c:majorTickMark val="none"/>
        <c:minorTickMark val="none"/>
        <c:tickLblPos val="nextTo"/>
        <c:crossAx val="299835280"/>
        <c:crosses val="autoZero"/>
        <c:crossBetween val="midCat"/>
      </c:valAx>
      <c:valAx>
        <c:axId val="299835280"/>
        <c:scaling>
          <c:orientation val="minMax"/>
        </c:scaling>
        <c:delete val="0"/>
        <c:axPos val="l"/>
        <c:majorGridlines/>
        <c:title>
          <c:tx>
            <c:rich>
              <a:bodyPr/>
              <a:lstStyle/>
              <a:p>
                <a:pPr>
                  <a:defRPr/>
                </a:pPr>
                <a:r>
                  <a:rPr lang="en-US"/>
                  <a:t>Voltage, V</a:t>
                </a:r>
              </a:p>
            </c:rich>
          </c:tx>
          <c:overlay val="0"/>
        </c:title>
        <c:numFmt formatCode="0.00" sourceLinked="1"/>
        <c:majorTickMark val="none"/>
        <c:minorTickMark val="none"/>
        <c:tickLblPos val="nextTo"/>
        <c:crossAx val="299833320"/>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2EF7E5-4C80-4AC1-BD48-CA4833302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608</TotalTime>
  <Pages>94</Pages>
  <Words>14430</Words>
  <Characters>82253</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
    </vt:vector>
  </TitlesOfParts>
  <Company>Lenovo</Company>
  <LinksUpToDate>false</LinksUpToDate>
  <CharactersWithSpaces>96491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Roxana Ruyani</dc:creator>
  <cp:lastModifiedBy>Roxana Ruyani</cp:lastModifiedBy>
  <cp:revision>73</cp:revision>
  <cp:lastPrinted>2013-11-26T04:45:00Z</cp:lastPrinted>
  <dcterms:created xsi:type="dcterms:W3CDTF">2014-04-03T16:27:00Z</dcterms:created>
  <dcterms:modified xsi:type="dcterms:W3CDTF">2014-04-15T03:09:00Z</dcterms:modified>
</cp:coreProperties>
</file>